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53B" w:rsidRPr="00D1204F" w:rsidRDefault="007B553B">
      <w:pPr>
        <w:jc w:val="center"/>
        <w:rPr>
          <w:rFonts w:ascii="宋体" w:hAnsi="宋体"/>
          <w:color w:val="000000" w:themeColor="text1"/>
          <w:szCs w:val="28"/>
        </w:rPr>
      </w:pPr>
    </w:p>
    <w:p w:rsidR="007B553B" w:rsidRPr="00D1204F" w:rsidRDefault="007B553B">
      <w:pPr>
        <w:rPr>
          <w:rFonts w:ascii="宋体" w:hAnsi="宋体"/>
          <w:color w:val="000000" w:themeColor="text1"/>
          <w:szCs w:val="28"/>
        </w:rPr>
      </w:pPr>
    </w:p>
    <w:p w:rsidR="007B553B" w:rsidRPr="00D1204F" w:rsidRDefault="007B553B">
      <w:pPr>
        <w:jc w:val="center"/>
        <w:rPr>
          <w:rFonts w:ascii="宋体" w:hAnsi="宋体"/>
          <w:color w:val="000000" w:themeColor="text1"/>
          <w:szCs w:val="28"/>
        </w:rPr>
      </w:pPr>
    </w:p>
    <w:p w:rsidR="00E416BC" w:rsidRPr="00D1204F" w:rsidRDefault="00E416BC">
      <w:pPr>
        <w:jc w:val="center"/>
        <w:rPr>
          <w:rFonts w:hAnsi="宋体"/>
          <w:b/>
          <w:color w:val="000000" w:themeColor="text1"/>
          <w:sz w:val="44"/>
          <w:szCs w:val="44"/>
          <w:lang w:val="zh-CN"/>
        </w:rPr>
      </w:pPr>
    </w:p>
    <w:p w:rsidR="008408A3" w:rsidRPr="00D1204F" w:rsidRDefault="00DE2D5F" w:rsidP="00A6796A">
      <w:pPr>
        <w:jc w:val="center"/>
        <w:rPr>
          <w:rFonts w:hAnsi="宋体"/>
          <w:b/>
          <w:color w:val="000000" w:themeColor="text1"/>
          <w:sz w:val="36"/>
          <w:szCs w:val="36"/>
          <w:lang w:val="zh-CN"/>
        </w:rPr>
      </w:pPr>
      <w:r w:rsidRPr="00D1204F">
        <w:rPr>
          <w:rFonts w:hAnsi="宋体" w:hint="eastAsia"/>
          <w:b/>
          <w:color w:val="000000" w:themeColor="text1"/>
          <w:sz w:val="36"/>
          <w:szCs w:val="36"/>
          <w:lang w:val="zh-CN"/>
        </w:rPr>
        <w:t>邯郸</w:t>
      </w:r>
      <w:r w:rsidR="008408A3" w:rsidRPr="00D1204F">
        <w:rPr>
          <w:rFonts w:hAnsi="宋体" w:hint="eastAsia"/>
          <w:b/>
          <w:color w:val="000000" w:themeColor="text1"/>
          <w:sz w:val="36"/>
          <w:szCs w:val="36"/>
          <w:lang w:val="zh-CN"/>
        </w:rPr>
        <w:t>市南水北调配套工程水厂以上输水管道工程</w:t>
      </w:r>
    </w:p>
    <w:p w:rsidR="007B553B" w:rsidRPr="00D1204F" w:rsidRDefault="007B553B">
      <w:pPr>
        <w:jc w:val="center"/>
        <w:rPr>
          <w:rFonts w:ascii="黑体" w:eastAsia="黑体" w:hAnsi="黑体"/>
          <w:color w:val="000000" w:themeColor="text1"/>
          <w:sz w:val="72"/>
          <w:szCs w:val="72"/>
        </w:rPr>
      </w:pPr>
      <w:r w:rsidRPr="00D1204F">
        <w:rPr>
          <w:rFonts w:ascii="黑体" w:eastAsia="黑体" w:hAnsi="黑体"/>
          <w:color w:val="000000" w:themeColor="text1"/>
          <w:sz w:val="72"/>
          <w:szCs w:val="72"/>
        </w:rPr>
        <w:t>水土保持</w:t>
      </w:r>
      <w:r w:rsidR="009508C8" w:rsidRPr="00D1204F">
        <w:rPr>
          <w:rFonts w:ascii="黑体" w:eastAsia="黑体" w:hAnsi="黑体" w:hint="eastAsia"/>
          <w:color w:val="000000" w:themeColor="text1"/>
          <w:sz w:val="72"/>
          <w:szCs w:val="72"/>
        </w:rPr>
        <w:t>设施验收</w:t>
      </w:r>
      <w:r w:rsidRPr="00D1204F">
        <w:rPr>
          <w:rFonts w:ascii="黑体" w:eastAsia="黑体" w:hAnsi="黑体"/>
          <w:color w:val="000000" w:themeColor="text1"/>
          <w:sz w:val="72"/>
          <w:szCs w:val="72"/>
        </w:rPr>
        <w:t>报告</w:t>
      </w:r>
    </w:p>
    <w:p w:rsidR="007B553B" w:rsidRPr="00D1204F" w:rsidRDefault="007B553B">
      <w:pPr>
        <w:jc w:val="center"/>
        <w:rPr>
          <w:rFonts w:ascii="宋体" w:hAnsi="宋体"/>
          <w:color w:val="000000" w:themeColor="text1"/>
          <w:szCs w:val="28"/>
        </w:rPr>
      </w:pPr>
    </w:p>
    <w:p w:rsidR="007B553B" w:rsidRPr="00D1204F" w:rsidRDefault="007B553B">
      <w:pPr>
        <w:jc w:val="center"/>
        <w:rPr>
          <w:rFonts w:ascii="宋体" w:hAnsi="宋体"/>
          <w:color w:val="000000" w:themeColor="text1"/>
          <w:szCs w:val="28"/>
        </w:rPr>
      </w:pPr>
    </w:p>
    <w:p w:rsidR="007B553B" w:rsidRPr="00D1204F" w:rsidRDefault="007B553B">
      <w:pPr>
        <w:jc w:val="center"/>
        <w:rPr>
          <w:rFonts w:ascii="宋体" w:hAnsi="宋体"/>
          <w:color w:val="000000" w:themeColor="text1"/>
          <w:szCs w:val="28"/>
        </w:rPr>
      </w:pPr>
    </w:p>
    <w:p w:rsidR="007B553B" w:rsidRPr="00D1204F" w:rsidRDefault="007B553B">
      <w:pPr>
        <w:jc w:val="center"/>
        <w:rPr>
          <w:rFonts w:ascii="宋体" w:hAnsi="宋体"/>
          <w:color w:val="000000" w:themeColor="text1"/>
          <w:szCs w:val="28"/>
        </w:rPr>
      </w:pPr>
    </w:p>
    <w:p w:rsidR="007B553B" w:rsidRPr="00D1204F" w:rsidRDefault="007B553B">
      <w:pPr>
        <w:jc w:val="center"/>
        <w:rPr>
          <w:rFonts w:ascii="宋体" w:hAnsi="宋体"/>
          <w:color w:val="000000" w:themeColor="text1"/>
          <w:szCs w:val="28"/>
        </w:rPr>
      </w:pPr>
    </w:p>
    <w:p w:rsidR="007B553B" w:rsidRPr="00D1204F" w:rsidRDefault="007B553B">
      <w:pPr>
        <w:jc w:val="center"/>
        <w:rPr>
          <w:rFonts w:ascii="宋体" w:hAnsi="宋体"/>
          <w:color w:val="000000" w:themeColor="text1"/>
          <w:szCs w:val="28"/>
        </w:rPr>
      </w:pPr>
    </w:p>
    <w:p w:rsidR="007B553B" w:rsidRPr="00D1204F" w:rsidRDefault="007B553B">
      <w:pPr>
        <w:jc w:val="center"/>
        <w:rPr>
          <w:rFonts w:ascii="宋体" w:hAnsi="宋体"/>
          <w:color w:val="000000" w:themeColor="text1"/>
          <w:szCs w:val="28"/>
        </w:rPr>
      </w:pPr>
    </w:p>
    <w:p w:rsidR="007B553B" w:rsidRPr="00D1204F" w:rsidRDefault="007B553B">
      <w:pPr>
        <w:jc w:val="center"/>
        <w:rPr>
          <w:rFonts w:ascii="宋体" w:hAnsi="宋体"/>
          <w:color w:val="000000" w:themeColor="text1"/>
          <w:szCs w:val="28"/>
        </w:rPr>
      </w:pPr>
    </w:p>
    <w:p w:rsidR="007B553B" w:rsidRPr="00D1204F" w:rsidRDefault="007B553B">
      <w:pPr>
        <w:rPr>
          <w:rFonts w:ascii="宋体" w:hAnsi="宋体"/>
          <w:color w:val="000000" w:themeColor="text1"/>
          <w:szCs w:val="28"/>
        </w:rPr>
      </w:pPr>
    </w:p>
    <w:p w:rsidR="007B553B" w:rsidRPr="00D1204F" w:rsidRDefault="007B553B">
      <w:pPr>
        <w:jc w:val="center"/>
        <w:rPr>
          <w:rFonts w:ascii="宋体" w:hAnsi="宋体"/>
          <w:color w:val="000000" w:themeColor="text1"/>
          <w:szCs w:val="28"/>
        </w:rPr>
      </w:pPr>
    </w:p>
    <w:p w:rsidR="007B553B" w:rsidRPr="00D1204F" w:rsidRDefault="007B553B">
      <w:pPr>
        <w:jc w:val="center"/>
        <w:rPr>
          <w:rFonts w:ascii="宋体" w:hAnsi="宋体"/>
          <w:color w:val="000000" w:themeColor="text1"/>
          <w:szCs w:val="28"/>
        </w:rPr>
      </w:pPr>
    </w:p>
    <w:p w:rsidR="007B553B" w:rsidRPr="00D1204F" w:rsidRDefault="007B553B">
      <w:pPr>
        <w:jc w:val="center"/>
        <w:rPr>
          <w:rFonts w:ascii="宋体" w:hAnsi="宋体"/>
          <w:color w:val="000000" w:themeColor="text1"/>
          <w:szCs w:val="28"/>
        </w:rPr>
      </w:pPr>
    </w:p>
    <w:p w:rsidR="00323C45" w:rsidRPr="00D1204F" w:rsidRDefault="00A6796A" w:rsidP="00911146">
      <w:pPr>
        <w:jc w:val="center"/>
        <w:rPr>
          <w:rFonts w:hAnsi="宋体"/>
          <w:color w:val="000000" w:themeColor="text1"/>
          <w:kern w:val="0"/>
          <w:szCs w:val="28"/>
        </w:rPr>
      </w:pPr>
      <w:r w:rsidRPr="00D1204F">
        <w:rPr>
          <w:rFonts w:hAnsi="宋体" w:hint="eastAsia"/>
          <w:color w:val="000000" w:themeColor="text1"/>
          <w:kern w:val="0"/>
          <w:szCs w:val="28"/>
        </w:rPr>
        <w:t>建设单位：</w:t>
      </w:r>
      <w:r w:rsidR="006D416E" w:rsidRPr="00D1204F">
        <w:rPr>
          <w:rFonts w:hAnsi="宋体" w:hint="eastAsia"/>
          <w:color w:val="000000" w:themeColor="text1"/>
          <w:kern w:val="0"/>
          <w:szCs w:val="28"/>
        </w:rPr>
        <w:t>邯郸市南水北调工程建设委员会办公室</w:t>
      </w:r>
    </w:p>
    <w:p w:rsidR="00A6796A" w:rsidRPr="00D1204F" w:rsidRDefault="00A6796A" w:rsidP="005C6A57">
      <w:pPr>
        <w:jc w:val="center"/>
        <w:rPr>
          <w:rFonts w:hAnsi="宋体"/>
          <w:color w:val="000000" w:themeColor="text1"/>
          <w:kern w:val="0"/>
          <w:szCs w:val="28"/>
        </w:rPr>
      </w:pPr>
      <w:r w:rsidRPr="00D1204F">
        <w:rPr>
          <w:rFonts w:hAnsi="宋体" w:hint="eastAsia"/>
          <w:color w:val="000000" w:themeColor="text1"/>
          <w:kern w:val="0"/>
          <w:szCs w:val="28"/>
        </w:rPr>
        <w:t>编制单位：河北环京工程咨询有限公司</w:t>
      </w:r>
    </w:p>
    <w:p w:rsidR="00A6796A" w:rsidRPr="00D1204F" w:rsidRDefault="00A6796A" w:rsidP="005C6A57">
      <w:pPr>
        <w:jc w:val="center"/>
        <w:rPr>
          <w:rFonts w:hAnsi="宋体"/>
          <w:color w:val="000000" w:themeColor="text1"/>
          <w:sz w:val="32"/>
          <w:szCs w:val="32"/>
        </w:rPr>
      </w:pPr>
      <w:r w:rsidRPr="00D1204F">
        <w:rPr>
          <w:rFonts w:hAnsi="宋体"/>
          <w:color w:val="000000" w:themeColor="text1"/>
          <w:sz w:val="32"/>
          <w:szCs w:val="32"/>
        </w:rPr>
        <w:t>二〇</w:t>
      </w:r>
      <w:r w:rsidRPr="00D1204F">
        <w:rPr>
          <w:rFonts w:hAnsi="宋体" w:hint="eastAsia"/>
          <w:color w:val="000000" w:themeColor="text1"/>
          <w:sz w:val="32"/>
          <w:szCs w:val="32"/>
        </w:rPr>
        <w:t>二</w:t>
      </w:r>
      <w:r w:rsidR="006D416E" w:rsidRPr="00D1204F">
        <w:rPr>
          <w:rFonts w:hAnsi="宋体" w:hint="eastAsia"/>
          <w:color w:val="000000" w:themeColor="text1"/>
          <w:sz w:val="32"/>
          <w:szCs w:val="32"/>
        </w:rPr>
        <w:t>二</w:t>
      </w:r>
      <w:r w:rsidRPr="00D1204F">
        <w:rPr>
          <w:rFonts w:hAnsi="宋体"/>
          <w:color w:val="000000" w:themeColor="text1"/>
          <w:sz w:val="32"/>
          <w:szCs w:val="32"/>
        </w:rPr>
        <w:t>年</w:t>
      </w:r>
      <w:r w:rsidR="00DE781E">
        <w:rPr>
          <w:rFonts w:hAnsi="宋体" w:hint="eastAsia"/>
          <w:color w:val="000000" w:themeColor="text1"/>
          <w:sz w:val="32"/>
          <w:szCs w:val="32"/>
        </w:rPr>
        <w:t>八</w:t>
      </w:r>
      <w:r w:rsidRPr="00D1204F">
        <w:rPr>
          <w:rFonts w:hAnsi="宋体"/>
          <w:color w:val="000000" w:themeColor="text1"/>
          <w:sz w:val="32"/>
          <w:szCs w:val="32"/>
        </w:rPr>
        <w:t>月</w:t>
      </w:r>
    </w:p>
    <w:p w:rsidR="00FA3ECB" w:rsidRDefault="00FA3ECB">
      <w:pPr>
        <w:widowControl/>
        <w:spacing w:line="240" w:lineRule="auto"/>
        <w:jc w:val="left"/>
        <w:rPr>
          <w:rFonts w:hAnsi="宋体"/>
          <w:color w:val="000000" w:themeColor="text1"/>
          <w:sz w:val="32"/>
          <w:szCs w:val="32"/>
        </w:rPr>
      </w:pPr>
      <w:r>
        <w:rPr>
          <w:rFonts w:hAnsi="宋体"/>
          <w:color w:val="000000" w:themeColor="text1"/>
          <w:sz w:val="32"/>
          <w:szCs w:val="32"/>
        </w:rPr>
        <w:br w:type="page"/>
      </w:r>
      <w:r>
        <w:rPr>
          <w:rFonts w:hAnsi="宋体"/>
          <w:color w:val="000000" w:themeColor="text1"/>
          <w:sz w:val="32"/>
          <w:szCs w:val="32"/>
        </w:rPr>
        <w:lastRenderedPageBreak/>
        <w:br w:type="page"/>
      </w:r>
    </w:p>
    <w:p w:rsidR="00FA3ECB" w:rsidRDefault="00FA3ECB">
      <w:pPr>
        <w:widowControl/>
        <w:spacing w:line="240" w:lineRule="auto"/>
        <w:jc w:val="left"/>
        <w:rPr>
          <w:rFonts w:hAnsi="宋体"/>
          <w:color w:val="000000" w:themeColor="text1"/>
          <w:sz w:val="32"/>
          <w:szCs w:val="32"/>
        </w:rPr>
      </w:pPr>
    </w:p>
    <w:p w:rsidR="00C52FBD" w:rsidRPr="00D1204F" w:rsidRDefault="00C52FBD" w:rsidP="00A6796A">
      <w:pPr>
        <w:jc w:val="center"/>
        <w:rPr>
          <w:rFonts w:hAnsi="宋体"/>
          <w:color w:val="000000" w:themeColor="text1"/>
          <w:sz w:val="32"/>
          <w:szCs w:val="32"/>
        </w:rPr>
      </w:pPr>
    </w:p>
    <w:p w:rsidR="008408A3" w:rsidRPr="00D1204F" w:rsidRDefault="005F66AE" w:rsidP="008408A3">
      <w:pPr>
        <w:jc w:val="center"/>
        <w:rPr>
          <w:rFonts w:ascii="仿宋_GB2312" w:eastAsia="仿宋_GB2312" w:hAnsi="宋体"/>
          <w:b/>
          <w:color w:val="000000" w:themeColor="text1"/>
          <w:kern w:val="0"/>
          <w:szCs w:val="28"/>
        </w:rPr>
      </w:pPr>
      <w:r w:rsidRPr="00D1204F">
        <w:rPr>
          <w:rFonts w:ascii="仿宋_GB2312" w:eastAsia="仿宋_GB2312" w:hAnsi="宋体" w:hint="eastAsia"/>
          <w:b/>
          <w:color w:val="000000" w:themeColor="text1"/>
          <w:kern w:val="0"/>
          <w:szCs w:val="28"/>
        </w:rPr>
        <w:t>邯郸市</w:t>
      </w:r>
      <w:r w:rsidR="008408A3" w:rsidRPr="00D1204F">
        <w:rPr>
          <w:rFonts w:ascii="仿宋_GB2312" w:eastAsia="仿宋_GB2312" w:hAnsi="宋体" w:hint="eastAsia"/>
          <w:b/>
          <w:color w:val="000000" w:themeColor="text1"/>
          <w:kern w:val="0"/>
          <w:szCs w:val="28"/>
        </w:rPr>
        <w:t>南水北调配套工程水厂以上输水管道工程</w:t>
      </w:r>
    </w:p>
    <w:p w:rsidR="00A6796A" w:rsidRPr="00D1204F" w:rsidRDefault="00A6796A" w:rsidP="00A6796A">
      <w:pPr>
        <w:jc w:val="center"/>
        <w:rPr>
          <w:rFonts w:ascii="仿宋_GB2312" w:eastAsia="仿宋_GB2312" w:hAnsi="宋体"/>
          <w:b/>
          <w:color w:val="000000" w:themeColor="text1"/>
          <w:kern w:val="0"/>
          <w:szCs w:val="28"/>
        </w:rPr>
      </w:pPr>
      <w:r w:rsidRPr="00D1204F">
        <w:rPr>
          <w:rFonts w:ascii="仿宋_GB2312" w:eastAsia="仿宋_GB2312" w:hAnsi="宋体"/>
          <w:b/>
          <w:color w:val="000000" w:themeColor="text1"/>
          <w:kern w:val="0"/>
          <w:szCs w:val="28"/>
        </w:rPr>
        <w:t>水土保持</w:t>
      </w:r>
      <w:r w:rsidR="00D31F06" w:rsidRPr="00D1204F">
        <w:rPr>
          <w:rFonts w:ascii="仿宋_GB2312" w:eastAsia="仿宋_GB2312" w:hAnsi="宋体" w:hint="eastAsia"/>
          <w:b/>
          <w:color w:val="000000" w:themeColor="text1"/>
          <w:kern w:val="0"/>
          <w:szCs w:val="28"/>
        </w:rPr>
        <w:t>设施验收报告</w:t>
      </w:r>
      <w:r w:rsidRPr="00D1204F">
        <w:rPr>
          <w:rFonts w:ascii="仿宋_GB2312" w:eastAsia="仿宋_GB2312" w:hAnsi="宋体"/>
          <w:b/>
          <w:color w:val="000000" w:themeColor="text1"/>
          <w:kern w:val="0"/>
          <w:szCs w:val="28"/>
        </w:rPr>
        <w:t>责任页</w:t>
      </w:r>
    </w:p>
    <w:p w:rsidR="008715BB" w:rsidRPr="00D1204F" w:rsidRDefault="008715BB" w:rsidP="008715BB">
      <w:pPr>
        <w:jc w:val="center"/>
        <w:rPr>
          <w:rFonts w:ascii="仿宋_GB2312" w:eastAsia="仿宋_GB2312" w:hAnsi="宋体"/>
          <w:color w:val="000000" w:themeColor="text1"/>
          <w:kern w:val="0"/>
          <w:szCs w:val="28"/>
        </w:rPr>
      </w:pPr>
      <w:r w:rsidRPr="00D1204F">
        <w:rPr>
          <w:rFonts w:eastAsia="仿宋_GB2312"/>
          <w:color w:val="000000" w:themeColor="text1"/>
          <w:szCs w:val="32"/>
        </w:rPr>
        <w:t>（</w:t>
      </w:r>
      <w:r w:rsidR="001D5C30" w:rsidRPr="00D1204F">
        <w:rPr>
          <w:rFonts w:ascii="仿宋_GB2312" w:eastAsia="仿宋_GB2312" w:hAnsi="宋体" w:hint="eastAsia"/>
          <w:color w:val="000000" w:themeColor="text1"/>
          <w:kern w:val="0"/>
          <w:szCs w:val="28"/>
        </w:rPr>
        <w:t>河北</w:t>
      </w:r>
      <w:r w:rsidR="00D31F06" w:rsidRPr="00D1204F">
        <w:rPr>
          <w:rFonts w:ascii="仿宋_GB2312" w:eastAsia="仿宋_GB2312" w:hAnsi="宋体" w:hint="eastAsia"/>
          <w:color w:val="000000" w:themeColor="text1"/>
          <w:kern w:val="0"/>
          <w:szCs w:val="28"/>
        </w:rPr>
        <w:t>环京工程咨询有限公司</w:t>
      </w:r>
      <w:r w:rsidRPr="00D1204F">
        <w:rPr>
          <w:rFonts w:eastAsia="仿宋_GB2312"/>
          <w:color w:val="000000" w:themeColor="text1"/>
          <w:szCs w:val="32"/>
        </w:rPr>
        <w:t>）</w:t>
      </w:r>
    </w:p>
    <w:p w:rsidR="00A6796A" w:rsidRPr="00D1204F" w:rsidRDefault="00A6796A" w:rsidP="00A6796A">
      <w:pPr>
        <w:rPr>
          <w:rFonts w:ascii="仿宋_GB2312" w:eastAsia="仿宋_GB2312" w:hAnsi="宋体"/>
          <w:color w:val="000000" w:themeColor="text1"/>
          <w:kern w:val="0"/>
          <w:szCs w:val="28"/>
        </w:rPr>
      </w:pPr>
      <w:r w:rsidRPr="00D1204F">
        <w:rPr>
          <w:rFonts w:ascii="仿宋_GB2312" w:eastAsia="仿宋_GB2312" w:hAnsi="宋体" w:hint="eastAsia"/>
          <w:color w:val="000000" w:themeColor="text1"/>
          <w:kern w:val="0"/>
          <w:szCs w:val="28"/>
        </w:rPr>
        <w:t>批准：赵  兵（总经理）</w:t>
      </w:r>
    </w:p>
    <w:p w:rsidR="00A6796A" w:rsidRPr="00D1204F" w:rsidRDefault="00A6796A" w:rsidP="00A6796A">
      <w:pPr>
        <w:rPr>
          <w:rFonts w:ascii="仿宋_GB2312" w:eastAsia="仿宋_GB2312" w:hAnsi="宋体"/>
          <w:color w:val="000000" w:themeColor="text1"/>
          <w:kern w:val="0"/>
          <w:szCs w:val="28"/>
        </w:rPr>
      </w:pPr>
      <w:r w:rsidRPr="00D1204F">
        <w:rPr>
          <w:rFonts w:ascii="仿宋_GB2312" w:eastAsia="仿宋_GB2312" w:hAnsi="宋体" w:hint="eastAsia"/>
          <w:color w:val="000000" w:themeColor="text1"/>
          <w:kern w:val="0"/>
          <w:szCs w:val="28"/>
        </w:rPr>
        <w:t>核定：王  富（</w:t>
      </w:r>
      <w:r w:rsidR="004F5582" w:rsidRPr="00D1204F">
        <w:rPr>
          <w:rFonts w:ascii="仿宋_GB2312" w:eastAsia="仿宋_GB2312" w:hAnsi="宋体" w:hint="eastAsia"/>
          <w:color w:val="000000" w:themeColor="text1"/>
          <w:kern w:val="0"/>
          <w:szCs w:val="28"/>
        </w:rPr>
        <w:t>高级工程师</w:t>
      </w:r>
      <w:r w:rsidRPr="00D1204F">
        <w:rPr>
          <w:rFonts w:ascii="仿宋_GB2312" w:eastAsia="仿宋_GB2312" w:hAnsi="宋体" w:hint="eastAsia"/>
          <w:color w:val="000000" w:themeColor="text1"/>
          <w:kern w:val="0"/>
          <w:szCs w:val="28"/>
        </w:rPr>
        <w:t>）</w:t>
      </w:r>
    </w:p>
    <w:p w:rsidR="00A6796A" w:rsidRPr="00D1204F" w:rsidRDefault="00A6796A" w:rsidP="00A6796A">
      <w:pPr>
        <w:rPr>
          <w:rFonts w:ascii="仿宋_GB2312" w:eastAsia="仿宋_GB2312" w:hAnsi="宋体"/>
          <w:color w:val="000000" w:themeColor="text1"/>
          <w:kern w:val="0"/>
          <w:szCs w:val="28"/>
        </w:rPr>
      </w:pPr>
      <w:r w:rsidRPr="00D1204F">
        <w:rPr>
          <w:rFonts w:ascii="仿宋_GB2312" w:eastAsia="仿宋_GB2312" w:hAnsi="宋体" w:hint="eastAsia"/>
          <w:color w:val="000000" w:themeColor="text1"/>
          <w:kern w:val="0"/>
          <w:szCs w:val="28"/>
        </w:rPr>
        <w:t>审查：张  伟（</w:t>
      </w:r>
      <w:r w:rsidR="005F66AE" w:rsidRPr="00D1204F">
        <w:rPr>
          <w:rFonts w:ascii="仿宋_GB2312" w:eastAsia="仿宋_GB2312" w:hAnsi="宋体" w:hint="eastAsia"/>
          <w:color w:val="000000" w:themeColor="text1"/>
          <w:kern w:val="0"/>
          <w:szCs w:val="28"/>
        </w:rPr>
        <w:t>高级</w:t>
      </w:r>
      <w:r w:rsidRPr="00D1204F">
        <w:rPr>
          <w:rFonts w:ascii="仿宋_GB2312" w:eastAsia="仿宋_GB2312" w:hAnsi="宋体" w:hint="eastAsia"/>
          <w:color w:val="000000" w:themeColor="text1"/>
          <w:kern w:val="0"/>
          <w:szCs w:val="28"/>
        </w:rPr>
        <w:t>工程师）</w:t>
      </w:r>
    </w:p>
    <w:p w:rsidR="00A6796A" w:rsidRPr="00D1204F" w:rsidRDefault="00A6796A" w:rsidP="00A6796A">
      <w:pPr>
        <w:rPr>
          <w:rFonts w:ascii="仿宋_GB2312" w:eastAsia="仿宋_GB2312" w:hAnsi="宋体"/>
          <w:color w:val="000000" w:themeColor="text1"/>
          <w:kern w:val="0"/>
          <w:szCs w:val="28"/>
        </w:rPr>
      </w:pPr>
      <w:r w:rsidRPr="00D1204F">
        <w:rPr>
          <w:rFonts w:ascii="仿宋_GB2312" w:eastAsia="仿宋_GB2312" w:hAnsi="宋体" w:hint="eastAsia"/>
          <w:color w:val="000000" w:themeColor="text1"/>
          <w:kern w:val="0"/>
          <w:szCs w:val="28"/>
        </w:rPr>
        <w:t>校核：钟晓娟（</w:t>
      </w:r>
      <w:r w:rsidR="005F66AE" w:rsidRPr="00D1204F">
        <w:rPr>
          <w:rFonts w:ascii="仿宋_GB2312" w:eastAsia="仿宋_GB2312" w:hAnsi="宋体" w:hint="eastAsia"/>
          <w:color w:val="000000" w:themeColor="text1"/>
          <w:kern w:val="0"/>
          <w:szCs w:val="28"/>
        </w:rPr>
        <w:t>高级</w:t>
      </w:r>
      <w:r w:rsidRPr="00D1204F">
        <w:rPr>
          <w:rFonts w:ascii="仿宋_GB2312" w:eastAsia="仿宋_GB2312" w:hAnsi="宋体" w:hint="eastAsia"/>
          <w:color w:val="000000" w:themeColor="text1"/>
          <w:kern w:val="0"/>
          <w:szCs w:val="28"/>
        </w:rPr>
        <w:t>工程师）</w:t>
      </w:r>
    </w:p>
    <w:p w:rsidR="00A6796A" w:rsidRPr="00D1204F" w:rsidRDefault="00A6796A" w:rsidP="00A6796A">
      <w:pPr>
        <w:rPr>
          <w:rFonts w:ascii="仿宋_GB2312" w:eastAsia="仿宋_GB2312" w:hAnsi="宋体"/>
          <w:color w:val="000000" w:themeColor="text1"/>
          <w:kern w:val="0"/>
          <w:szCs w:val="28"/>
        </w:rPr>
      </w:pPr>
      <w:r w:rsidRPr="00D1204F">
        <w:rPr>
          <w:rFonts w:ascii="仿宋_GB2312" w:eastAsia="仿宋_GB2312" w:hAnsi="宋体" w:hint="eastAsia"/>
          <w:color w:val="000000" w:themeColor="text1"/>
          <w:kern w:val="0"/>
          <w:szCs w:val="28"/>
        </w:rPr>
        <w:t>项目负责人：</w:t>
      </w:r>
      <w:r w:rsidR="005F66AE" w:rsidRPr="00D1204F">
        <w:rPr>
          <w:rFonts w:ascii="仿宋_GB2312" w:eastAsia="仿宋_GB2312" w:hAnsi="宋体" w:hint="eastAsia"/>
          <w:color w:val="000000" w:themeColor="text1"/>
          <w:kern w:val="0"/>
          <w:szCs w:val="28"/>
        </w:rPr>
        <w:t>李旗凯</w:t>
      </w:r>
      <w:r w:rsidRPr="00D1204F">
        <w:rPr>
          <w:rFonts w:ascii="仿宋_GB2312" w:eastAsia="仿宋_GB2312" w:hAnsi="宋体" w:hint="eastAsia"/>
          <w:color w:val="000000" w:themeColor="text1"/>
          <w:kern w:val="0"/>
          <w:szCs w:val="28"/>
        </w:rPr>
        <w:t>（工程师）</w:t>
      </w:r>
    </w:p>
    <w:p w:rsidR="008408A3" w:rsidRPr="00D1204F" w:rsidRDefault="00A6796A" w:rsidP="008408A3">
      <w:pPr>
        <w:rPr>
          <w:rFonts w:ascii="仿宋_GB2312" w:eastAsia="仿宋_GB2312" w:hAnsi="宋体"/>
          <w:color w:val="000000" w:themeColor="text1"/>
          <w:kern w:val="0"/>
          <w:szCs w:val="28"/>
        </w:rPr>
      </w:pPr>
      <w:r w:rsidRPr="00D1204F">
        <w:rPr>
          <w:rFonts w:ascii="仿宋_GB2312" w:eastAsia="仿宋_GB2312" w:hAnsi="宋体" w:hint="eastAsia"/>
          <w:color w:val="000000" w:themeColor="text1"/>
          <w:kern w:val="0"/>
          <w:szCs w:val="28"/>
        </w:rPr>
        <w:t>编写：</w:t>
      </w:r>
      <w:r w:rsidR="005F66AE" w:rsidRPr="00D1204F">
        <w:rPr>
          <w:rFonts w:ascii="仿宋_GB2312" w:eastAsia="仿宋_GB2312" w:hAnsi="宋体" w:hint="eastAsia"/>
          <w:color w:val="000000" w:themeColor="text1"/>
          <w:kern w:val="0"/>
          <w:szCs w:val="28"/>
        </w:rPr>
        <w:t>李旗凯</w:t>
      </w:r>
      <w:r w:rsidR="008408A3" w:rsidRPr="00D1204F">
        <w:rPr>
          <w:rFonts w:ascii="仿宋_GB2312" w:eastAsia="仿宋_GB2312" w:hAnsi="宋体" w:hint="eastAsia"/>
          <w:color w:val="000000" w:themeColor="text1"/>
          <w:kern w:val="0"/>
          <w:szCs w:val="28"/>
        </w:rPr>
        <w:t>（工程师）（资料收集、外业调查、编制第一章项目及项目区概况、第三章水土保持方案实施情况、第五章项目初期运行及水土保持效果、第八章附件和附图）</w:t>
      </w:r>
    </w:p>
    <w:p w:rsidR="00CA0E68" w:rsidRPr="00D1204F" w:rsidRDefault="005F66AE" w:rsidP="00CA0E68">
      <w:pPr>
        <w:ind w:firstLineChars="300" w:firstLine="840"/>
        <w:rPr>
          <w:rFonts w:ascii="仿宋_GB2312" w:eastAsia="仿宋_GB2312" w:hAnsi="宋体"/>
          <w:color w:val="000000" w:themeColor="text1"/>
          <w:kern w:val="0"/>
          <w:szCs w:val="28"/>
        </w:rPr>
      </w:pPr>
      <w:r w:rsidRPr="00D1204F">
        <w:rPr>
          <w:rFonts w:ascii="仿宋_GB2312" w:eastAsia="仿宋_GB2312" w:hAnsi="宋体" w:hint="eastAsia"/>
          <w:color w:val="000000" w:themeColor="text1"/>
          <w:kern w:val="0"/>
          <w:szCs w:val="28"/>
        </w:rPr>
        <w:t>耿培</w:t>
      </w:r>
      <w:r w:rsidR="00A6796A" w:rsidRPr="00D1204F">
        <w:rPr>
          <w:rFonts w:ascii="仿宋_GB2312" w:eastAsia="仿宋_GB2312" w:hAnsi="宋体" w:hint="eastAsia"/>
          <w:color w:val="000000" w:themeColor="text1"/>
          <w:kern w:val="0"/>
          <w:szCs w:val="28"/>
        </w:rPr>
        <w:t>（工程师）（</w:t>
      </w:r>
      <w:r w:rsidR="00F31D6B" w:rsidRPr="00D1204F">
        <w:rPr>
          <w:rFonts w:ascii="仿宋_GB2312" w:eastAsia="仿宋_GB2312" w:hAnsi="宋体" w:hint="eastAsia"/>
          <w:color w:val="000000" w:themeColor="text1"/>
          <w:kern w:val="0"/>
          <w:szCs w:val="28"/>
        </w:rPr>
        <w:t>资料收集、外业调查</w:t>
      </w:r>
      <w:r w:rsidR="003004AD" w:rsidRPr="00D1204F">
        <w:rPr>
          <w:rFonts w:ascii="仿宋_GB2312" w:eastAsia="仿宋_GB2312" w:hAnsi="宋体" w:hint="eastAsia"/>
          <w:color w:val="000000" w:themeColor="text1"/>
          <w:kern w:val="0"/>
          <w:szCs w:val="28"/>
        </w:rPr>
        <w:t>、参编第八章附件和附图</w:t>
      </w:r>
      <w:r w:rsidR="00A6796A" w:rsidRPr="00D1204F">
        <w:rPr>
          <w:rFonts w:ascii="仿宋_GB2312" w:eastAsia="仿宋_GB2312" w:hAnsi="宋体" w:hint="eastAsia"/>
          <w:color w:val="000000" w:themeColor="text1"/>
          <w:kern w:val="0"/>
          <w:szCs w:val="28"/>
        </w:rPr>
        <w:t>）</w:t>
      </w:r>
    </w:p>
    <w:p w:rsidR="00CA0E68" w:rsidRPr="00D1204F" w:rsidRDefault="005F66AE" w:rsidP="00CA0E68">
      <w:pPr>
        <w:ind w:firstLineChars="300" w:firstLine="840"/>
        <w:rPr>
          <w:rFonts w:ascii="仿宋_GB2312" w:eastAsia="仿宋_GB2312" w:hAnsi="宋体"/>
          <w:color w:val="000000" w:themeColor="text1"/>
          <w:kern w:val="0"/>
          <w:szCs w:val="28"/>
        </w:rPr>
      </w:pPr>
      <w:r w:rsidRPr="00D1204F">
        <w:rPr>
          <w:rFonts w:ascii="仿宋_GB2312" w:eastAsia="仿宋_GB2312" w:hAnsi="宋体" w:hint="eastAsia"/>
          <w:color w:val="000000" w:themeColor="text1"/>
          <w:kern w:val="0"/>
          <w:szCs w:val="28"/>
        </w:rPr>
        <w:t>贾志刚</w:t>
      </w:r>
      <w:r w:rsidR="00CA0E68" w:rsidRPr="00D1204F">
        <w:rPr>
          <w:rFonts w:ascii="仿宋_GB2312" w:eastAsia="仿宋_GB2312" w:hAnsi="宋体" w:hint="eastAsia"/>
          <w:color w:val="000000" w:themeColor="text1"/>
          <w:kern w:val="0"/>
          <w:szCs w:val="28"/>
        </w:rPr>
        <w:t>（工程师）（编制第二章水土保持方案和设计情况、第六章水土保持管理）</w:t>
      </w:r>
    </w:p>
    <w:p w:rsidR="00503B98" w:rsidRPr="00D1204F" w:rsidRDefault="006136BF" w:rsidP="00503B98">
      <w:pPr>
        <w:ind w:firstLineChars="300" w:firstLine="840"/>
        <w:rPr>
          <w:rFonts w:ascii="仿宋_GB2312" w:eastAsia="仿宋_GB2312" w:hAnsi="宋体"/>
          <w:color w:val="000000" w:themeColor="text1"/>
          <w:kern w:val="0"/>
          <w:szCs w:val="28"/>
        </w:rPr>
      </w:pPr>
      <w:r w:rsidRPr="00D1204F">
        <w:rPr>
          <w:rFonts w:ascii="仿宋_GB2312" w:eastAsia="仿宋_GB2312" w:hAnsi="宋体" w:hint="eastAsia"/>
          <w:color w:val="000000" w:themeColor="text1"/>
          <w:kern w:val="0"/>
          <w:szCs w:val="28"/>
        </w:rPr>
        <w:t>王鹏飞</w:t>
      </w:r>
      <w:r w:rsidR="00503B98" w:rsidRPr="00D1204F">
        <w:rPr>
          <w:rFonts w:ascii="仿宋_GB2312" w:eastAsia="仿宋_GB2312" w:hAnsi="宋体" w:hint="eastAsia"/>
          <w:color w:val="000000" w:themeColor="text1"/>
          <w:kern w:val="0"/>
          <w:szCs w:val="28"/>
        </w:rPr>
        <w:t>（工程师）（</w:t>
      </w:r>
      <w:r w:rsidR="00F31D6B" w:rsidRPr="00D1204F">
        <w:rPr>
          <w:rFonts w:ascii="仿宋_GB2312" w:eastAsia="仿宋_GB2312" w:hAnsi="宋体" w:hint="eastAsia"/>
          <w:color w:val="000000" w:themeColor="text1"/>
          <w:kern w:val="0"/>
          <w:szCs w:val="28"/>
        </w:rPr>
        <w:t>编制前言、第四章水土保持工程质量、</w:t>
      </w:r>
      <w:r w:rsidR="003004AD" w:rsidRPr="00D1204F">
        <w:rPr>
          <w:rFonts w:ascii="仿宋_GB2312" w:eastAsia="仿宋_GB2312" w:hAnsi="宋体" w:hint="eastAsia"/>
          <w:color w:val="000000" w:themeColor="text1"/>
          <w:kern w:val="0"/>
          <w:szCs w:val="28"/>
        </w:rPr>
        <w:t>第七章结论</w:t>
      </w:r>
      <w:r w:rsidR="00503B98" w:rsidRPr="00D1204F">
        <w:rPr>
          <w:rFonts w:ascii="仿宋_GB2312" w:eastAsia="仿宋_GB2312" w:hAnsi="宋体" w:hint="eastAsia"/>
          <w:color w:val="000000" w:themeColor="text1"/>
          <w:kern w:val="0"/>
          <w:szCs w:val="28"/>
        </w:rPr>
        <w:t>）</w:t>
      </w:r>
    </w:p>
    <w:p w:rsidR="00C52FBD" w:rsidRPr="00D1204F" w:rsidRDefault="00C52FBD" w:rsidP="00A6796A">
      <w:pPr>
        <w:ind w:firstLineChars="300" w:firstLine="840"/>
        <w:rPr>
          <w:rFonts w:ascii="仿宋_GB2312" w:eastAsia="仿宋_GB2312" w:hAnsi="宋体"/>
          <w:color w:val="000000" w:themeColor="text1"/>
          <w:kern w:val="0"/>
          <w:szCs w:val="28"/>
        </w:rPr>
      </w:pPr>
    </w:p>
    <w:p w:rsidR="00C52FBD" w:rsidRPr="00D1204F" w:rsidRDefault="00C52FBD" w:rsidP="00A6796A">
      <w:pPr>
        <w:ind w:firstLineChars="300" w:firstLine="840"/>
        <w:rPr>
          <w:rFonts w:ascii="仿宋_GB2312" w:eastAsia="仿宋_GB2312" w:hAnsi="宋体"/>
          <w:color w:val="000000" w:themeColor="text1"/>
          <w:kern w:val="0"/>
          <w:szCs w:val="28"/>
        </w:rPr>
      </w:pPr>
    </w:p>
    <w:p w:rsidR="00C52FBD" w:rsidRPr="00D1204F" w:rsidRDefault="00C52FBD" w:rsidP="00A6796A">
      <w:pPr>
        <w:ind w:firstLineChars="300" w:firstLine="840"/>
        <w:rPr>
          <w:rFonts w:ascii="仿宋_GB2312" w:eastAsia="仿宋_GB2312" w:hAnsi="宋体"/>
          <w:color w:val="000000" w:themeColor="text1"/>
          <w:kern w:val="0"/>
          <w:szCs w:val="28"/>
        </w:rPr>
      </w:pPr>
    </w:p>
    <w:p w:rsidR="00C52FBD" w:rsidRPr="00D1204F" w:rsidRDefault="00C52FBD" w:rsidP="00A6796A">
      <w:pPr>
        <w:ind w:firstLineChars="300" w:firstLine="840"/>
        <w:rPr>
          <w:rFonts w:ascii="仿宋_GB2312" w:eastAsia="仿宋_GB2312" w:hAnsi="宋体"/>
          <w:color w:val="000000" w:themeColor="text1"/>
          <w:kern w:val="0"/>
          <w:szCs w:val="28"/>
        </w:rPr>
      </w:pPr>
    </w:p>
    <w:p w:rsidR="00C52FBD" w:rsidRPr="00D1204F" w:rsidRDefault="00C52FBD" w:rsidP="00A6796A">
      <w:pPr>
        <w:ind w:firstLineChars="300" w:firstLine="840"/>
        <w:rPr>
          <w:rFonts w:ascii="仿宋_GB2312" w:eastAsia="仿宋_GB2312" w:hAnsi="宋体"/>
          <w:color w:val="000000" w:themeColor="text1"/>
          <w:kern w:val="0"/>
          <w:szCs w:val="28"/>
        </w:rPr>
      </w:pPr>
    </w:p>
    <w:p w:rsidR="00AE74B1" w:rsidRPr="00D1204F" w:rsidRDefault="00AE74B1" w:rsidP="00094ED7">
      <w:pPr>
        <w:rPr>
          <w:color w:val="000000" w:themeColor="text1"/>
        </w:rPr>
        <w:sectPr w:rsidR="00AE74B1" w:rsidRPr="00D1204F">
          <w:pgSz w:w="11906" w:h="16838"/>
          <w:pgMar w:top="1440" w:right="1800" w:bottom="1440" w:left="1800" w:header="851" w:footer="992" w:gutter="0"/>
          <w:cols w:space="720"/>
          <w:docGrid w:type="lines" w:linePitch="312"/>
        </w:sectPr>
      </w:pPr>
    </w:p>
    <w:p w:rsidR="00645414" w:rsidRPr="00645414" w:rsidRDefault="007B553B" w:rsidP="007B3E99">
      <w:pPr>
        <w:pStyle w:val="a3"/>
        <w:adjustRightInd w:val="0"/>
        <w:snapToGrid w:val="0"/>
        <w:spacing w:line="360" w:lineRule="auto"/>
        <w:rPr>
          <w:rFonts w:ascii="Times New Roman" w:hAnsi="Times New Roman"/>
          <w:noProof/>
          <w:sz w:val="24"/>
          <w:szCs w:val="24"/>
        </w:rPr>
      </w:pPr>
      <w:bookmarkStart w:id="0" w:name="_Toc17300851"/>
      <w:bookmarkStart w:id="1" w:name="_Toc18490044"/>
      <w:bookmarkStart w:id="2" w:name="_Toc29828340"/>
      <w:bookmarkStart w:id="3" w:name="_Toc111293928"/>
      <w:r w:rsidRPr="00D1204F">
        <w:rPr>
          <w:rFonts w:ascii="黑体" w:eastAsia="黑体" w:hAnsi="黑体"/>
          <w:color w:val="000000" w:themeColor="text1"/>
        </w:rPr>
        <w:lastRenderedPageBreak/>
        <w:t>目  录</w:t>
      </w:r>
      <w:bookmarkEnd w:id="0"/>
      <w:bookmarkEnd w:id="1"/>
      <w:bookmarkEnd w:id="2"/>
      <w:bookmarkEnd w:id="3"/>
      <w:r w:rsidR="003C36D6" w:rsidRPr="003C36D6">
        <w:rPr>
          <w:rFonts w:ascii="黑体" w:eastAsia="黑体" w:hAnsi="黑体"/>
          <w:color w:val="000000" w:themeColor="text1"/>
          <w:sz w:val="28"/>
          <w:szCs w:val="28"/>
        </w:rPr>
        <w:fldChar w:fldCharType="begin"/>
      </w:r>
      <w:r w:rsidRPr="00D1204F">
        <w:rPr>
          <w:rFonts w:ascii="黑体" w:eastAsia="黑体" w:hAnsi="黑体"/>
          <w:color w:val="000000" w:themeColor="text1"/>
          <w:sz w:val="28"/>
          <w:szCs w:val="28"/>
        </w:rPr>
        <w:instrText xml:space="preserve"> TOC \o "1-2" \h \z \u </w:instrText>
      </w:r>
      <w:r w:rsidR="003C36D6" w:rsidRPr="003C36D6">
        <w:rPr>
          <w:rFonts w:ascii="黑体" w:eastAsia="黑体" w:hAnsi="黑体"/>
          <w:color w:val="000000" w:themeColor="text1"/>
          <w:sz w:val="28"/>
          <w:szCs w:val="28"/>
        </w:rPr>
        <w:fldChar w:fldCharType="separate"/>
      </w:r>
    </w:p>
    <w:p w:rsidR="00645414" w:rsidRPr="00645414" w:rsidRDefault="003C36D6">
      <w:pPr>
        <w:pStyle w:val="10"/>
        <w:tabs>
          <w:tab w:val="right" w:leader="dot" w:pos="8296"/>
        </w:tabs>
        <w:rPr>
          <w:rFonts w:ascii="Times New Roman" w:eastAsiaTheme="minorEastAsia" w:hAnsi="Times New Roman"/>
          <w:b w:val="0"/>
          <w:bCs w:val="0"/>
          <w:caps w:val="0"/>
          <w:noProof/>
          <w:sz w:val="24"/>
          <w:szCs w:val="24"/>
        </w:rPr>
      </w:pPr>
      <w:hyperlink w:anchor="_Toc111293929" w:history="1">
        <w:r w:rsidR="00645414" w:rsidRPr="00645414">
          <w:rPr>
            <w:rStyle w:val="a5"/>
            <w:rFonts w:ascii="Times New Roman" w:eastAsia="黑体" w:hAnsi="黑体"/>
            <w:noProof/>
            <w:sz w:val="24"/>
            <w:szCs w:val="24"/>
          </w:rPr>
          <w:t>前</w:t>
        </w:r>
        <w:r w:rsidR="00645414" w:rsidRPr="00645414">
          <w:rPr>
            <w:rStyle w:val="a5"/>
            <w:rFonts w:ascii="Times New Roman" w:eastAsia="黑体" w:hAnsi="Times New Roman"/>
            <w:noProof/>
            <w:sz w:val="24"/>
            <w:szCs w:val="24"/>
          </w:rPr>
          <w:t xml:space="preserve">  </w:t>
        </w:r>
        <w:r w:rsidR="00645414" w:rsidRPr="00645414">
          <w:rPr>
            <w:rStyle w:val="a5"/>
            <w:rFonts w:ascii="Times New Roman" w:eastAsia="黑体" w:hAnsi="黑体"/>
            <w:noProof/>
            <w:sz w:val="24"/>
            <w:szCs w:val="24"/>
          </w:rPr>
          <w:t>言</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_Toc111293929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1</w:t>
        </w:r>
        <w:r w:rsidRPr="00645414">
          <w:rPr>
            <w:rFonts w:ascii="Times New Roman" w:hAnsi="Times New Roman"/>
            <w:noProof/>
            <w:webHidden/>
            <w:sz w:val="24"/>
            <w:szCs w:val="24"/>
          </w:rPr>
          <w:fldChar w:fldCharType="end"/>
        </w:r>
      </w:hyperlink>
    </w:p>
    <w:p w:rsidR="00645414" w:rsidRPr="00645414" w:rsidRDefault="003C36D6">
      <w:pPr>
        <w:pStyle w:val="10"/>
        <w:tabs>
          <w:tab w:val="right" w:leader="dot" w:pos="8296"/>
        </w:tabs>
        <w:rPr>
          <w:rFonts w:ascii="Times New Roman" w:eastAsiaTheme="minorEastAsia" w:hAnsi="Times New Roman"/>
          <w:b w:val="0"/>
          <w:bCs w:val="0"/>
          <w:caps w:val="0"/>
          <w:noProof/>
          <w:sz w:val="24"/>
          <w:szCs w:val="24"/>
        </w:rPr>
      </w:pPr>
      <w:hyperlink w:anchor="_Toc111293930" w:history="1">
        <w:r w:rsidR="00645414" w:rsidRPr="00645414">
          <w:rPr>
            <w:rStyle w:val="a5"/>
            <w:rFonts w:ascii="Times New Roman" w:eastAsia="仿宋_GB2312" w:hAnsi="Times New Roman"/>
            <w:noProof/>
            <w:sz w:val="24"/>
            <w:szCs w:val="24"/>
          </w:rPr>
          <w:t>1</w:t>
        </w:r>
        <w:r w:rsidR="00645414" w:rsidRPr="00645414">
          <w:rPr>
            <w:rStyle w:val="a5"/>
            <w:rFonts w:ascii="Times New Roman" w:eastAsia="仿宋_GB2312" w:hAnsi="Times New Roman"/>
            <w:noProof/>
            <w:sz w:val="24"/>
            <w:szCs w:val="24"/>
          </w:rPr>
          <w:t>项目及项目区概况</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_Toc111293930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4</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31" w:history="1">
        <w:r w:rsidR="00645414" w:rsidRPr="00645414">
          <w:rPr>
            <w:rStyle w:val="a5"/>
            <w:rFonts w:ascii="Times New Roman" w:hAnsi="Times New Roman"/>
            <w:noProof/>
            <w:sz w:val="24"/>
            <w:szCs w:val="24"/>
          </w:rPr>
          <w:t>1.1</w:t>
        </w:r>
        <w:r w:rsidR="00645414" w:rsidRPr="00645414">
          <w:rPr>
            <w:rStyle w:val="a5"/>
            <w:rFonts w:ascii="Times New Roman" w:hAnsi="Times New Roman"/>
            <w:noProof/>
            <w:sz w:val="24"/>
            <w:szCs w:val="24"/>
          </w:rPr>
          <w:t>项目概况</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_Toc111293931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4</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32" w:history="1">
        <w:r w:rsidR="00645414" w:rsidRPr="00645414">
          <w:rPr>
            <w:rStyle w:val="a5"/>
            <w:rFonts w:ascii="Times New Roman" w:hAnsi="Times New Roman"/>
            <w:noProof/>
            <w:sz w:val="24"/>
            <w:szCs w:val="24"/>
          </w:rPr>
          <w:t>1.2</w:t>
        </w:r>
        <w:r w:rsidR="00645414" w:rsidRPr="00645414">
          <w:rPr>
            <w:rStyle w:val="a5"/>
            <w:rFonts w:ascii="Times New Roman"/>
            <w:noProof/>
            <w:sz w:val="24"/>
            <w:szCs w:val="24"/>
          </w:rPr>
          <w:t>项目区概况</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_Toc111293932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24</w:t>
        </w:r>
        <w:r w:rsidRPr="00645414">
          <w:rPr>
            <w:rFonts w:ascii="Times New Roman" w:hAnsi="Times New Roman"/>
            <w:noProof/>
            <w:webHidden/>
            <w:sz w:val="24"/>
            <w:szCs w:val="24"/>
          </w:rPr>
          <w:fldChar w:fldCharType="end"/>
        </w:r>
      </w:hyperlink>
    </w:p>
    <w:p w:rsidR="00645414" w:rsidRPr="00645414" w:rsidRDefault="003C36D6">
      <w:pPr>
        <w:pStyle w:val="10"/>
        <w:tabs>
          <w:tab w:val="right" w:leader="dot" w:pos="8296"/>
        </w:tabs>
        <w:rPr>
          <w:rFonts w:ascii="Times New Roman" w:eastAsiaTheme="minorEastAsia" w:hAnsi="Times New Roman"/>
          <w:b w:val="0"/>
          <w:bCs w:val="0"/>
          <w:caps w:val="0"/>
          <w:noProof/>
          <w:sz w:val="24"/>
          <w:szCs w:val="24"/>
        </w:rPr>
      </w:pPr>
      <w:hyperlink w:anchor="_Toc111293933" w:history="1">
        <w:r w:rsidR="00645414" w:rsidRPr="00645414">
          <w:rPr>
            <w:rStyle w:val="a5"/>
            <w:rFonts w:ascii="Times New Roman" w:eastAsia="仿宋_GB2312" w:hAnsi="Times New Roman"/>
            <w:noProof/>
            <w:sz w:val="24"/>
            <w:szCs w:val="24"/>
          </w:rPr>
          <w:t>2</w:t>
        </w:r>
        <w:r w:rsidR="00645414" w:rsidRPr="00645414">
          <w:rPr>
            <w:rStyle w:val="a5"/>
            <w:rFonts w:ascii="Times New Roman" w:eastAsia="仿宋_GB2312" w:hAnsi="Times New Roman"/>
            <w:noProof/>
            <w:sz w:val="24"/>
            <w:szCs w:val="24"/>
          </w:rPr>
          <w:t>水土保持方案和设计情况</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_Toc111293933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34</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34" w:history="1">
        <w:r w:rsidR="00645414" w:rsidRPr="00645414">
          <w:rPr>
            <w:rStyle w:val="a5"/>
            <w:rFonts w:ascii="Times New Roman" w:hAnsi="Times New Roman"/>
            <w:noProof/>
            <w:sz w:val="24"/>
            <w:szCs w:val="24"/>
          </w:rPr>
          <w:t>2.1</w:t>
        </w:r>
        <w:r w:rsidR="00645414" w:rsidRPr="00645414">
          <w:rPr>
            <w:rStyle w:val="a5"/>
            <w:rFonts w:ascii="Times New Roman"/>
            <w:noProof/>
            <w:sz w:val="24"/>
            <w:szCs w:val="24"/>
          </w:rPr>
          <w:t>主体工程设计</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_Toc111293934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34</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35" w:history="1">
        <w:r w:rsidR="00645414" w:rsidRPr="00645414">
          <w:rPr>
            <w:rStyle w:val="a5"/>
            <w:rFonts w:ascii="Times New Roman" w:hAnsi="Times New Roman"/>
            <w:noProof/>
            <w:sz w:val="24"/>
            <w:szCs w:val="24"/>
          </w:rPr>
          <w:t>2.2</w:t>
        </w:r>
        <w:r w:rsidR="00645414" w:rsidRPr="00645414">
          <w:rPr>
            <w:rStyle w:val="a5"/>
            <w:rFonts w:ascii="Times New Roman"/>
            <w:noProof/>
            <w:sz w:val="24"/>
            <w:szCs w:val="24"/>
          </w:rPr>
          <w:t>水土保持方案</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_Toc111293935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35</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36" w:history="1">
        <w:r w:rsidR="00645414" w:rsidRPr="00645414">
          <w:rPr>
            <w:rStyle w:val="a5"/>
            <w:rFonts w:ascii="Times New Roman" w:hAnsi="Times New Roman"/>
            <w:noProof/>
            <w:sz w:val="24"/>
            <w:szCs w:val="24"/>
          </w:rPr>
          <w:t>2.3</w:t>
        </w:r>
        <w:r w:rsidR="00645414" w:rsidRPr="00645414">
          <w:rPr>
            <w:rStyle w:val="a5"/>
            <w:rFonts w:ascii="Times New Roman"/>
            <w:noProof/>
            <w:sz w:val="24"/>
            <w:szCs w:val="24"/>
          </w:rPr>
          <w:t>水土保持方案变更</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_Toc111293936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38</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37" w:history="1">
        <w:r w:rsidR="00645414" w:rsidRPr="00645414">
          <w:rPr>
            <w:rStyle w:val="a5"/>
            <w:rFonts w:ascii="Times New Roman" w:hAnsi="Times New Roman"/>
            <w:noProof/>
            <w:sz w:val="24"/>
            <w:szCs w:val="24"/>
          </w:rPr>
          <w:t>2.4</w:t>
        </w:r>
        <w:r w:rsidR="00645414" w:rsidRPr="00645414">
          <w:rPr>
            <w:rStyle w:val="a5"/>
            <w:rFonts w:ascii="Times New Roman"/>
            <w:noProof/>
            <w:sz w:val="24"/>
            <w:szCs w:val="24"/>
          </w:rPr>
          <w:t>水土保持后续设计</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_Toc111293937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39</w:t>
        </w:r>
        <w:r w:rsidRPr="00645414">
          <w:rPr>
            <w:rFonts w:ascii="Times New Roman" w:hAnsi="Times New Roman"/>
            <w:noProof/>
            <w:webHidden/>
            <w:sz w:val="24"/>
            <w:szCs w:val="24"/>
          </w:rPr>
          <w:fldChar w:fldCharType="end"/>
        </w:r>
      </w:hyperlink>
    </w:p>
    <w:p w:rsidR="00645414" w:rsidRPr="00645414" w:rsidRDefault="003C36D6">
      <w:pPr>
        <w:pStyle w:val="10"/>
        <w:tabs>
          <w:tab w:val="right" w:leader="dot" w:pos="8296"/>
        </w:tabs>
        <w:rPr>
          <w:rFonts w:ascii="Times New Roman" w:eastAsiaTheme="minorEastAsia" w:hAnsi="Times New Roman"/>
          <w:b w:val="0"/>
          <w:bCs w:val="0"/>
          <w:caps w:val="0"/>
          <w:noProof/>
          <w:sz w:val="24"/>
          <w:szCs w:val="24"/>
        </w:rPr>
      </w:pPr>
      <w:hyperlink w:anchor="_Toc111293938" w:history="1">
        <w:r w:rsidR="00645414" w:rsidRPr="00645414">
          <w:rPr>
            <w:rStyle w:val="a5"/>
            <w:rFonts w:ascii="Times New Roman" w:eastAsia="仿宋_GB2312" w:hAnsi="Times New Roman"/>
            <w:noProof/>
            <w:sz w:val="24"/>
            <w:szCs w:val="24"/>
          </w:rPr>
          <w:t>3</w:t>
        </w:r>
        <w:r w:rsidR="00645414" w:rsidRPr="00645414">
          <w:rPr>
            <w:rStyle w:val="a5"/>
            <w:rFonts w:ascii="Times New Roman" w:eastAsia="仿宋_GB2312" w:hAnsi="Times New Roman"/>
            <w:noProof/>
            <w:sz w:val="24"/>
            <w:szCs w:val="24"/>
          </w:rPr>
          <w:t>水土保持方案实施情况</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_Toc111293938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40</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39" w:history="1">
        <w:r w:rsidR="00645414" w:rsidRPr="00645414">
          <w:rPr>
            <w:rStyle w:val="a5"/>
            <w:rFonts w:ascii="Times New Roman" w:hAnsi="Times New Roman"/>
            <w:noProof/>
            <w:sz w:val="24"/>
            <w:szCs w:val="24"/>
          </w:rPr>
          <w:t>3.1</w:t>
        </w:r>
        <w:r w:rsidR="00645414" w:rsidRPr="00645414">
          <w:rPr>
            <w:rStyle w:val="a5"/>
            <w:rFonts w:ascii="Times New Roman"/>
            <w:noProof/>
            <w:sz w:val="24"/>
            <w:szCs w:val="24"/>
          </w:rPr>
          <w:t>水土流失防治责任范围</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_Toc111293939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40</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40" w:history="1">
        <w:r w:rsidR="00645414" w:rsidRPr="00645414">
          <w:rPr>
            <w:rStyle w:val="a5"/>
            <w:rFonts w:ascii="Times New Roman" w:hAnsi="Times New Roman"/>
            <w:noProof/>
            <w:sz w:val="24"/>
            <w:szCs w:val="24"/>
          </w:rPr>
          <w:t>3.2</w:t>
        </w:r>
        <w:r w:rsidR="00645414" w:rsidRPr="00645414">
          <w:rPr>
            <w:rStyle w:val="a5"/>
            <w:rFonts w:ascii="Times New Roman"/>
            <w:noProof/>
            <w:sz w:val="24"/>
            <w:szCs w:val="24"/>
          </w:rPr>
          <w:t>弃渣场设置</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_Toc111293940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43</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41" w:history="1">
        <w:r w:rsidR="00645414" w:rsidRPr="00645414">
          <w:rPr>
            <w:rStyle w:val="a5"/>
            <w:rFonts w:ascii="Times New Roman" w:hAnsi="Times New Roman"/>
            <w:noProof/>
            <w:sz w:val="24"/>
            <w:szCs w:val="24"/>
          </w:rPr>
          <w:t>3.3</w:t>
        </w:r>
        <w:r w:rsidR="00645414" w:rsidRPr="00645414">
          <w:rPr>
            <w:rStyle w:val="a5"/>
            <w:rFonts w:ascii="Times New Roman"/>
            <w:noProof/>
            <w:sz w:val="24"/>
            <w:szCs w:val="24"/>
          </w:rPr>
          <w:t>取土场设置</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_Toc111293941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44</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42" w:history="1">
        <w:r w:rsidR="00645414" w:rsidRPr="00645414">
          <w:rPr>
            <w:rStyle w:val="a5"/>
            <w:rFonts w:ascii="Times New Roman" w:hAnsi="Times New Roman"/>
            <w:noProof/>
            <w:sz w:val="24"/>
            <w:szCs w:val="24"/>
          </w:rPr>
          <w:t>3.4</w:t>
        </w:r>
        <w:r w:rsidR="00645414" w:rsidRPr="00645414">
          <w:rPr>
            <w:rStyle w:val="a5"/>
            <w:rFonts w:ascii="Times New Roman"/>
            <w:noProof/>
            <w:sz w:val="24"/>
            <w:szCs w:val="24"/>
          </w:rPr>
          <w:t>水土保持措施总体布局</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_Toc111293942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44</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43" w:history="1">
        <w:r w:rsidR="00645414" w:rsidRPr="00645414">
          <w:rPr>
            <w:rStyle w:val="a5"/>
            <w:rFonts w:ascii="Times New Roman" w:hAnsi="Times New Roman"/>
            <w:noProof/>
            <w:sz w:val="24"/>
            <w:szCs w:val="24"/>
          </w:rPr>
          <w:t>3.5</w:t>
        </w:r>
        <w:r w:rsidR="00645414" w:rsidRPr="00645414">
          <w:rPr>
            <w:rStyle w:val="a5"/>
            <w:rFonts w:ascii="Times New Roman"/>
            <w:noProof/>
            <w:sz w:val="24"/>
            <w:szCs w:val="24"/>
          </w:rPr>
          <w:t>水土保持设施完成情况</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_Toc111293943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45</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44" w:history="1">
        <w:r w:rsidR="00645414" w:rsidRPr="00645414">
          <w:rPr>
            <w:rStyle w:val="a5"/>
            <w:rFonts w:ascii="Times New Roman" w:hAnsi="Times New Roman"/>
            <w:noProof/>
            <w:sz w:val="24"/>
            <w:szCs w:val="24"/>
          </w:rPr>
          <w:t>3.6</w:t>
        </w:r>
        <w:r w:rsidR="00645414" w:rsidRPr="00645414">
          <w:rPr>
            <w:rStyle w:val="a5"/>
            <w:rFonts w:ascii="Times New Roman"/>
            <w:noProof/>
            <w:sz w:val="24"/>
            <w:szCs w:val="24"/>
          </w:rPr>
          <w:t>水土保投资完成情况</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_Toc111293944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52</w:t>
        </w:r>
        <w:r w:rsidRPr="00645414">
          <w:rPr>
            <w:rFonts w:ascii="Times New Roman" w:hAnsi="Times New Roman"/>
            <w:noProof/>
            <w:webHidden/>
            <w:sz w:val="24"/>
            <w:szCs w:val="24"/>
          </w:rPr>
          <w:fldChar w:fldCharType="end"/>
        </w:r>
      </w:hyperlink>
    </w:p>
    <w:p w:rsidR="00645414" w:rsidRPr="00645414" w:rsidRDefault="003C36D6">
      <w:pPr>
        <w:pStyle w:val="10"/>
        <w:tabs>
          <w:tab w:val="right" w:leader="dot" w:pos="8296"/>
        </w:tabs>
        <w:rPr>
          <w:rFonts w:ascii="Times New Roman" w:eastAsiaTheme="minorEastAsia" w:hAnsi="Times New Roman"/>
          <w:b w:val="0"/>
          <w:bCs w:val="0"/>
          <w:caps w:val="0"/>
          <w:noProof/>
          <w:sz w:val="24"/>
          <w:szCs w:val="24"/>
        </w:rPr>
      </w:pPr>
      <w:hyperlink w:anchor="_Toc111293945" w:history="1">
        <w:r w:rsidR="00645414" w:rsidRPr="00645414">
          <w:rPr>
            <w:rStyle w:val="a5"/>
            <w:rFonts w:ascii="Times New Roman" w:eastAsia="仿宋_GB2312" w:hAnsi="Times New Roman"/>
            <w:noProof/>
            <w:sz w:val="24"/>
            <w:szCs w:val="24"/>
          </w:rPr>
          <w:t>4</w:t>
        </w:r>
        <w:r w:rsidR="00645414" w:rsidRPr="00645414">
          <w:rPr>
            <w:rStyle w:val="a5"/>
            <w:rFonts w:ascii="Times New Roman" w:eastAsia="仿宋_GB2312" w:hAnsi="Times New Roman"/>
            <w:noProof/>
            <w:sz w:val="24"/>
            <w:szCs w:val="24"/>
          </w:rPr>
          <w:t>水土保持工程质量</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_Toc111293945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56</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46" w:history="1">
        <w:r w:rsidR="00645414" w:rsidRPr="00645414">
          <w:rPr>
            <w:rStyle w:val="a5"/>
            <w:rFonts w:ascii="Times New Roman" w:hAnsi="Times New Roman"/>
            <w:noProof/>
            <w:sz w:val="24"/>
            <w:szCs w:val="24"/>
          </w:rPr>
          <w:t>4.1</w:t>
        </w:r>
        <w:r w:rsidR="00645414" w:rsidRPr="00645414">
          <w:rPr>
            <w:rStyle w:val="a5"/>
            <w:rFonts w:ascii="Times New Roman"/>
            <w:noProof/>
            <w:sz w:val="24"/>
            <w:szCs w:val="24"/>
          </w:rPr>
          <w:t>质量管理体系</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_Toc111293946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56</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47" w:history="1">
        <w:r w:rsidR="00645414" w:rsidRPr="00645414">
          <w:rPr>
            <w:rStyle w:val="a5"/>
            <w:rFonts w:ascii="Times New Roman" w:hAnsi="Times New Roman"/>
            <w:noProof/>
            <w:sz w:val="24"/>
            <w:szCs w:val="24"/>
          </w:rPr>
          <w:t>4.2</w:t>
        </w:r>
        <w:r w:rsidR="00645414" w:rsidRPr="00645414">
          <w:rPr>
            <w:rStyle w:val="a5"/>
            <w:rFonts w:ascii="Times New Roman"/>
            <w:noProof/>
            <w:sz w:val="24"/>
            <w:szCs w:val="24"/>
          </w:rPr>
          <w:t>各防治分区水土保持工程质量评定</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_Toc111293947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59</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48" w:history="1">
        <w:r w:rsidR="00645414" w:rsidRPr="00645414">
          <w:rPr>
            <w:rStyle w:val="a5"/>
            <w:rFonts w:ascii="Times New Roman" w:hAnsi="Times New Roman"/>
            <w:noProof/>
            <w:sz w:val="24"/>
            <w:szCs w:val="24"/>
          </w:rPr>
          <w:t>4.3</w:t>
        </w:r>
        <w:r w:rsidR="00645414" w:rsidRPr="00645414">
          <w:rPr>
            <w:rStyle w:val="a5"/>
            <w:rFonts w:ascii="Times New Roman"/>
            <w:noProof/>
            <w:sz w:val="24"/>
            <w:szCs w:val="24"/>
          </w:rPr>
          <w:t>总体质量评价</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_Toc111293948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64</w:t>
        </w:r>
        <w:r w:rsidRPr="00645414">
          <w:rPr>
            <w:rFonts w:ascii="Times New Roman" w:hAnsi="Times New Roman"/>
            <w:noProof/>
            <w:webHidden/>
            <w:sz w:val="24"/>
            <w:szCs w:val="24"/>
          </w:rPr>
          <w:fldChar w:fldCharType="end"/>
        </w:r>
      </w:hyperlink>
    </w:p>
    <w:p w:rsidR="00645414" w:rsidRPr="00645414" w:rsidRDefault="003C36D6">
      <w:pPr>
        <w:pStyle w:val="10"/>
        <w:tabs>
          <w:tab w:val="right" w:leader="dot" w:pos="8296"/>
        </w:tabs>
        <w:rPr>
          <w:rFonts w:ascii="Times New Roman" w:eastAsiaTheme="minorEastAsia" w:hAnsi="Times New Roman"/>
          <w:b w:val="0"/>
          <w:bCs w:val="0"/>
          <w:caps w:val="0"/>
          <w:noProof/>
          <w:sz w:val="24"/>
          <w:szCs w:val="24"/>
        </w:rPr>
      </w:pPr>
      <w:hyperlink w:anchor="_Toc111293949" w:history="1">
        <w:r w:rsidR="00645414" w:rsidRPr="00645414">
          <w:rPr>
            <w:rStyle w:val="a5"/>
            <w:rFonts w:ascii="Times New Roman" w:eastAsia="仿宋_GB2312" w:hAnsi="Times New Roman"/>
            <w:noProof/>
            <w:sz w:val="24"/>
            <w:szCs w:val="24"/>
          </w:rPr>
          <w:t>5</w:t>
        </w:r>
        <w:r w:rsidR="00645414" w:rsidRPr="00645414">
          <w:rPr>
            <w:rStyle w:val="a5"/>
            <w:rFonts w:ascii="Times New Roman" w:eastAsia="仿宋_GB2312" w:hAnsi="Times New Roman"/>
            <w:noProof/>
            <w:sz w:val="24"/>
            <w:szCs w:val="24"/>
          </w:rPr>
          <w:t>项目初期运行及水土保持效果</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_Toc111293949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65</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50" w:history="1">
        <w:r w:rsidR="00645414" w:rsidRPr="00645414">
          <w:rPr>
            <w:rStyle w:val="a5"/>
            <w:rFonts w:ascii="Times New Roman" w:hAnsi="Times New Roman"/>
            <w:noProof/>
            <w:sz w:val="24"/>
            <w:szCs w:val="24"/>
          </w:rPr>
          <w:t>5.1</w:t>
        </w:r>
        <w:r w:rsidR="00645414" w:rsidRPr="00645414">
          <w:rPr>
            <w:rStyle w:val="a5"/>
            <w:rFonts w:ascii="Times New Roman"/>
            <w:noProof/>
            <w:sz w:val="24"/>
            <w:szCs w:val="24"/>
          </w:rPr>
          <w:t>初期运行情况</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_Toc111293950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65</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51" w:history="1">
        <w:r w:rsidR="00645414" w:rsidRPr="00645414">
          <w:rPr>
            <w:rStyle w:val="a5"/>
            <w:rFonts w:ascii="Times New Roman" w:hAnsi="Times New Roman"/>
            <w:noProof/>
            <w:sz w:val="24"/>
            <w:szCs w:val="24"/>
          </w:rPr>
          <w:t>5.2</w:t>
        </w:r>
        <w:r w:rsidR="00645414" w:rsidRPr="00645414">
          <w:rPr>
            <w:rStyle w:val="a5"/>
            <w:rFonts w:ascii="Times New Roman"/>
            <w:noProof/>
            <w:sz w:val="24"/>
            <w:szCs w:val="24"/>
          </w:rPr>
          <w:t>水土保持效果</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_Toc111293951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65</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52" w:history="1">
        <w:r w:rsidR="00645414" w:rsidRPr="00645414">
          <w:rPr>
            <w:rStyle w:val="a5"/>
            <w:rFonts w:ascii="Times New Roman" w:hAnsi="Times New Roman"/>
            <w:noProof/>
            <w:sz w:val="24"/>
            <w:szCs w:val="24"/>
          </w:rPr>
          <w:t xml:space="preserve">5.3  </w:t>
        </w:r>
        <w:r w:rsidR="00645414" w:rsidRPr="00645414">
          <w:rPr>
            <w:rStyle w:val="a5"/>
            <w:rFonts w:ascii="Times New Roman"/>
            <w:noProof/>
            <w:sz w:val="24"/>
            <w:szCs w:val="24"/>
          </w:rPr>
          <w:t>公众满意度调查</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_Toc111293952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68</w:t>
        </w:r>
        <w:r w:rsidRPr="00645414">
          <w:rPr>
            <w:rFonts w:ascii="Times New Roman" w:hAnsi="Times New Roman"/>
            <w:noProof/>
            <w:webHidden/>
            <w:sz w:val="24"/>
            <w:szCs w:val="24"/>
          </w:rPr>
          <w:fldChar w:fldCharType="end"/>
        </w:r>
      </w:hyperlink>
    </w:p>
    <w:p w:rsidR="00645414" w:rsidRPr="00645414" w:rsidRDefault="003C36D6">
      <w:pPr>
        <w:pStyle w:val="10"/>
        <w:tabs>
          <w:tab w:val="right" w:leader="dot" w:pos="8296"/>
        </w:tabs>
        <w:rPr>
          <w:rFonts w:ascii="Times New Roman" w:eastAsiaTheme="minorEastAsia" w:hAnsi="Times New Roman"/>
          <w:b w:val="0"/>
          <w:bCs w:val="0"/>
          <w:caps w:val="0"/>
          <w:noProof/>
          <w:sz w:val="24"/>
          <w:szCs w:val="24"/>
        </w:rPr>
      </w:pPr>
      <w:hyperlink w:anchor="_Toc111293953" w:history="1">
        <w:r w:rsidR="00645414" w:rsidRPr="00645414">
          <w:rPr>
            <w:rStyle w:val="a5"/>
            <w:rFonts w:ascii="Times New Roman" w:eastAsia="仿宋_GB2312" w:hAnsi="Times New Roman"/>
            <w:noProof/>
            <w:sz w:val="24"/>
            <w:szCs w:val="24"/>
          </w:rPr>
          <w:t>6</w:t>
        </w:r>
        <w:r w:rsidR="00645414" w:rsidRPr="00645414">
          <w:rPr>
            <w:rStyle w:val="a5"/>
            <w:rFonts w:ascii="Times New Roman" w:eastAsia="仿宋_GB2312" w:hAnsi="Times New Roman"/>
            <w:noProof/>
            <w:sz w:val="24"/>
            <w:szCs w:val="24"/>
          </w:rPr>
          <w:t>水土保持管理</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_Toc111293953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70</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54" w:history="1">
        <w:r w:rsidR="00645414" w:rsidRPr="00645414">
          <w:rPr>
            <w:rStyle w:val="a5"/>
            <w:rFonts w:ascii="Times New Roman" w:hAnsi="Times New Roman"/>
            <w:noProof/>
            <w:sz w:val="24"/>
            <w:szCs w:val="24"/>
          </w:rPr>
          <w:t>6.1</w:t>
        </w:r>
        <w:r w:rsidR="00645414" w:rsidRPr="00645414">
          <w:rPr>
            <w:rStyle w:val="a5"/>
            <w:rFonts w:ascii="Times New Roman"/>
            <w:noProof/>
            <w:sz w:val="24"/>
            <w:szCs w:val="24"/>
          </w:rPr>
          <w:t>组织领导</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_Toc111293954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70</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55" w:history="1">
        <w:r w:rsidR="00645414" w:rsidRPr="00645414">
          <w:rPr>
            <w:rStyle w:val="a5"/>
            <w:rFonts w:ascii="Times New Roman" w:hAnsi="Times New Roman"/>
            <w:noProof/>
            <w:sz w:val="24"/>
            <w:szCs w:val="24"/>
          </w:rPr>
          <w:t>6.2</w:t>
        </w:r>
        <w:r w:rsidR="00645414" w:rsidRPr="00645414">
          <w:rPr>
            <w:rStyle w:val="a5"/>
            <w:rFonts w:ascii="Times New Roman"/>
            <w:noProof/>
            <w:sz w:val="24"/>
            <w:szCs w:val="24"/>
          </w:rPr>
          <w:t>规章制度</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_Toc111293955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70</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56" w:history="1">
        <w:r w:rsidR="00645414" w:rsidRPr="00645414">
          <w:rPr>
            <w:rStyle w:val="a5"/>
            <w:rFonts w:ascii="Times New Roman" w:hAnsi="Times New Roman"/>
            <w:noProof/>
            <w:sz w:val="24"/>
            <w:szCs w:val="24"/>
          </w:rPr>
          <w:t>6.3</w:t>
        </w:r>
        <w:r w:rsidR="00645414" w:rsidRPr="00645414">
          <w:rPr>
            <w:rStyle w:val="a5"/>
            <w:rFonts w:ascii="Times New Roman"/>
            <w:noProof/>
            <w:sz w:val="24"/>
            <w:szCs w:val="24"/>
          </w:rPr>
          <w:t>建设管理</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_Toc111293956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70</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57" w:history="1">
        <w:r w:rsidR="00645414" w:rsidRPr="00645414">
          <w:rPr>
            <w:rStyle w:val="a5"/>
            <w:rFonts w:ascii="Times New Roman" w:hAnsi="Times New Roman"/>
            <w:noProof/>
            <w:sz w:val="24"/>
            <w:szCs w:val="24"/>
          </w:rPr>
          <w:t>6.4</w:t>
        </w:r>
        <w:r w:rsidR="00645414" w:rsidRPr="00645414">
          <w:rPr>
            <w:rStyle w:val="a5"/>
            <w:rFonts w:ascii="Times New Roman"/>
            <w:noProof/>
            <w:sz w:val="24"/>
            <w:szCs w:val="24"/>
          </w:rPr>
          <w:t>水土保持监测</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_Toc111293957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71</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58" w:history="1">
        <w:r w:rsidR="00645414" w:rsidRPr="00645414">
          <w:rPr>
            <w:rStyle w:val="a5"/>
            <w:rFonts w:ascii="Times New Roman" w:hAnsi="Times New Roman"/>
            <w:noProof/>
            <w:sz w:val="24"/>
            <w:szCs w:val="24"/>
          </w:rPr>
          <w:t>6.5</w:t>
        </w:r>
        <w:r w:rsidR="00645414" w:rsidRPr="00645414">
          <w:rPr>
            <w:rStyle w:val="a5"/>
            <w:rFonts w:ascii="Times New Roman"/>
            <w:noProof/>
            <w:sz w:val="24"/>
            <w:szCs w:val="24"/>
          </w:rPr>
          <w:t>水土保持监理</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_Toc111293958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71</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59" w:history="1">
        <w:r w:rsidR="00645414" w:rsidRPr="00645414">
          <w:rPr>
            <w:rStyle w:val="a5"/>
            <w:rFonts w:ascii="Times New Roman" w:hAnsi="Times New Roman"/>
            <w:noProof/>
            <w:sz w:val="24"/>
            <w:szCs w:val="24"/>
          </w:rPr>
          <w:t>6.6</w:t>
        </w:r>
        <w:r w:rsidR="00645414" w:rsidRPr="00645414">
          <w:rPr>
            <w:rStyle w:val="a5"/>
            <w:rFonts w:ascii="Times New Roman"/>
            <w:noProof/>
            <w:sz w:val="24"/>
            <w:szCs w:val="24"/>
          </w:rPr>
          <w:t>水行政主管部门监督检查意见落实情况</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_Toc111293959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72</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60" w:history="1">
        <w:r w:rsidR="00645414" w:rsidRPr="00645414">
          <w:rPr>
            <w:rStyle w:val="a5"/>
            <w:rFonts w:ascii="Times New Roman" w:hAnsi="Times New Roman"/>
            <w:noProof/>
            <w:sz w:val="24"/>
            <w:szCs w:val="24"/>
          </w:rPr>
          <w:t>6.7</w:t>
        </w:r>
        <w:r w:rsidR="00645414" w:rsidRPr="00645414">
          <w:rPr>
            <w:rStyle w:val="a5"/>
            <w:rFonts w:ascii="Times New Roman"/>
            <w:noProof/>
            <w:sz w:val="24"/>
            <w:szCs w:val="24"/>
          </w:rPr>
          <w:t>水土保持补偿费缴纳情况</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_Toc111293960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72</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61" w:history="1">
        <w:r w:rsidR="00645414" w:rsidRPr="00645414">
          <w:rPr>
            <w:rStyle w:val="a5"/>
            <w:rFonts w:ascii="Times New Roman" w:hAnsi="Times New Roman"/>
            <w:noProof/>
            <w:sz w:val="24"/>
            <w:szCs w:val="24"/>
          </w:rPr>
          <w:t>6.8</w:t>
        </w:r>
        <w:r w:rsidR="00645414" w:rsidRPr="00645414">
          <w:rPr>
            <w:rStyle w:val="a5"/>
            <w:rFonts w:ascii="Times New Roman"/>
            <w:noProof/>
            <w:sz w:val="24"/>
            <w:szCs w:val="24"/>
          </w:rPr>
          <w:t>水土保持设施管理维护</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_Toc111293961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72</w:t>
        </w:r>
        <w:r w:rsidRPr="00645414">
          <w:rPr>
            <w:rFonts w:ascii="Times New Roman" w:hAnsi="Times New Roman"/>
            <w:noProof/>
            <w:webHidden/>
            <w:sz w:val="24"/>
            <w:szCs w:val="24"/>
          </w:rPr>
          <w:fldChar w:fldCharType="end"/>
        </w:r>
      </w:hyperlink>
    </w:p>
    <w:p w:rsidR="00645414" w:rsidRPr="00645414" w:rsidRDefault="003C36D6">
      <w:pPr>
        <w:pStyle w:val="10"/>
        <w:tabs>
          <w:tab w:val="right" w:leader="dot" w:pos="8296"/>
        </w:tabs>
        <w:rPr>
          <w:rFonts w:ascii="Times New Roman" w:eastAsiaTheme="minorEastAsia" w:hAnsi="Times New Roman"/>
          <w:b w:val="0"/>
          <w:bCs w:val="0"/>
          <w:caps w:val="0"/>
          <w:noProof/>
          <w:sz w:val="24"/>
          <w:szCs w:val="24"/>
        </w:rPr>
      </w:pPr>
      <w:hyperlink w:anchor="_Toc111293962" w:history="1">
        <w:r w:rsidR="00645414" w:rsidRPr="00645414">
          <w:rPr>
            <w:rStyle w:val="a5"/>
            <w:rFonts w:ascii="Times New Roman" w:eastAsia="仿宋_GB2312" w:hAnsi="Times New Roman"/>
            <w:noProof/>
            <w:sz w:val="24"/>
            <w:szCs w:val="24"/>
          </w:rPr>
          <w:t>7</w:t>
        </w:r>
        <w:r w:rsidR="00645414" w:rsidRPr="00645414">
          <w:rPr>
            <w:rStyle w:val="a5"/>
            <w:rFonts w:ascii="Times New Roman" w:eastAsia="仿宋_GB2312" w:hAnsi="Times New Roman"/>
            <w:noProof/>
            <w:sz w:val="24"/>
            <w:szCs w:val="24"/>
          </w:rPr>
          <w:t>结论</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_Toc111293962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74</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63" w:history="1">
        <w:r w:rsidR="00645414" w:rsidRPr="00645414">
          <w:rPr>
            <w:rStyle w:val="a5"/>
            <w:rFonts w:ascii="Times New Roman" w:hAnsi="Times New Roman"/>
            <w:noProof/>
            <w:sz w:val="24"/>
            <w:szCs w:val="24"/>
          </w:rPr>
          <w:t>7.1</w:t>
        </w:r>
        <w:r w:rsidR="00645414" w:rsidRPr="00645414">
          <w:rPr>
            <w:rStyle w:val="a5"/>
            <w:rFonts w:ascii="Times New Roman"/>
            <w:noProof/>
            <w:sz w:val="24"/>
            <w:szCs w:val="24"/>
          </w:rPr>
          <w:t>结论</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_Toc111293963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74</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64" w:history="1">
        <w:r w:rsidR="00645414" w:rsidRPr="00645414">
          <w:rPr>
            <w:rStyle w:val="a5"/>
            <w:rFonts w:ascii="Times New Roman" w:hAnsi="Times New Roman"/>
            <w:noProof/>
            <w:sz w:val="24"/>
            <w:szCs w:val="24"/>
          </w:rPr>
          <w:t>7.2</w:t>
        </w:r>
        <w:r w:rsidR="00645414" w:rsidRPr="00645414">
          <w:rPr>
            <w:rStyle w:val="a5"/>
            <w:rFonts w:ascii="Times New Roman"/>
            <w:noProof/>
            <w:sz w:val="24"/>
            <w:szCs w:val="24"/>
          </w:rPr>
          <w:t>建议</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_Toc111293964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75</w:t>
        </w:r>
        <w:r w:rsidRPr="00645414">
          <w:rPr>
            <w:rFonts w:ascii="Times New Roman" w:hAnsi="Times New Roman"/>
            <w:noProof/>
            <w:webHidden/>
            <w:sz w:val="24"/>
            <w:szCs w:val="24"/>
          </w:rPr>
          <w:fldChar w:fldCharType="end"/>
        </w:r>
      </w:hyperlink>
    </w:p>
    <w:p w:rsidR="00645414" w:rsidRPr="00645414" w:rsidRDefault="003C36D6">
      <w:pPr>
        <w:pStyle w:val="10"/>
        <w:tabs>
          <w:tab w:val="right" w:leader="dot" w:pos="8296"/>
        </w:tabs>
        <w:rPr>
          <w:rFonts w:ascii="Times New Roman" w:eastAsiaTheme="minorEastAsia" w:hAnsi="Times New Roman"/>
          <w:b w:val="0"/>
          <w:bCs w:val="0"/>
          <w:caps w:val="0"/>
          <w:noProof/>
          <w:sz w:val="24"/>
          <w:szCs w:val="24"/>
        </w:rPr>
      </w:pPr>
      <w:hyperlink w:anchor="_Toc111293965" w:history="1">
        <w:r w:rsidR="00645414" w:rsidRPr="00645414">
          <w:rPr>
            <w:rStyle w:val="a5"/>
            <w:rFonts w:ascii="Times New Roman" w:eastAsia="仿宋_GB2312" w:hAnsi="Times New Roman"/>
            <w:noProof/>
            <w:sz w:val="24"/>
            <w:szCs w:val="24"/>
          </w:rPr>
          <w:t>8</w:t>
        </w:r>
        <w:r w:rsidR="00645414" w:rsidRPr="00645414">
          <w:rPr>
            <w:rStyle w:val="a5"/>
            <w:rFonts w:ascii="Times New Roman" w:eastAsia="仿宋_GB2312" w:hAnsi="Times New Roman"/>
            <w:noProof/>
            <w:sz w:val="24"/>
            <w:szCs w:val="24"/>
          </w:rPr>
          <w:t>附件及附图</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_Toc111293965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76</w:t>
        </w:r>
        <w:r w:rsidRPr="00645414">
          <w:rPr>
            <w:rFonts w:ascii="Times New Roman" w:hAnsi="Times New Roman"/>
            <w:noProof/>
            <w:webHidden/>
            <w:sz w:val="24"/>
            <w:szCs w:val="24"/>
          </w:rPr>
          <w:fldChar w:fldCharType="end"/>
        </w:r>
      </w:hyperlink>
    </w:p>
    <w:p w:rsidR="00645414" w:rsidRPr="00645414" w:rsidRDefault="003C36D6">
      <w:pPr>
        <w:pStyle w:val="20"/>
        <w:tabs>
          <w:tab w:val="right" w:leader="dot" w:pos="8296"/>
        </w:tabs>
        <w:rPr>
          <w:rFonts w:ascii="Times New Roman" w:eastAsiaTheme="minorEastAsia" w:hAnsi="Times New Roman"/>
          <w:smallCaps w:val="0"/>
          <w:noProof/>
          <w:sz w:val="24"/>
          <w:szCs w:val="24"/>
        </w:rPr>
      </w:pPr>
      <w:hyperlink w:anchor="_Toc111293966" w:history="1">
        <w:r w:rsidR="00645414" w:rsidRPr="00645414">
          <w:rPr>
            <w:rStyle w:val="a5"/>
            <w:rFonts w:ascii="Times New Roman" w:hAnsi="Times New Roman"/>
            <w:noProof/>
            <w:sz w:val="24"/>
            <w:szCs w:val="24"/>
          </w:rPr>
          <w:t>8.1</w:t>
        </w:r>
        <w:r w:rsidR="00645414" w:rsidRPr="00645414">
          <w:rPr>
            <w:rStyle w:val="a5"/>
            <w:rFonts w:ascii="Times New Roman"/>
            <w:noProof/>
            <w:sz w:val="24"/>
            <w:szCs w:val="24"/>
          </w:rPr>
          <w:t>附件</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_Toc111293966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76</w:t>
        </w:r>
        <w:r w:rsidRPr="00645414">
          <w:rPr>
            <w:rFonts w:ascii="Times New Roman" w:hAnsi="Times New Roman"/>
            <w:noProof/>
            <w:webHidden/>
            <w:sz w:val="24"/>
            <w:szCs w:val="24"/>
          </w:rPr>
          <w:fldChar w:fldCharType="end"/>
        </w:r>
      </w:hyperlink>
    </w:p>
    <w:p w:rsidR="00645414" w:rsidRDefault="003C36D6">
      <w:pPr>
        <w:pStyle w:val="20"/>
        <w:tabs>
          <w:tab w:val="right" w:leader="dot" w:pos="8296"/>
        </w:tabs>
        <w:rPr>
          <w:rFonts w:asciiTheme="minorHAnsi" w:eastAsiaTheme="minorEastAsia" w:hAnsiTheme="minorHAnsi" w:cstheme="minorBidi"/>
          <w:smallCaps w:val="0"/>
          <w:noProof/>
          <w:sz w:val="21"/>
          <w:szCs w:val="22"/>
        </w:rPr>
      </w:pPr>
      <w:hyperlink w:anchor="_Toc111293967" w:history="1">
        <w:r w:rsidR="00645414" w:rsidRPr="00645414">
          <w:rPr>
            <w:rStyle w:val="a5"/>
            <w:rFonts w:ascii="Times New Roman" w:hAnsi="Times New Roman"/>
            <w:noProof/>
            <w:sz w:val="24"/>
            <w:szCs w:val="24"/>
          </w:rPr>
          <w:t>8.2</w:t>
        </w:r>
        <w:r w:rsidR="00645414" w:rsidRPr="00645414">
          <w:rPr>
            <w:rStyle w:val="a5"/>
            <w:rFonts w:ascii="Times New Roman"/>
            <w:noProof/>
            <w:sz w:val="24"/>
            <w:szCs w:val="24"/>
          </w:rPr>
          <w:t>附图</w:t>
        </w:r>
        <w:r w:rsidR="00645414" w:rsidRPr="00645414">
          <w:rPr>
            <w:rFonts w:ascii="Times New Roman" w:hAnsi="Times New Roman"/>
            <w:noProof/>
            <w:webHidden/>
            <w:sz w:val="24"/>
            <w:szCs w:val="24"/>
          </w:rPr>
          <w:tab/>
        </w:r>
        <w:r w:rsidRPr="00645414">
          <w:rPr>
            <w:rFonts w:ascii="Times New Roman" w:hAnsi="Times New Roman"/>
            <w:noProof/>
            <w:webHidden/>
            <w:sz w:val="24"/>
            <w:szCs w:val="24"/>
          </w:rPr>
          <w:fldChar w:fldCharType="begin"/>
        </w:r>
        <w:r w:rsidR="00645414" w:rsidRPr="00645414">
          <w:rPr>
            <w:rFonts w:ascii="Times New Roman" w:hAnsi="Times New Roman"/>
            <w:noProof/>
            <w:webHidden/>
            <w:sz w:val="24"/>
            <w:szCs w:val="24"/>
          </w:rPr>
          <w:instrText xml:space="preserve"> PAGEREF _Toc111293967 \h </w:instrText>
        </w:r>
        <w:r w:rsidRPr="00645414">
          <w:rPr>
            <w:rFonts w:ascii="Times New Roman" w:hAnsi="Times New Roman"/>
            <w:noProof/>
            <w:webHidden/>
            <w:sz w:val="24"/>
            <w:szCs w:val="24"/>
          </w:rPr>
        </w:r>
        <w:r w:rsidRPr="00645414">
          <w:rPr>
            <w:rFonts w:ascii="Times New Roman" w:hAnsi="Times New Roman"/>
            <w:noProof/>
            <w:webHidden/>
            <w:sz w:val="24"/>
            <w:szCs w:val="24"/>
          </w:rPr>
          <w:fldChar w:fldCharType="separate"/>
        </w:r>
        <w:r w:rsidR="005D27B2">
          <w:rPr>
            <w:rFonts w:ascii="Times New Roman" w:hAnsi="Times New Roman"/>
            <w:noProof/>
            <w:webHidden/>
            <w:sz w:val="24"/>
            <w:szCs w:val="24"/>
          </w:rPr>
          <w:t>76</w:t>
        </w:r>
        <w:r w:rsidRPr="00645414">
          <w:rPr>
            <w:rFonts w:ascii="Times New Roman" w:hAnsi="Times New Roman"/>
            <w:noProof/>
            <w:webHidden/>
            <w:sz w:val="24"/>
            <w:szCs w:val="24"/>
          </w:rPr>
          <w:fldChar w:fldCharType="end"/>
        </w:r>
      </w:hyperlink>
    </w:p>
    <w:p w:rsidR="00094ED7" w:rsidRPr="00D1204F" w:rsidRDefault="003C36D6" w:rsidP="00EC75AB">
      <w:pPr>
        <w:adjustRightInd w:val="0"/>
        <w:snapToGrid w:val="0"/>
        <w:rPr>
          <w:color w:val="000000" w:themeColor="text1"/>
          <w:sz w:val="24"/>
        </w:rPr>
        <w:sectPr w:rsidR="00094ED7" w:rsidRPr="00D1204F">
          <w:pgSz w:w="11906" w:h="16838"/>
          <w:pgMar w:top="1440" w:right="1800" w:bottom="1440" w:left="1800" w:header="851" w:footer="992" w:gutter="0"/>
          <w:cols w:space="720"/>
          <w:docGrid w:type="lines" w:linePitch="312"/>
        </w:sectPr>
      </w:pPr>
      <w:r w:rsidRPr="00D1204F">
        <w:rPr>
          <w:rFonts w:eastAsia="仿宋_GB2312"/>
          <w:b/>
          <w:color w:val="000000" w:themeColor="text1"/>
          <w:szCs w:val="28"/>
        </w:rPr>
        <w:fldChar w:fldCharType="end"/>
      </w:r>
    </w:p>
    <w:p w:rsidR="00094ED7" w:rsidRPr="00D1204F" w:rsidRDefault="00094ED7" w:rsidP="0057093F">
      <w:pPr>
        <w:pStyle w:val="a3"/>
        <w:spacing w:before="0" w:after="0" w:line="360" w:lineRule="auto"/>
        <w:rPr>
          <w:rFonts w:ascii="黑体" w:eastAsia="黑体" w:hAnsi="黑体"/>
          <w:color w:val="000000" w:themeColor="text1"/>
          <w:sz w:val="28"/>
          <w:szCs w:val="28"/>
        </w:rPr>
      </w:pPr>
      <w:bookmarkStart w:id="4" w:name="_Toc29828341"/>
      <w:bookmarkStart w:id="5" w:name="_Toc111293929"/>
      <w:r w:rsidRPr="00D1204F">
        <w:rPr>
          <w:rFonts w:ascii="黑体" w:eastAsia="黑体" w:hAnsi="黑体"/>
          <w:color w:val="000000" w:themeColor="text1"/>
          <w:sz w:val="28"/>
          <w:szCs w:val="28"/>
        </w:rPr>
        <w:lastRenderedPageBreak/>
        <w:t>前  言</w:t>
      </w:r>
      <w:bookmarkEnd w:id="4"/>
      <w:bookmarkEnd w:id="5"/>
    </w:p>
    <w:p w:rsidR="003B39FD" w:rsidRPr="00D1204F" w:rsidRDefault="003B39FD" w:rsidP="0057093F">
      <w:pPr>
        <w:ind w:firstLineChars="200" w:firstLine="480"/>
        <w:rPr>
          <w:rFonts w:eastAsia="仿宋_GB2312"/>
          <w:color w:val="000000" w:themeColor="text1"/>
          <w:kern w:val="0"/>
          <w:sz w:val="24"/>
        </w:rPr>
      </w:pPr>
      <w:r w:rsidRPr="00D1204F">
        <w:rPr>
          <w:rFonts w:eastAsia="仿宋_GB2312" w:hint="eastAsia"/>
          <w:color w:val="000000" w:themeColor="text1"/>
          <w:kern w:val="0"/>
          <w:sz w:val="24"/>
        </w:rPr>
        <w:t>（</w:t>
      </w:r>
      <w:r w:rsidRPr="00D1204F">
        <w:rPr>
          <w:rFonts w:eastAsia="仿宋_GB2312" w:hint="eastAsia"/>
          <w:color w:val="000000" w:themeColor="text1"/>
          <w:kern w:val="0"/>
          <w:sz w:val="24"/>
        </w:rPr>
        <w:t>1</w:t>
      </w:r>
      <w:r w:rsidRPr="00D1204F">
        <w:rPr>
          <w:rFonts w:eastAsia="仿宋_GB2312" w:hint="eastAsia"/>
          <w:color w:val="000000" w:themeColor="text1"/>
          <w:kern w:val="0"/>
          <w:sz w:val="24"/>
        </w:rPr>
        <w:t>）项目背景、前期立项和建设过程</w:t>
      </w:r>
    </w:p>
    <w:p w:rsidR="004E4B08" w:rsidRPr="00D1204F" w:rsidRDefault="004E4B08" w:rsidP="004E4B08">
      <w:pPr>
        <w:ind w:firstLineChars="200" w:firstLine="480"/>
        <w:rPr>
          <w:rFonts w:eastAsia="仿宋_GB2312"/>
          <w:color w:val="000000" w:themeColor="text1"/>
          <w:sz w:val="24"/>
        </w:rPr>
      </w:pPr>
      <w:r w:rsidRPr="00D1204F">
        <w:rPr>
          <w:rFonts w:eastAsia="仿宋_GB2312" w:hint="eastAsia"/>
          <w:color w:val="000000" w:themeColor="text1"/>
          <w:sz w:val="24"/>
        </w:rPr>
        <w:t>南水北调中线工程是解决京、津和华北地区水资源短缺、优化水资源配置的一项战略工程，也是解决河北省水资源短缺的重要措施。邯郸市南水北调配套工程水厂以上输水管道工程作为南水北调工程体系中的重要组成部分，承担着连接中线一期总干渠和受水区地表水厂的纽带作用，是</w:t>
      </w:r>
      <w:r w:rsidR="007C165C" w:rsidRPr="00D1204F">
        <w:rPr>
          <w:rFonts w:eastAsia="仿宋_GB2312" w:hint="eastAsia"/>
          <w:color w:val="000000" w:themeColor="text1"/>
          <w:sz w:val="24"/>
        </w:rPr>
        <w:t>充分</w:t>
      </w:r>
      <w:r w:rsidRPr="00D1204F">
        <w:rPr>
          <w:rFonts w:eastAsia="仿宋_GB2312" w:hint="eastAsia"/>
          <w:color w:val="000000" w:themeColor="text1"/>
          <w:sz w:val="24"/>
        </w:rPr>
        <w:t>发挥南水北调总体效益的不可或缺的重要组成部分。</w:t>
      </w:r>
      <w:r w:rsidRPr="00D1204F">
        <w:rPr>
          <w:rFonts w:eastAsia="仿宋_GB2312"/>
          <w:color w:val="000000" w:themeColor="text1"/>
          <w:sz w:val="24"/>
        </w:rPr>
        <w:t>南水北调中线总干渠工程于</w:t>
      </w:r>
      <w:r w:rsidRPr="00D1204F">
        <w:rPr>
          <w:rFonts w:eastAsia="仿宋_GB2312"/>
          <w:color w:val="000000" w:themeColor="text1"/>
          <w:sz w:val="24"/>
        </w:rPr>
        <w:t>2014</w:t>
      </w:r>
      <w:r w:rsidRPr="00D1204F">
        <w:rPr>
          <w:rFonts w:eastAsia="仿宋_GB2312"/>
          <w:color w:val="000000" w:themeColor="text1"/>
          <w:sz w:val="24"/>
        </w:rPr>
        <w:t>年建成通水，</w:t>
      </w:r>
      <w:r w:rsidRPr="00D1204F">
        <w:rPr>
          <w:rFonts w:eastAsia="仿宋_GB2312" w:hint="eastAsia"/>
          <w:color w:val="000000" w:themeColor="text1"/>
          <w:sz w:val="24"/>
        </w:rPr>
        <w:t>邯郸</w:t>
      </w:r>
      <w:r w:rsidRPr="00D1204F">
        <w:rPr>
          <w:rFonts w:eastAsia="仿宋_GB2312"/>
          <w:color w:val="000000" w:themeColor="text1"/>
          <w:sz w:val="24"/>
        </w:rPr>
        <w:t>市南水北调受水区范围大，供水目标多</w:t>
      </w:r>
      <w:r w:rsidRPr="00D1204F">
        <w:rPr>
          <w:rFonts w:eastAsia="仿宋_GB2312" w:hint="eastAsia"/>
          <w:color w:val="000000" w:themeColor="text1"/>
          <w:sz w:val="24"/>
        </w:rPr>
        <w:t>，因此</w:t>
      </w:r>
      <w:r w:rsidRPr="00D1204F">
        <w:rPr>
          <w:rFonts w:eastAsia="仿宋_GB2312"/>
          <w:color w:val="000000" w:themeColor="text1"/>
          <w:sz w:val="24"/>
        </w:rPr>
        <w:t>建设</w:t>
      </w:r>
      <w:r w:rsidRPr="00D1204F">
        <w:rPr>
          <w:rFonts w:eastAsia="仿宋_GB2312" w:hint="eastAsia"/>
          <w:color w:val="000000" w:themeColor="text1"/>
          <w:sz w:val="24"/>
        </w:rPr>
        <w:t>邯郸</w:t>
      </w:r>
      <w:r w:rsidRPr="00D1204F">
        <w:rPr>
          <w:rFonts w:eastAsia="仿宋_GB2312"/>
          <w:color w:val="000000" w:themeColor="text1"/>
          <w:sz w:val="24"/>
        </w:rPr>
        <w:t>市南水北调配套工程是十分必要的。</w:t>
      </w:r>
    </w:p>
    <w:p w:rsidR="00E37C78" w:rsidRPr="00D1204F" w:rsidRDefault="00E37C78" w:rsidP="00EF69FC">
      <w:pPr>
        <w:ind w:firstLineChars="200" w:firstLine="480"/>
        <w:rPr>
          <w:rFonts w:eastAsia="仿宋_GB2312"/>
          <w:color w:val="000000" w:themeColor="text1"/>
          <w:sz w:val="24"/>
        </w:rPr>
      </w:pPr>
      <w:r w:rsidRPr="00D1204F">
        <w:rPr>
          <w:rFonts w:eastAsia="仿宋_GB2312" w:hint="eastAsia"/>
          <w:color w:val="000000" w:themeColor="text1"/>
          <w:sz w:val="24"/>
        </w:rPr>
        <w:t>河北省发展和改革委员会于</w:t>
      </w:r>
      <w:r w:rsidRPr="00D1204F">
        <w:rPr>
          <w:rFonts w:eastAsia="仿宋_GB2312" w:hint="eastAsia"/>
          <w:color w:val="000000" w:themeColor="text1"/>
          <w:sz w:val="24"/>
        </w:rPr>
        <w:t>2013</w:t>
      </w:r>
      <w:r w:rsidRPr="00D1204F">
        <w:rPr>
          <w:rFonts w:eastAsia="仿宋_GB2312" w:hint="eastAsia"/>
          <w:color w:val="000000" w:themeColor="text1"/>
          <w:sz w:val="24"/>
        </w:rPr>
        <w:t>年</w:t>
      </w:r>
      <w:r w:rsidRPr="00D1204F">
        <w:rPr>
          <w:rFonts w:eastAsia="仿宋_GB2312" w:hint="eastAsia"/>
          <w:color w:val="000000" w:themeColor="text1"/>
          <w:sz w:val="24"/>
        </w:rPr>
        <w:t>4</w:t>
      </w:r>
      <w:r w:rsidRPr="00D1204F">
        <w:rPr>
          <w:rFonts w:eastAsia="仿宋_GB2312" w:hint="eastAsia"/>
          <w:color w:val="000000" w:themeColor="text1"/>
          <w:sz w:val="24"/>
        </w:rPr>
        <w:t>月以冀发改农经〔</w:t>
      </w:r>
      <w:r w:rsidRPr="00D1204F">
        <w:rPr>
          <w:rFonts w:eastAsia="仿宋_GB2312" w:hint="eastAsia"/>
          <w:color w:val="000000" w:themeColor="text1"/>
          <w:sz w:val="24"/>
        </w:rPr>
        <w:t>2013</w:t>
      </w:r>
      <w:r w:rsidRPr="00D1204F">
        <w:rPr>
          <w:rFonts w:eastAsia="仿宋_GB2312" w:hint="eastAsia"/>
          <w:color w:val="000000" w:themeColor="text1"/>
          <w:sz w:val="24"/>
        </w:rPr>
        <w:t>〕</w:t>
      </w:r>
      <w:r w:rsidRPr="00D1204F">
        <w:rPr>
          <w:rFonts w:eastAsia="仿宋_GB2312" w:hint="eastAsia"/>
          <w:color w:val="000000" w:themeColor="text1"/>
          <w:sz w:val="24"/>
        </w:rPr>
        <w:t>55</w:t>
      </w:r>
      <w:r w:rsidR="00D8531F" w:rsidRPr="00D1204F">
        <w:rPr>
          <w:rFonts w:eastAsia="仿宋_GB2312" w:hint="eastAsia"/>
          <w:color w:val="000000" w:themeColor="text1"/>
          <w:sz w:val="24"/>
        </w:rPr>
        <w:t>4</w:t>
      </w:r>
      <w:r w:rsidRPr="00D1204F">
        <w:rPr>
          <w:rFonts w:eastAsia="仿宋_GB2312" w:hint="eastAsia"/>
          <w:color w:val="000000" w:themeColor="text1"/>
          <w:sz w:val="24"/>
        </w:rPr>
        <w:t>号文批复了</w:t>
      </w:r>
      <w:r w:rsidR="00D8531F" w:rsidRPr="00D1204F">
        <w:rPr>
          <w:rFonts w:eastAsia="仿宋_GB2312" w:hint="eastAsia"/>
          <w:color w:val="000000" w:themeColor="text1"/>
          <w:sz w:val="24"/>
        </w:rPr>
        <w:t>邯郸</w:t>
      </w:r>
      <w:r w:rsidRPr="00D1204F">
        <w:rPr>
          <w:rFonts w:eastAsia="仿宋_GB2312" w:hint="eastAsia"/>
          <w:color w:val="000000" w:themeColor="text1"/>
          <w:sz w:val="24"/>
        </w:rPr>
        <w:t>市南水北调配套工程水厂以上输水管道工程（以下简称“本工程”）可行性研究报告。</w:t>
      </w:r>
    </w:p>
    <w:p w:rsidR="005F352E" w:rsidRPr="00D1204F" w:rsidRDefault="005F352E" w:rsidP="005F352E">
      <w:pPr>
        <w:ind w:firstLineChars="200" w:firstLine="480"/>
        <w:rPr>
          <w:rFonts w:eastAsia="仿宋_GB2312"/>
          <w:color w:val="000000" w:themeColor="text1"/>
          <w:sz w:val="24"/>
        </w:rPr>
      </w:pPr>
      <w:r w:rsidRPr="00D1204F">
        <w:rPr>
          <w:rFonts w:eastAsia="仿宋_GB2312" w:hint="eastAsia"/>
          <w:color w:val="000000" w:themeColor="text1"/>
          <w:sz w:val="24"/>
        </w:rPr>
        <w:t>本工程</w:t>
      </w:r>
      <w:r w:rsidRPr="00D1204F">
        <w:rPr>
          <w:rFonts w:eastAsia="仿宋_GB2312"/>
          <w:color w:val="000000" w:themeColor="text1"/>
          <w:sz w:val="24"/>
        </w:rPr>
        <w:t>涉及邯郸县、磁县、永年县、临漳县、成安县、肥乡县、广平县、鸡泽县、曲周县、邱县、魏县、大名县、馆陶县等邯郸市东部</w:t>
      </w:r>
      <w:r w:rsidRPr="00D1204F">
        <w:rPr>
          <w:rFonts w:eastAsia="仿宋_GB2312"/>
          <w:color w:val="000000" w:themeColor="text1"/>
          <w:sz w:val="24"/>
        </w:rPr>
        <w:t>13</w:t>
      </w:r>
      <w:r w:rsidRPr="00D1204F">
        <w:rPr>
          <w:rFonts w:eastAsia="仿宋_GB2312"/>
          <w:color w:val="000000" w:themeColor="text1"/>
          <w:sz w:val="24"/>
        </w:rPr>
        <w:t>个县和邯郸市城区，承担着向邯郸市</w:t>
      </w:r>
      <w:r w:rsidRPr="00D1204F">
        <w:rPr>
          <w:rFonts w:eastAsia="仿宋_GB2312" w:hint="eastAsia"/>
          <w:color w:val="000000" w:themeColor="text1"/>
          <w:sz w:val="24"/>
        </w:rPr>
        <w:t>各</w:t>
      </w:r>
      <w:r w:rsidRPr="00D1204F">
        <w:rPr>
          <w:rFonts w:eastAsia="仿宋_GB2312"/>
          <w:color w:val="000000" w:themeColor="text1"/>
          <w:sz w:val="24"/>
        </w:rPr>
        <w:t>供水目标输水的任务</w:t>
      </w:r>
      <w:r w:rsidRPr="00D1204F">
        <w:rPr>
          <w:rFonts w:eastAsia="仿宋_GB2312" w:hint="eastAsia"/>
          <w:color w:val="000000" w:themeColor="text1"/>
          <w:sz w:val="24"/>
        </w:rPr>
        <w:t>。全部采用管道输水方案，输水方式为重力自流式及泵站加压式，沿线设取水首部，分水口和加压泵站</w:t>
      </w:r>
      <w:r w:rsidRPr="00D1204F">
        <w:rPr>
          <w:rFonts w:eastAsia="仿宋_GB2312"/>
          <w:color w:val="000000" w:themeColor="text1"/>
          <w:sz w:val="24"/>
        </w:rPr>
        <w:t>。</w:t>
      </w:r>
    </w:p>
    <w:p w:rsidR="00A6796A" w:rsidRPr="00D1204F" w:rsidRDefault="008B267D" w:rsidP="008B267D">
      <w:pPr>
        <w:pStyle w:val="ae"/>
        <w:ind w:firstLine="480"/>
        <w:rPr>
          <w:color w:val="000000" w:themeColor="text1"/>
        </w:rPr>
      </w:pPr>
      <w:r w:rsidRPr="00D1204F">
        <w:rPr>
          <w:rFonts w:hint="eastAsia"/>
          <w:color w:val="000000" w:themeColor="text1"/>
        </w:rPr>
        <w:t>本</w:t>
      </w:r>
      <w:r w:rsidR="00872459">
        <w:rPr>
          <w:rFonts w:hint="eastAsia"/>
          <w:color w:val="000000" w:themeColor="text1"/>
        </w:rPr>
        <w:t>工程</w:t>
      </w:r>
      <w:r w:rsidRPr="00D1204F">
        <w:rPr>
          <w:rFonts w:hint="eastAsia"/>
          <w:color w:val="000000" w:themeColor="text1"/>
        </w:rPr>
        <w:t>法人</w:t>
      </w:r>
      <w:r w:rsidR="00C141FC">
        <w:rPr>
          <w:rFonts w:hint="eastAsia"/>
          <w:color w:val="000000" w:themeColor="text1"/>
        </w:rPr>
        <w:t>单位</w:t>
      </w:r>
      <w:r w:rsidRPr="00D1204F">
        <w:rPr>
          <w:rFonts w:hint="eastAsia"/>
          <w:color w:val="000000" w:themeColor="text1"/>
        </w:rPr>
        <w:t>为</w:t>
      </w:r>
      <w:r w:rsidR="007A04DA" w:rsidRPr="00D1204F">
        <w:rPr>
          <w:rFonts w:hint="eastAsia"/>
          <w:color w:val="000000" w:themeColor="text1"/>
        </w:rPr>
        <w:t>河北省水务中心（原河北水务集团）</w:t>
      </w:r>
      <w:r w:rsidRPr="00D1204F">
        <w:rPr>
          <w:rFonts w:hint="eastAsia"/>
          <w:color w:val="000000" w:themeColor="text1"/>
        </w:rPr>
        <w:t>，建设管理单位为</w:t>
      </w:r>
      <w:r w:rsidR="00EE1046" w:rsidRPr="00D1204F">
        <w:rPr>
          <w:rFonts w:hint="eastAsia"/>
          <w:color w:val="000000" w:themeColor="text1"/>
        </w:rPr>
        <w:t>邯郸市南水北调工程建设委员会办公室</w:t>
      </w:r>
      <w:r w:rsidRPr="00D1204F">
        <w:rPr>
          <w:rFonts w:hint="eastAsia"/>
          <w:color w:val="000000" w:themeColor="text1"/>
        </w:rPr>
        <w:t>。</w:t>
      </w:r>
      <w:r w:rsidR="00A6796A" w:rsidRPr="00D1204F">
        <w:rPr>
          <w:rFonts w:hint="eastAsia"/>
          <w:color w:val="000000" w:themeColor="text1"/>
        </w:rPr>
        <w:t>工程开工时间为</w:t>
      </w:r>
      <w:r w:rsidR="00A6796A" w:rsidRPr="00D1204F">
        <w:rPr>
          <w:color w:val="000000" w:themeColor="text1"/>
        </w:rPr>
        <w:t>201</w:t>
      </w:r>
      <w:r w:rsidR="00B10D8B" w:rsidRPr="00D1204F">
        <w:rPr>
          <w:rFonts w:hint="eastAsia"/>
          <w:color w:val="000000" w:themeColor="text1"/>
        </w:rPr>
        <w:t>3</w:t>
      </w:r>
      <w:r w:rsidR="00A6796A" w:rsidRPr="00D1204F">
        <w:rPr>
          <w:rFonts w:hint="eastAsia"/>
          <w:color w:val="000000" w:themeColor="text1"/>
        </w:rPr>
        <w:t>年</w:t>
      </w:r>
      <w:r w:rsidR="00F71DE4" w:rsidRPr="00D1204F">
        <w:rPr>
          <w:rFonts w:hint="eastAsia"/>
          <w:color w:val="000000" w:themeColor="text1"/>
        </w:rPr>
        <w:t>10</w:t>
      </w:r>
      <w:r w:rsidR="00A6796A" w:rsidRPr="00D1204F">
        <w:rPr>
          <w:rFonts w:hint="eastAsia"/>
          <w:color w:val="000000" w:themeColor="text1"/>
        </w:rPr>
        <w:t>月，</w:t>
      </w:r>
      <w:r w:rsidR="00A6796A" w:rsidRPr="00D1204F">
        <w:rPr>
          <w:color w:val="000000" w:themeColor="text1"/>
        </w:rPr>
        <w:t>201</w:t>
      </w:r>
      <w:r w:rsidR="009C4715" w:rsidRPr="00D1204F">
        <w:rPr>
          <w:rFonts w:hint="eastAsia"/>
          <w:color w:val="000000" w:themeColor="text1"/>
        </w:rPr>
        <w:t>6</w:t>
      </w:r>
      <w:r w:rsidR="00A6796A" w:rsidRPr="00D1204F">
        <w:rPr>
          <w:rFonts w:hint="eastAsia"/>
          <w:color w:val="000000" w:themeColor="text1"/>
        </w:rPr>
        <w:t>年</w:t>
      </w:r>
      <w:r w:rsidR="009C4715" w:rsidRPr="00D1204F">
        <w:rPr>
          <w:rFonts w:hint="eastAsia"/>
          <w:color w:val="000000" w:themeColor="text1"/>
        </w:rPr>
        <w:t>12</w:t>
      </w:r>
      <w:r w:rsidR="008F7EA9" w:rsidRPr="00D1204F">
        <w:rPr>
          <w:rFonts w:hint="eastAsia"/>
          <w:color w:val="000000" w:themeColor="text1"/>
        </w:rPr>
        <w:t>月</w:t>
      </w:r>
      <w:r w:rsidR="0025434A" w:rsidRPr="00D1204F">
        <w:rPr>
          <w:rFonts w:hint="eastAsia"/>
          <w:color w:val="000000" w:themeColor="text1"/>
        </w:rPr>
        <w:t>具备通水条件时间</w:t>
      </w:r>
      <w:r w:rsidR="00913F8E" w:rsidRPr="00D1204F">
        <w:rPr>
          <w:rFonts w:hint="eastAsia"/>
          <w:color w:val="000000" w:themeColor="text1"/>
        </w:rPr>
        <w:t>，</w:t>
      </w:r>
      <w:r w:rsidR="00A6796A" w:rsidRPr="00D1204F">
        <w:rPr>
          <w:rFonts w:hint="eastAsia"/>
          <w:color w:val="000000" w:themeColor="text1"/>
        </w:rPr>
        <w:t>工程总投资</w:t>
      </w:r>
      <w:r w:rsidR="009C4715" w:rsidRPr="00D1204F">
        <w:rPr>
          <w:rFonts w:hint="eastAsia"/>
          <w:color w:val="000000" w:themeColor="text1"/>
        </w:rPr>
        <w:t>282064.19</w:t>
      </w:r>
      <w:r w:rsidR="00F71DE4" w:rsidRPr="00D1204F">
        <w:rPr>
          <w:rFonts w:hint="eastAsia"/>
          <w:color w:val="000000" w:themeColor="text1"/>
        </w:rPr>
        <w:t>万</w:t>
      </w:r>
      <w:r w:rsidR="00A6796A" w:rsidRPr="00D1204F">
        <w:rPr>
          <w:rFonts w:hint="eastAsia"/>
          <w:color w:val="000000" w:themeColor="text1"/>
        </w:rPr>
        <w:t>元。</w:t>
      </w:r>
    </w:p>
    <w:p w:rsidR="00F71DE4" w:rsidRPr="00D1204F" w:rsidRDefault="00A6796A" w:rsidP="00F71DE4">
      <w:pPr>
        <w:spacing w:line="520" w:lineRule="exact"/>
        <w:ind w:firstLineChars="200" w:firstLine="480"/>
        <w:rPr>
          <w:rFonts w:eastAsia="仿宋_GB2312"/>
          <w:color w:val="000000" w:themeColor="text1"/>
          <w:lang w:val="zh-CN"/>
        </w:rPr>
      </w:pPr>
      <w:r w:rsidRPr="00D1204F">
        <w:rPr>
          <w:rFonts w:eastAsia="仿宋_GB2312" w:hint="eastAsia"/>
          <w:color w:val="000000" w:themeColor="text1"/>
          <w:kern w:val="0"/>
          <w:sz w:val="24"/>
        </w:rPr>
        <w:t>本工程总占地面积</w:t>
      </w:r>
      <w:r w:rsidR="00F71DE4" w:rsidRPr="00D1204F">
        <w:rPr>
          <w:rFonts w:eastAsia="仿宋_GB2312" w:hint="eastAsia"/>
          <w:color w:val="000000" w:themeColor="text1"/>
          <w:kern w:val="0"/>
          <w:sz w:val="24"/>
        </w:rPr>
        <w:t>1135.16</w:t>
      </w:r>
      <w:r w:rsidRPr="00D1204F">
        <w:rPr>
          <w:rFonts w:eastAsia="仿宋_GB2312"/>
          <w:color w:val="000000" w:themeColor="text1"/>
          <w:kern w:val="0"/>
          <w:sz w:val="24"/>
        </w:rPr>
        <w:t>hm</w:t>
      </w:r>
      <w:r w:rsidRPr="00D1204F">
        <w:rPr>
          <w:rFonts w:eastAsia="仿宋_GB2312"/>
          <w:color w:val="000000" w:themeColor="text1"/>
          <w:kern w:val="0"/>
          <w:sz w:val="24"/>
          <w:vertAlign w:val="superscript"/>
        </w:rPr>
        <w:t>2</w:t>
      </w:r>
      <w:r w:rsidRPr="00D1204F">
        <w:rPr>
          <w:rFonts w:eastAsia="仿宋_GB2312"/>
          <w:color w:val="000000" w:themeColor="text1"/>
          <w:kern w:val="0"/>
          <w:sz w:val="24"/>
        </w:rPr>
        <w:t>，</w:t>
      </w:r>
      <w:r w:rsidRPr="00D1204F">
        <w:rPr>
          <w:rFonts w:eastAsia="仿宋_GB2312" w:hint="eastAsia"/>
          <w:color w:val="000000" w:themeColor="text1"/>
          <w:kern w:val="0"/>
          <w:sz w:val="24"/>
        </w:rPr>
        <w:t>其中永久占地面积为</w:t>
      </w:r>
      <w:r w:rsidR="00F71DE4" w:rsidRPr="00D1204F">
        <w:rPr>
          <w:rFonts w:eastAsia="仿宋_GB2312" w:hint="eastAsia"/>
          <w:color w:val="000000" w:themeColor="text1"/>
          <w:kern w:val="0"/>
          <w:sz w:val="24"/>
        </w:rPr>
        <w:t>18.37</w:t>
      </w:r>
      <w:r w:rsidRPr="00D1204F">
        <w:rPr>
          <w:rFonts w:eastAsia="仿宋_GB2312"/>
          <w:color w:val="000000" w:themeColor="text1"/>
          <w:kern w:val="0"/>
          <w:sz w:val="24"/>
        </w:rPr>
        <w:t>hm</w:t>
      </w:r>
      <w:r w:rsidRPr="00D1204F">
        <w:rPr>
          <w:rFonts w:eastAsia="仿宋_GB2312"/>
          <w:color w:val="000000" w:themeColor="text1"/>
          <w:kern w:val="0"/>
          <w:sz w:val="24"/>
          <w:vertAlign w:val="superscript"/>
        </w:rPr>
        <w:t>2</w:t>
      </w:r>
      <w:r w:rsidRPr="00D1204F">
        <w:rPr>
          <w:rFonts w:eastAsia="仿宋_GB2312"/>
          <w:color w:val="000000" w:themeColor="text1"/>
          <w:kern w:val="0"/>
          <w:sz w:val="24"/>
        </w:rPr>
        <w:t>，</w:t>
      </w:r>
      <w:r w:rsidRPr="00D1204F">
        <w:rPr>
          <w:rFonts w:eastAsia="仿宋_GB2312" w:hint="eastAsia"/>
          <w:color w:val="000000" w:themeColor="text1"/>
          <w:kern w:val="0"/>
          <w:sz w:val="24"/>
        </w:rPr>
        <w:t>临时占地面积为</w:t>
      </w:r>
      <w:r w:rsidR="00F71DE4" w:rsidRPr="00D1204F">
        <w:rPr>
          <w:rFonts w:eastAsia="仿宋_GB2312" w:hint="eastAsia"/>
          <w:color w:val="000000" w:themeColor="text1"/>
          <w:kern w:val="0"/>
          <w:sz w:val="24"/>
        </w:rPr>
        <w:t>1116.79</w:t>
      </w:r>
      <w:r w:rsidRPr="00D1204F">
        <w:rPr>
          <w:rFonts w:eastAsia="仿宋_GB2312"/>
          <w:color w:val="000000" w:themeColor="text1"/>
          <w:kern w:val="0"/>
          <w:sz w:val="24"/>
        </w:rPr>
        <w:t>hm</w:t>
      </w:r>
      <w:r w:rsidRPr="00D1204F">
        <w:rPr>
          <w:rFonts w:eastAsia="仿宋_GB2312"/>
          <w:color w:val="000000" w:themeColor="text1"/>
          <w:kern w:val="0"/>
          <w:sz w:val="24"/>
          <w:vertAlign w:val="superscript"/>
        </w:rPr>
        <w:t>2</w:t>
      </w:r>
      <w:r w:rsidRPr="00D1204F">
        <w:rPr>
          <w:rFonts w:eastAsia="仿宋_GB2312" w:hint="eastAsia"/>
          <w:color w:val="000000" w:themeColor="text1"/>
          <w:kern w:val="0"/>
          <w:sz w:val="24"/>
        </w:rPr>
        <w:t>。占地类型有</w:t>
      </w:r>
      <w:r w:rsidR="001A300F" w:rsidRPr="00D1204F">
        <w:rPr>
          <w:rFonts w:eastAsia="仿宋_GB2312" w:hint="eastAsia"/>
          <w:color w:val="000000" w:themeColor="text1"/>
          <w:kern w:val="0"/>
          <w:sz w:val="24"/>
        </w:rPr>
        <w:t>耕地、林地、果园、</w:t>
      </w:r>
      <w:r w:rsidR="00F54875" w:rsidRPr="00D1204F">
        <w:rPr>
          <w:rFonts w:eastAsia="仿宋_GB2312" w:hint="eastAsia"/>
          <w:color w:val="000000" w:themeColor="text1"/>
          <w:kern w:val="0"/>
          <w:sz w:val="24"/>
        </w:rPr>
        <w:t>建设用地</w:t>
      </w:r>
      <w:r w:rsidR="001A300F" w:rsidRPr="00D1204F">
        <w:rPr>
          <w:rFonts w:eastAsia="仿宋_GB2312" w:hint="eastAsia"/>
          <w:color w:val="000000" w:themeColor="text1"/>
          <w:kern w:val="0"/>
          <w:sz w:val="24"/>
        </w:rPr>
        <w:t>和水域及水利设施用地</w:t>
      </w:r>
      <w:r w:rsidRPr="00D1204F">
        <w:rPr>
          <w:rFonts w:eastAsia="仿宋_GB2312" w:hint="eastAsia"/>
          <w:color w:val="000000" w:themeColor="text1"/>
          <w:kern w:val="0"/>
          <w:sz w:val="24"/>
        </w:rPr>
        <w:t>。</w:t>
      </w:r>
      <w:r w:rsidRPr="00D1204F">
        <w:rPr>
          <w:rFonts w:eastAsia="仿宋_GB2312"/>
          <w:color w:val="000000" w:themeColor="text1"/>
          <w:sz w:val="24"/>
        </w:rPr>
        <w:t>工程建设过程中</w:t>
      </w:r>
      <w:r w:rsidR="00F71DE4" w:rsidRPr="00D1204F">
        <w:rPr>
          <w:rFonts w:eastAsia="仿宋_GB2312"/>
          <w:color w:val="000000" w:themeColor="text1"/>
          <w:sz w:val="24"/>
        </w:rPr>
        <w:t>实际</w:t>
      </w:r>
      <w:r w:rsidR="00F71DE4" w:rsidRPr="00D1204F">
        <w:rPr>
          <w:rFonts w:eastAsia="仿宋_GB2312"/>
          <w:color w:val="000000" w:themeColor="text1"/>
          <w:sz w:val="24"/>
          <w:lang w:val="zh-CN"/>
        </w:rPr>
        <w:t>总挖方</w:t>
      </w:r>
      <w:r w:rsidR="00F71DE4" w:rsidRPr="00D1204F">
        <w:rPr>
          <w:rFonts w:eastAsia="仿宋_GB2312"/>
          <w:color w:val="000000" w:themeColor="text1"/>
          <w:sz w:val="24"/>
        </w:rPr>
        <w:t>721.79</w:t>
      </w:r>
      <w:r w:rsidR="00F71DE4" w:rsidRPr="00D1204F">
        <w:rPr>
          <w:rFonts w:eastAsia="仿宋_GB2312"/>
          <w:color w:val="000000" w:themeColor="text1"/>
          <w:sz w:val="24"/>
          <w:lang w:val="zh-CN"/>
        </w:rPr>
        <w:t>万</w:t>
      </w:r>
      <w:r w:rsidR="00F71DE4" w:rsidRPr="00D1204F">
        <w:rPr>
          <w:rFonts w:eastAsia="仿宋_GB2312"/>
          <w:color w:val="000000" w:themeColor="text1"/>
          <w:sz w:val="24"/>
          <w:lang w:val="zh-CN"/>
        </w:rPr>
        <w:t>m</w:t>
      </w:r>
      <w:r w:rsidR="00F71DE4" w:rsidRPr="00D1204F">
        <w:rPr>
          <w:rFonts w:eastAsia="仿宋_GB2312"/>
          <w:color w:val="000000" w:themeColor="text1"/>
          <w:sz w:val="24"/>
          <w:vertAlign w:val="superscript"/>
          <w:lang w:val="zh-CN"/>
        </w:rPr>
        <w:t>3</w:t>
      </w:r>
      <w:r w:rsidR="00F71DE4" w:rsidRPr="00D1204F">
        <w:rPr>
          <w:rFonts w:eastAsia="仿宋_GB2312"/>
          <w:color w:val="000000" w:themeColor="text1"/>
          <w:sz w:val="24"/>
          <w:lang w:val="zh-CN"/>
        </w:rPr>
        <w:t>，总填方</w:t>
      </w:r>
      <w:r w:rsidR="00F71DE4" w:rsidRPr="00D1204F">
        <w:rPr>
          <w:rFonts w:eastAsia="仿宋_GB2312"/>
          <w:color w:val="000000" w:themeColor="text1"/>
          <w:sz w:val="24"/>
        </w:rPr>
        <w:t>642.91</w:t>
      </w:r>
      <w:r w:rsidR="00F71DE4" w:rsidRPr="00D1204F">
        <w:rPr>
          <w:rFonts w:eastAsia="仿宋_GB2312"/>
          <w:color w:val="000000" w:themeColor="text1"/>
          <w:sz w:val="24"/>
          <w:lang w:val="zh-CN"/>
        </w:rPr>
        <w:t>万</w:t>
      </w:r>
      <w:r w:rsidR="00F71DE4" w:rsidRPr="00D1204F">
        <w:rPr>
          <w:rFonts w:eastAsia="仿宋_GB2312"/>
          <w:color w:val="000000" w:themeColor="text1"/>
          <w:sz w:val="24"/>
          <w:lang w:val="zh-CN"/>
        </w:rPr>
        <w:t>m</w:t>
      </w:r>
      <w:r w:rsidR="00F71DE4" w:rsidRPr="00D1204F">
        <w:rPr>
          <w:rFonts w:eastAsia="仿宋_GB2312"/>
          <w:color w:val="000000" w:themeColor="text1"/>
          <w:sz w:val="24"/>
          <w:vertAlign w:val="superscript"/>
          <w:lang w:val="zh-CN"/>
        </w:rPr>
        <w:t>3</w:t>
      </w:r>
      <w:r w:rsidR="00F71DE4" w:rsidRPr="00D1204F">
        <w:rPr>
          <w:rFonts w:eastAsia="仿宋_GB2312"/>
          <w:color w:val="000000" w:themeColor="text1"/>
          <w:sz w:val="24"/>
          <w:lang w:val="zh-CN"/>
        </w:rPr>
        <w:t>，与水保方案设计相比总挖方量</w:t>
      </w:r>
      <w:r w:rsidR="00F71DE4" w:rsidRPr="00D1204F">
        <w:rPr>
          <w:rFonts w:eastAsia="仿宋_GB2312" w:hint="eastAsia"/>
          <w:color w:val="000000" w:themeColor="text1"/>
          <w:sz w:val="24"/>
        </w:rPr>
        <w:t>和</w:t>
      </w:r>
      <w:r w:rsidR="00F71DE4" w:rsidRPr="00D1204F">
        <w:rPr>
          <w:rFonts w:eastAsia="仿宋_GB2312"/>
          <w:color w:val="000000" w:themeColor="text1"/>
          <w:sz w:val="24"/>
          <w:lang w:val="zh-CN"/>
        </w:rPr>
        <w:t>填方量</w:t>
      </w:r>
      <w:r w:rsidR="00F71DE4" w:rsidRPr="00D1204F">
        <w:rPr>
          <w:rFonts w:eastAsia="仿宋_GB2312" w:hint="eastAsia"/>
          <w:color w:val="000000" w:themeColor="text1"/>
          <w:sz w:val="24"/>
        </w:rPr>
        <w:t>均有</w:t>
      </w:r>
      <w:r w:rsidR="00F71DE4" w:rsidRPr="00D1204F">
        <w:rPr>
          <w:rFonts w:eastAsia="仿宋_GB2312"/>
          <w:color w:val="000000" w:themeColor="text1"/>
          <w:sz w:val="24"/>
          <w:lang w:val="zh-CN"/>
        </w:rPr>
        <w:t>减少</w:t>
      </w:r>
      <w:r w:rsidR="00F71DE4" w:rsidRPr="00D1204F">
        <w:rPr>
          <w:rFonts w:eastAsia="仿宋_GB2312" w:hint="eastAsia"/>
          <w:color w:val="000000" w:themeColor="text1"/>
          <w:sz w:val="24"/>
          <w:lang w:val="zh-CN"/>
        </w:rPr>
        <w:t>。</w:t>
      </w:r>
      <w:r w:rsidR="00F71DE4" w:rsidRPr="00D1204F">
        <w:rPr>
          <w:rFonts w:eastAsia="仿宋_GB2312" w:hint="eastAsia"/>
          <w:color w:val="000000" w:themeColor="text1"/>
          <w:sz w:val="24"/>
        </w:rPr>
        <w:t>余方</w:t>
      </w:r>
      <w:r w:rsidR="00F71DE4" w:rsidRPr="00D1204F">
        <w:rPr>
          <w:rFonts w:eastAsia="仿宋_GB2312"/>
          <w:color w:val="000000" w:themeColor="text1"/>
          <w:sz w:val="24"/>
        </w:rPr>
        <w:t>78.8</w:t>
      </w:r>
      <w:r w:rsidR="009C4715" w:rsidRPr="00D1204F">
        <w:rPr>
          <w:rFonts w:eastAsia="仿宋_GB2312" w:hint="eastAsia"/>
          <w:color w:val="000000" w:themeColor="text1"/>
          <w:sz w:val="24"/>
        </w:rPr>
        <w:t>8</w:t>
      </w:r>
      <w:r w:rsidR="00F71DE4" w:rsidRPr="00D1204F">
        <w:rPr>
          <w:rFonts w:eastAsia="仿宋_GB2312"/>
          <w:color w:val="000000" w:themeColor="text1"/>
          <w:sz w:val="24"/>
        </w:rPr>
        <w:t>万</w:t>
      </w:r>
      <w:r w:rsidR="00F71DE4" w:rsidRPr="00D1204F">
        <w:rPr>
          <w:rFonts w:eastAsia="仿宋_GB2312"/>
          <w:color w:val="000000" w:themeColor="text1"/>
          <w:sz w:val="24"/>
        </w:rPr>
        <w:t>m</w:t>
      </w:r>
      <w:r w:rsidR="00F71DE4" w:rsidRPr="00D1204F">
        <w:rPr>
          <w:rFonts w:eastAsia="仿宋_GB2312"/>
          <w:color w:val="000000" w:themeColor="text1"/>
          <w:sz w:val="24"/>
          <w:vertAlign w:val="superscript"/>
        </w:rPr>
        <w:t>3</w:t>
      </w:r>
      <w:r w:rsidR="00F71DE4" w:rsidRPr="00D1204F">
        <w:rPr>
          <w:rFonts w:eastAsia="仿宋_GB2312" w:hint="eastAsia"/>
          <w:color w:val="000000" w:themeColor="text1"/>
          <w:sz w:val="24"/>
          <w:lang w:val="zh-CN"/>
        </w:rPr>
        <w:t>，均</w:t>
      </w:r>
      <w:r w:rsidR="00F71DE4" w:rsidRPr="00D1204F">
        <w:rPr>
          <w:rFonts w:eastAsia="仿宋_GB2312"/>
          <w:color w:val="000000" w:themeColor="text1"/>
          <w:sz w:val="24"/>
          <w:lang w:val="zh-CN"/>
        </w:rPr>
        <w:t>平铺于</w:t>
      </w:r>
      <w:r w:rsidR="00F71DE4" w:rsidRPr="00D1204F">
        <w:rPr>
          <w:rFonts w:eastAsia="仿宋_GB2312" w:hint="eastAsia"/>
          <w:color w:val="000000" w:themeColor="text1"/>
          <w:sz w:val="24"/>
          <w:lang w:val="zh-CN"/>
        </w:rPr>
        <w:t>管道</w:t>
      </w:r>
      <w:r w:rsidR="00F71DE4" w:rsidRPr="00D1204F">
        <w:rPr>
          <w:rFonts w:eastAsia="仿宋_GB2312"/>
          <w:color w:val="000000" w:themeColor="text1"/>
          <w:sz w:val="24"/>
          <w:lang w:val="zh-CN"/>
        </w:rPr>
        <w:t>作业带上。</w:t>
      </w:r>
    </w:p>
    <w:p w:rsidR="00F3171C" w:rsidRPr="00D1204F" w:rsidRDefault="00F3171C" w:rsidP="0057093F">
      <w:pPr>
        <w:autoSpaceDE w:val="0"/>
        <w:autoSpaceDN w:val="0"/>
        <w:ind w:firstLineChars="200" w:firstLine="480"/>
        <w:rPr>
          <w:rFonts w:eastAsia="仿宋_GB2312"/>
          <w:color w:val="000000" w:themeColor="text1"/>
          <w:sz w:val="24"/>
        </w:rPr>
      </w:pPr>
      <w:r w:rsidRPr="00D1204F">
        <w:rPr>
          <w:rFonts w:eastAsia="仿宋_GB2312" w:hint="eastAsia"/>
          <w:color w:val="000000" w:themeColor="text1"/>
          <w:kern w:val="0"/>
          <w:sz w:val="24"/>
        </w:rPr>
        <w:t>（</w:t>
      </w:r>
      <w:r w:rsidRPr="00D1204F">
        <w:rPr>
          <w:rFonts w:eastAsia="仿宋_GB2312" w:hint="eastAsia"/>
          <w:color w:val="000000" w:themeColor="text1"/>
          <w:kern w:val="0"/>
          <w:sz w:val="24"/>
        </w:rPr>
        <w:t>2</w:t>
      </w:r>
      <w:r w:rsidRPr="00D1204F">
        <w:rPr>
          <w:rFonts w:eastAsia="仿宋_GB2312" w:hint="eastAsia"/>
          <w:color w:val="000000" w:themeColor="text1"/>
          <w:kern w:val="0"/>
          <w:sz w:val="24"/>
        </w:rPr>
        <w:t>）</w:t>
      </w:r>
      <w:r w:rsidRPr="00D1204F">
        <w:rPr>
          <w:rFonts w:eastAsia="仿宋_GB2312" w:hint="eastAsia"/>
          <w:color w:val="000000" w:themeColor="text1"/>
          <w:sz w:val="24"/>
        </w:rPr>
        <w:t>水土保持方案审批、后续设计</w:t>
      </w:r>
    </w:p>
    <w:p w:rsidR="00F3171C" w:rsidRPr="00D1204F" w:rsidRDefault="00F3171C" w:rsidP="0057093F">
      <w:pPr>
        <w:autoSpaceDE w:val="0"/>
        <w:autoSpaceDN w:val="0"/>
        <w:ind w:firstLineChars="200" w:firstLine="480"/>
        <w:rPr>
          <w:rFonts w:eastAsia="仿宋_GB2312"/>
          <w:color w:val="000000" w:themeColor="text1"/>
          <w:sz w:val="24"/>
        </w:rPr>
      </w:pPr>
      <w:r w:rsidRPr="00D1204F">
        <w:rPr>
          <w:rFonts w:eastAsia="仿宋_GB2312" w:hint="eastAsia"/>
          <w:color w:val="000000" w:themeColor="text1"/>
          <w:sz w:val="24"/>
        </w:rPr>
        <w:t>受</w:t>
      </w:r>
      <w:r w:rsidR="0043102B" w:rsidRPr="00D1204F">
        <w:rPr>
          <w:rFonts w:eastAsia="仿宋_GB2312" w:hint="eastAsia"/>
          <w:color w:val="000000" w:themeColor="text1"/>
          <w:sz w:val="24"/>
        </w:rPr>
        <w:t>河北省水务中心（原河北水务集团）</w:t>
      </w:r>
      <w:r w:rsidRPr="00D1204F">
        <w:rPr>
          <w:rFonts w:eastAsia="仿宋_GB2312" w:hint="eastAsia"/>
          <w:color w:val="000000" w:themeColor="text1"/>
          <w:sz w:val="24"/>
        </w:rPr>
        <w:t>委托，</w:t>
      </w:r>
      <w:r w:rsidR="0043102B" w:rsidRPr="00D1204F">
        <w:rPr>
          <w:rFonts w:eastAsia="仿宋_GB2312" w:hint="eastAsia"/>
          <w:color w:val="000000" w:themeColor="text1"/>
          <w:sz w:val="24"/>
        </w:rPr>
        <w:t>河北省水利规划设计研究院有限公司（原河北省水利水电第二勘测设计研究院）</w:t>
      </w:r>
      <w:r w:rsidRPr="00D1204F">
        <w:rPr>
          <w:rFonts w:eastAsia="仿宋_GB2312" w:hint="eastAsia"/>
          <w:color w:val="000000" w:themeColor="text1"/>
          <w:sz w:val="24"/>
        </w:rPr>
        <w:t>于</w:t>
      </w:r>
      <w:r w:rsidRPr="00D1204F">
        <w:rPr>
          <w:rFonts w:eastAsia="仿宋_GB2312" w:hint="eastAsia"/>
          <w:color w:val="000000" w:themeColor="text1"/>
          <w:sz w:val="24"/>
        </w:rPr>
        <w:t>201</w:t>
      </w:r>
      <w:r w:rsidR="00D355C9" w:rsidRPr="00D1204F">
        <w:rPr>
          <w:rFonts w:eastAsia="仿宋_GB2312" w:hint="eastAsia"/>
          <w:color w:val="000000" w:themeColor="text1"/>
          <w:sz w:val="24"/>
        </w:rPr>
        <w:t>2</w:t>
      </w:r>
      <w:r w:rsidRPr="00D1204F">
        <w:rPr>
          <w:rFonts w:eastAsia="仿宋_GB2312" w:hint="eastAsia"/>
          <w:color w:val="000000" w:themeColor="text1"/>
          <w:sz w:val="24"/>
        </w:rPr>
        <w:t>年</w:t>
      </w:r>
      <w:r w:rsidR="00D355C9" w:rsidRPr="00D1204F">
        <w:rPr>
          <w:rFonts w:eastAsia="仿宋_GB2312" w:hint="eastAsia"/>
          <w:color w:val="000000" w:themeColor="text1"/>
          <w:sz w:val="24"/>
        </w:rPr>
        <w:t>1</w:t>
      </w:r>
      <w:r w:rsidR="008F47E0" w:rsidRPr="00D1204F">
        <w:rPr>
          <w:rFonts w:eastAsia="仿宋_GB2312" w:hint="eastAsia"/>
          <w:color w:val="000000" w:themeColor="text1"/>
          <w:sz w:val="24"/>
        </w:rPr>
        <w:t>0</w:t>
      </w:r>
      <w:r w:rsidRPr="00D1204F">
        <w:rPr>
          <w:rFonts w:eastAsia="仿宋_GB2312" w:hint="eastAsia"/>
          <w:color w:val="000000" w:themeColor="text1"/>
          <w:sz w:val="24"/>
        </w:rPr>
        <w:t>月编制完成《</w:t>
      </w:r>
      <w:r w:rsidR="008F47E0" w:rsidRPr="00D1204F">
        <w:rPr>
          <w:rFonts w:eastAsia="仿宋_GB2312" w:hint="eastAsia"/>
          <w:color w:val="000000" w:themeColor="text1"/>
          <w:sz w:val="24"/>
        </w:rPr>
        <w:t>邯郸</w:t>
      </w:r>
      <w:r w:rsidR="00D355C9" w:rsidRPr="00D1204F">
        <w:rPr>
          <w:rFonts w:eastAsia="仿宋_GB2312" w:hint="eastAsia"/>
          <w:color w:val="000000" w:themeColor="text1"/>
          <w:sz w:val="24"/>
        </w:rPr>
        <w:t>市南水北调配套工程水厂以上输水管道工程</w:t>
      </w:r>
      <w:r w:rsidRPr="00D1204F">
        <w:rPr>
          <w:rFonts w:eastAsia="仿宋_GB2312" w:hint="eastAsia"/>
          <w:color w:val="000000" w:themeColor="text1"/>
          <w:sz w:val="24"/>
        </w:rPr>
        <w:t>水土保持方案报告书》，</w:t>
      </w:r>
      <w:r w:rsidRPr="00D1204F">
        <w:rPr>
          <w:rFonts w:eastAsia="仿宋_GB2312" w:hint="eastAsia"/>
          <w:color w:val="000000" w:themeColor="text1"/>
          <w:sz w:val="24"/>
        </w:rPr>
        <w:t>201</w:t>
      </w:r>
      <w:r w:rsidR="00D355C9" w:rsidRPr="00D1204F">
        <w:rPr>
          <w:rFonts w:eastAsia="仿宋_GB2312" w:hint="eastAsia"/>
          <w:color w:val="000000" w:themeColor="text1"/>
          <w:sz w:val="24"/>
        </w:rPr>
        <w:t>2</w:t>
      </w:r>
      <w:r w:rsidRPr="00D1204F">
        <w:rPr>
          <w:rFonts w:eastAsia="仿宋_GB2312" w:hint="eastAsia"/>
          <w:color w:val="000000" w:themeColor="text1"/>
          <w:sz w:val="24"/>
        </w:rPr>
        <w:t>年</w:t>
      </w:r>
      <w:r w:rsidR="005228AE" w:rsidRPr="00D1204F">
        <w:rPr>
          <w:rFonts w:eastAsia="仿宋_GB2312" w:hint="eastAsia"/>
          <w:color w:val="000000" w:themeColor="text1"/>
          <w:sz w:val="24"/>
        </w:rPr>
        <w:t>11</w:t>
      </w:r>
      <w:r w:rsidRPr="00D1204F">
        <w:rPr>
          <w:rFonts w:eastAsia="仿宋_GB2312" w:hint="eastAsia"/>
          <w:color w:val="000000" w:themeColor="text1"/>
          <w:sz w:val="24"/>
        </w:rPr>
        <w:t>月</w:t>
      </w:r>
      <w:r w:rsidR="005228AE" w:rsidRPr="00D1204F">
        <w:rPr>
          <w:rFonts w:eastAsia="仿宋_GB2312" w:hint="eastAsia"/>
          <w:color w:val="000000" w:themeColor="text1"/>
          <w:sz w:val="24"/>
        </w:rPr>
        <w:t>29</w:t>
      </w:r>
      <w:r w:rsidRPr="00D1204F">
        <w:rPr>
          <w:rFonts w:eastAsia="仿宋_GB2312" w:hint="eastAsia"/>
          <w:color w:val="000000" w:themeColor="text1"/>
          <w:sz w:val="24"/>
        </w:rPr>
        <w:t>日，</w:t>
      </w:r>
      <w:r w:rsidR="00D355C9" w:rsidRPr="00D1204F">
        <w:rPr>
          <w:rFonts w:eastAsia="仿宋_GB2312" w:hint="eastAsia"/>
          <w:color w:val="000000" w:themeColor="text1"/>
          <w:sz w:val="24"/>
        </w:rPr>
        <w:t>河北省水利厅</w:t>
      </w:r>
      <w:r w:rsidRPr="00D1204F">
        <w:rPr>
          <w:rFonts w:eastAsia="仿宋_GB2312" w:hint="eastAsia"/>
          <w:color w:val="000000" w:themeColor="text1"/>
          <w:sz w:val="24"/>
        </w:rPr>
        <w:t>以</w:t>
      </w:r>
      <w:r w:rsidR="00D355C9" w:rsidRPr="00D1204F">
        <w:rPr>
          <w:rFonts w:eastAsia="仿宋_GB2312" w:hint="eastAsia"/>
          <w:color w:val="000000" w:themeColor="text1"/>
          <w:sz w:val="24"/>
        </w:rPr>
        <w:t>冀</w:t>
      </w:r>
      <w:r w:rsidRPr="00D1204F">
        <w:rPr>
          <w:rFonts w:eastAsia="仿宋_GB2312" w:hint="eastAsia"/>
          <w:color w:val="000000" w:themeColor="text1"/>
          <w:sz w:val="24"/>
        </w:rPr>
        <w:t>水保〔</w:t>
      </w:r>
      <w:r w:rsidRPr="00D1204F">
        <w:rPr>
          <w:rFonts w:eastAsia="仿宋_GB2312" w:hint="eastAsia"/>
          <w:color w:val="000000" w:themeColor="text1"/>
          <w:sz w:val="24"/>
        </w:rPr>
        <w:t>201</w:t>
      </w:r>
      <w:r w:rsidR="00D355C9" w:rsidRPr="00D1204F">
        <w:rPr>
          <w:rFonts w:eastAsia="仿宋_GB2312" w:hint="eastAsia"/>
          <w:color w:val="000000" w:themeColor="text1"/>
          <w:sz w:val="24"/>
        </w:rPr>
        <w:t>2</w:t>
      </w:r>
      <w:r w:rsidRPr="00D1204F">
        <w:rPr>
          <w:rFonts w:eastAsia="仿宋_GB2312" w:hint="eastAsia"/>
          <w:color w:val="000000" w:themeColor="text1"/>
          <w:sz w:val="24"/>
        </w:rPr>
        <w:t>〕</w:t>
      </w:r>
      <w:r w:rsidR="005228AE" w:rsidRPr="00D1204F">
        <w:rPr>
          <w:rFonts w:eastAsia="仿宋_GB2312" w:hint="eastAsia"/>
          <w:color w:val="000000" w:themeColor="text1"/>
          <w:sz w:val="24"/>
        </w:rPr>
        <w:t>218</w:t>
      </w:r>
      <w:r w:rsidRPr="00D1204F">
        <w:rPr>
          <w:rFonts w:eastAsia="仿宋_GB2312" w:hint="eastAsia"/>
          <w:color w:val="000000" w:themeColor="text1"/>
          <w:sz w:val="24"/>
        </w:rPr>
        <w:t>号文批复了</w:t>
      </w:r>
      <w:r w:rsidR="005228AE" w:rsidRPr="00D1204F">
        <w:rPr>
          <w:rFonts w:eastAsia="仿宋_GB2312" w:hint="eastAsia"/>
          <w:color w:val="000000" w:themeColor="text1"/>
          <w:sz w:val="24"/>
        </w:rPr>
        <w:t>本工程</w:t>
      </w:r>
      <w:r w:rsidRPr="00D1204F">
        <w:rPr>
          <w:rFonts w:eastAsia="仿宋_GB2312" w:hint="eastAsia"/>
          <w:color w:val="000000" w:themeColor="text1"/>
          <w:sz w:val="24"/>
        </w:rPr>
        <w:t>水土保持方案报</w:t>
      </w:r>
      <w:r w:rsidRPr="00D1204F">
        <w:rPr>
          <w:rFonts w:eastAsia="仿宋_GB2312" w:hint="eastAsia"/>
          <w:color w:val="000000" w:themeColor="text1"/>
          <w:sz w:val="24"/>
        </w:rPr>
        <w:lastRenderedPageBreak/>
        <w:t>告书</w:t>
      </w:r>
      <w:r w:rsidR="005228AE" w:rsidRPr="00D1204F">
        <w:rPr>
          <w:rFonts w:eastAsia="仿宋_GB2312" w:hint="eastAsia"/>
          <w:color w:val="000000" w:themeColor="text1"/>
          <w:sz w:val="24"/>
        </w:rPr>
        <w:t>，批复水保方案</w:t>
      </w:r>
      <w:r w:rsidR="00232D1A" w:rsidRPr="00D1204F">
        <w:rPr>
          <w:rFonts w:eastAsia="仿宋_GB2312" w:hint="eastAsia"/>
          <w:color w:val="000000" w:themeColor="text1"/>
          <w:sz w:val="24"/>
        </w:rPr>
        <w:t>投资</w:t>
      </w:r>
      <w:r w:rsidR="00232D1A" w:rsidRPr="00D1204F">
        <w:rPr>
          <w:rFonts w:eastAsia="仿宋_GB2312" w:hint="eastAsia"/>
          <w:color w:val="000000" w:themeColor="text1"/>
          <w:sz w:val="24"/>
        </w:rPr>
        <w:t>6932.37</w:t>
      </w:r>
      <w:r w:rsidR="00232D1A" w:rsidRPr="00D1204F">
        <w:rPr>
          <w:rFonts w:eastAsia="仿宋_GB2312" w:hint="eastAsia"/>
          <w:color w:val="000000" w:themeColor="text1"/>
          <w:sz w:val="24"/>
        </w:rPr>
        <w:t>万元，其中方案</w:t>
      </w:r>
      <w:r w:rsidR="005228AE" w:rsidRPr="00D1204F">
        <w:rPr>
          <w:rFonts w:eastAsia="仿宋_GB2312" w:hint="eastAsia"/>
          <w:color w:val="000000" w:themeColor="text1"/>
          <w:sz w:val="24"/>
        </w:rPr>
        <w:t>新增投资</w:t>
      </w:r>
      <w:r w:rsidR="005228AE" w:rsidRPr="00D1204F">
        <w:rPr>
          <w:rFonts w:eastAsia="仿宋_GB2312" w:hint="eastAsia"/>
          <w:color w:val="000000" w:themeColor="text1"/>
          <w:sz w:val="24"/>
        </w:rPr>
        <w:t>1170.41</w:t>
      </w:r>
      <w:r w:rsidR="005228AE" w:rsidRPr="00D1204F">
        <w:rPr>
          <w:rFonts w:eastAsia="仿宋_GB2312" w:hint="eastAsia"/>
          <w:color w:val="000000" w:themeColor="text1"/>
          <w:sz w:val="24"/>
        </w:rPr>
        <w:t>万元</w:t>
      </w:r>
      <w:r w:rsidR="00232D1A" w:rsidRPr="00D1204F">
        <w:rPr>
          <w:rFonts w:eastAsia="仿宋_GB2312" w:hint="eastAsia"/>
          <w:color w:val="000000" w:themeColor="text1"/>
          <w:sz w:val="24"/>
        </w:rPr>
        <w:t>，主体工程界定为水保工程投资</w:t>
      </w:r>
      <w:r w:rsidR="00232D1A" w:rsidRPr="00D1204F">
        <w:rPr>
          <w:rFonts w:eastAsia="仿宋_GB2312" w:hint="eastAsia"/>
          <w:color w:val="000000" w:themeColor="text1"/>
          <w:sz w:val="24"/>
        </w:rPr>
        <w:t>5761.96</w:t>
      </w:r>
      <w:r w:rsidR="00232D1A" w:rsidRPr="00D1204F">
        <w:rPr>
          <w:rFonts w:eastAsia="仿宋_GB2312" w:hint="eastAsia"/>
          <w:color w:val="000000" w:themeColor="text1"/>
          <w:sz w:val="24"/>
        </w:rPr>
        <w:t>万元</w:t>
      </w:r>
      <w:r w:rsidRPr="00D1204F">
        <w:rPr>
          <w:rFonts w:eastAsia="仿宋_GB2312" w:hint="eastAsia"/>
          <w:color w:val="000000" w:themeColor="text1"/>
          <w:sz w:val="24"/>
        </w:rPr>
        <w:t>。</w:t>
      </w:r>
    </w:p>
    <w:p w:rsidR="00F3171C" w:rsidRPr="00D1204F" w:rsidRDefault="00F3171C" w:rsidP="00570A06">
      <w:pPr>
        <w:autoSpaceDE w:val="0"/>
        <w:autoSpaceDN w:val="0"/>
        <w:ind w:firstLineChars="200" w:firstLine="480"/>
        <w:rPr>
          <w:rFonts w:eastAsia="仿宋_GB2312"/>
          <w:color w:val="000000" w:themeColor="text1"/>
          <w:kern w:val="0"/>
          <w:sz w:val="24"/>
        </w:rPr>
      </w:pPr>
      <w:r w:rsidRPr="00D1204F">
        <w:rPr>
          <w:rFonts w:eastAsia="仿宋_GB2312" w:hint="eastAsia"/>
          <w:color w:val="000000" w:themeColor="text1"/>
          <w:kern w:val="0"/>
          <w:sz w:val="24"/>
        </w:rPr>
        <w:t>本工程在初步设计阶段对部分水土保持措施进行设计，并</w:t>
      </w:r>
      <w:r w:rsidRPr="00D1204F">
        <w:rPr>
          <w:rFonts w:eastAsia="仿宋_GB2312"/>
          <w:color w:val="000000" w:themeColor="text1"/>
          <w:kern w:val="0"/>
          <w:sz w:val="24"/>
        </w:rPr>
        <w:t>纳入到主体工程</w:t>
      </w:r>
      <w:r w:rsidRPr="00D1204F">
        <w:rPr>
          <w:rFonts w:eastAsia="仿宋_GB2312" w:hint="eastAsia"/>
          <w:color w:val="000000" w:themeColor="text1"/>
          <w:kern w:val="0"/>
          <w:sz w:val="24"/>
        </w:rPr>
        <w:t>设计的水土保持专章，如土地</w:t>
      </w:r>
      <w:r w:rsidR="00232D1A" w:rsidRPr="00D1204F">
        <w:rPr>
          <w:rFonts w:eastAsia="仿宋_GB2312" w:hint="eastAsia"/>
          <w:color w:val="000000" w:themeColor="text1"/>
          <w:kern w:val="0"/>
          <w:sz w:val="24"/>
        </w:rPr>
        <w:t>复垦</w:t>
      </w:r>
      <w:r w:rsidRPr="00D1204F">
        <w:rPr>
          <w:rFonts w:eastAsia="仿宋_GB2312" w:hint="eastAsia"/>
          <w:color w:val="000000" w:themeColor="text1"/>
          <w:kern w:val="0"/>
          <w:sz w:val="24"/>
        </w:rPr>
        <w:t>、</w:t>
      </w:r>
      <w:r w:rsidR="00F234BB" w:rsidRPr="00D1204F">
        <w:rPr>
          <w:rFonts w:eastAsia="仿宋_GB2312" w:hint="eastAsia"/>
          <w:color w:val="000000" w:themeColor="text1"/>
          <w:kern w:val="0"/>
          <w:sz w:val="24"/>
        </w:rPr>
        <w:t>表土剥离和回铺、绿化</w:t>
      </w:r>
      <w:r w:rsidR="00570A06" w:rsidRPr="00D1204F">
        <w:rPr>
          <w:rFonts w:eastAsia="仿宋_GB2312" w:hint="eastAsia"/>
          <w:color w:val="000000" w:themeColor="text1"/>
          <w:kern w:val="0"/>
          <w:sz w:val="24"/>
        </w:rPr>
        <w:t>、临时拦挡、遮盖、临时排水沟等</w:t>
      </w:r>
      <w:r w:rsidRPr="00D1204F">
        <w:rPr>
          <w:rFonts w:eastAsia="仿宋_GB2312" w:hint="eastAsia"/>
          <w:color w:val="000000" w:themeColor="text1"/>
          <w:kern w:val="0"/>
          <w:sz w:val="24"/>
        </w:rPr>
        <w:t>做了详细设计，通过查阅监理质量评定资料和现场勘查，能够满足水土保持要求。河北省</w:t>
      </w:r>
      <w:r w:rsidR="00C460CA" w:rsidRPr="00D1204F">
        <w:rPr>
          <w:rFonts w:eastAsia="仿宋_GB2312" w:hint="eastAsia"/>
          <w:color w:val="000000" w:themeColor="text1"/>
          <w:kern w:val="0"/>
          <w:sz w:val="24"/>
        </w:rPr>
        <w:t>南水北调工程建设</w:t>
      </w:r>
      <w:r w:rsidRPr="00D1204F">
        <w:rPr>
          <w:rFonts w:eastAsia="仿宋_GB2312" w:hint="eastAsia"/>
          <w:color w:val="000000" w:themeColor="text1"/>
          <w:kern w:val="0"/>
          <w:sz w:val="24"/>
        </w:rPr>
        <w:t>委员会</w:t>
      </w:r>
      <w:r w:rsidR="00C460CA" w:rsidRPr="00D1204F">
        <w:rPr>
          <w:rFonts w:eastAsia="仿宋_GB2312" w:hint="eastAsia"/>
          <w:color w:val="000000" w:themeColor="text1"/>
          <w:kern w:val="0"/>
          <w:sz w:val="24"/>
        </w:rPr>
        <w:t>分别</w:t>
      </w:r>
      <w:r w:rsidRPr="00D1204F">
        <w:rPr>
          <w:rFonts w:eastAsia="仿宋_GB2312" w:hint="eastAsia"/>
          <w:color w:val="000000" w:themeColor="text1"/>
          <w:kern w:val="0"/>
          <w:sz w:val="24"/>
        </w:rPr>
        <w:t>以冀</w:t>
      </w:r>
      <w:r w:rsidR="00C460CA" w:rsidRPr="00D1204F">
        <w:rPr>
          <w:rFonts w:eastAsia="仿宋_GB2312" w:hint="eastAsia"/>
          <w:color w:val="000000" w:themeColor="text1"/>
          <w:kern w:val="0"/>
          <w:sz w:val="24"/>
        </w:rPr>
        <w:t>调水设</w:t>
      </w:r>
      <w:r w:rsidRPr="00D1204F">
        <w:rPr>
          <w:rFonts w:eastAsia="仿宋_GB2312" w:hint="eastAsia"/>
          <w:color w:val="000000" w:themeColor="text1"/>
          <w:sz w:val="24"/>
        </w:rPr>
        <w:t>〔</w:t>
      </w:r>
      <w:r w:rsidRPr="00D1204F">
        <w:rPr>
          <w:rFonts w:eastAsia="仿宋_GB2312" w:hint="eastAsia"/>
          <w:color w:val="000000" w:themeColor="text1"/>
          <w:sz w:val="24"/>
        </w:rPr>
        <w:t>201</w:t>
      </w:r>
      <w:r w:rsidR="00C460CA" w:rsidRPr="00D1204F">
        <w:rPr>
          <w:rFonts w:eastAsia="仿宋_GB2312" w:hint="eastAsia"/>
          <w:color w:val="000000" w:themeColor="text1"/>
          <w:sz w:val="24"/>
        </w:rPr>
        <w:t>3</w:t>
      </w:r>
      <w:r w:rsidRPr="00D1204F">
        <w:rPr>
          <w:rFonts w:eastAsia="仿宋_GB2312" w:hint="eastAsia"/>
          <w:color w:val="000000" w:themeColor="text1"/>
          <w:sz w:val="24"/>
        </w:rPr>
        <w:t>〕</w:t>
      </w:r>
      <w:r w:rsidR="009D6812" w:rsidRPr="00D1204F">
        <w:rPr>
          <w:rFonts w:eastAsia="仿宋_GB2312" w:hint="eastAsia"/>
          <w:color w:val="000000" w:themeColor="text1"/>
          <w:sz w:val="24"/>
        </w:rPr>
        <w:t>141</w:t>
      </w:r>
      <w:r w:rsidRPr="00D1204F">
        <w:rPr>
          <w:rFonts w:eastAsia="仿宋_GB2312" w:hint="eastAsia"/>
          <w:color w:val="000000" w:themeColor="text1"/>
          <w:sz w:val="24"/>
        </w:rPr>
        <w:t>号文</w:t>
      </w:r>
      <w:r w:rsidR="00C460CA" w:rsidRPr="00D1204F">
        <w:rPr>
          <w:rFonts w:eastAsia="仿宋_GB2312" w:hint="eastAsia"/>
          <w:color w:val="000000" w:themeColor="text1"/>
          <w:sz w:val="24"/>
        </w:rPr>
        <w:t>、</w:t>
      </w:r>
      <w:r w:rsidR="00C460CA" w:rsidRPr="00D1204F">
        <w:rPr>
          <w:rFonts w:eastAsia="仿宋_GB2312" w:hint="eastAsia"/>
          <w:color w:val="000000" w:themeColor="text1"/>
          <w:kern w:val="0"/>
          <w:sz w:val="24"/>
        </w:rPr>
        <w:t>冀调水设</w:t>
      </w:r>
      <w:r w:rsidR="00C460CA" w:rsidRPr="00D1204F">
        <w:rPr>
          <w:rFonts w:eastAsia="仿宋_GB2312" w:hint="eastAsia"/>
          <w:color w:val="000000" w:themeColor="text1"/>
          <w:sz w:val="24"/>
        </w:rPr>
        <w:t>〔</w:t>
      </w:r>
      <w:r w:rsidR="00C460CA" w:rsidRPr="00D1204F">
        <w:rPr>
          <w:rFonts w:eastAsia="仿宋_GB2312" w:hint="eastAsia"/>
          <w:color w:val="000000" w:themeColor="text1"/>
          <w:sz w:val="24"/>
        </w:rPr>
        <w:t>2013</w:t>
      </w:r>
      <w:r w:rsidR="00C460CA" w:rsidRPr="00D1204F">
        <w:rPr>
          <w:rFonts w:eastAsia="仿宋_GB2312" w:hint="eastAsia"/>
          <w:color w:val="000000" w:themeColor="text1"/>
          <w:sz w:val="24"/>
        </w:rPr>
        <w:t>〕</w:t>
      </w:r>
      <w:r w:rsidR="00C460CA" w:rsidRPr="00D1204F">
        <w:rPr>
          <w:rFonts w:eastAsia="仿宋_GB2312" w:hint="eastAsia"/>
          <w:color w:val="000000" w:themeColor="text1"/>
          <w:sz w:val="24"/>
        </w:rPr>
        <w:t>1</w:t>
      </w:r>
      <w:r w:rsidR="009D6812" w:rsidRPr="00D1204F">
        <w:rPr>
          <w:rFonts w:eastAsia="仿宋_GB2312" w:hint="eastAsia"/>
          <w:color w:val="000000" w:themeColor="text1"/>
          <w:sz w:val="24"/>
        </w:rPr>
        <w:t>42</w:t>
      </w:r>
      <w:r w:rsidR="00C460CA" w:rsidRPr="00D1204F">
        <w:rPr>
          <w:rFonts w:eastAsia="仿宋_GB2312" w:hint="eastAsia"/>
          <w:color w:val="000000" w:themeColor="text1"/>
          <w:sz w:val="24"/>
        </w:rPr>
        <w:t>号文、</w:t>
      </w:r>
      <w:r w:rsidR="00C460CA" w:rsidRPr="00D1204F">
        <w:rPr>
          <w:rFonts w:eastAsia="仿宋_GB2312" w:hint="eastAsia"/>
          <w:color w:val="000000" w:themeColor="text1"/>
          <w:kern w:val="0"/>
          <w:sz w:val="24"/>
        </w:rPr>
        <w:t>冀调水设</w:t>
      </w:r>
      <w:r w:rsidR="00C460CA" w:rsidRPr="00D1204F">
        <w:rPr>
          <w:rFonts w:eastAsia="仿宋_GB2312" w:hint="eastAsia"/>
          <w:color w:val="000000" w:themeColor="text1"/>
          <w:sz w:val="24"/>
        </w:rPr>
        <w:t>〔</w:t>
      </w:r>
      <w:r w:rsidR="00C460CA" w:rsidRPr="00D1204F">
        <w:rPr>
          <w:rFonts w:eastAsia="仿宋_GB2312" w:hint="eastAsia"/>
          <w:color w:val="000000" w:themeColor="text1"/>
          <w:sz w:val="24"/>
        </w:rPr>
        <w:t>201</w:t>
      </w:r>
      <w:r w:rsidR="009D6812" w:rsidRPr="00D1204F">
        <w:rPr>
          <w:rFonts w:eastAsia="仿宋_GB2312" w:hint="eastAsia"/>
          <w:color w:val="000000" w:themeColor="text1"/>
          <w:sz w:val="24"/>
        </w:rPr>
        <w:t>4</w:t>
      </w:r>
      <w:r w:rsidR="00C460CA" w:rsidRPr="00D1204F">
        <w:rPr>
          <w:rFonts w:eastAsia="仿宋_GB2312" w:hint="eastAsia"/>
          <w:color w:val="000000" w:themeColor="text1"/>
          <w:sz w:val="24"/>
        </w:rPr>
        <w:t>〕</w:t>
      </w:r>
      <w:r w:rsidR="00C460CA" w:rsidRPr="00D1204F">
        <w:rPr>
          <w:rFonts w:eastAsia="仿宋_GB2312" w:hint="eastAsia"/>
          <w:color w:val="000000" w:themeColor="text1"/>
          <w:sz w:val="24"/>
        </w:rPr>
        <w:t>10</w:t>
      </w:r>
      <w:r w:rsidR="00C460CA" w:rsidRPr="00D1204F">
        <w:rPr>
          <w:rFonts w:eastAsia="仿宋_GB2312" w:hint="eastAsia"/>
          <w:color w:val="000000" w:themeColor="text1"/>
          <w:sz w:val="24"/>
        </w:rPr>
        <w:t>号文</w:t>
      </w:r>
      <w:r w:rsidR="00AE78CC" w:rsidRPr="00D1204F">
        <w:rPr>
          <w:rFonts w:eastAsia="仿宋_GB2312" w:hint="eastAsia"/>
          <w:color w:val="000000" w:themeColor="text1"/>
          <w:sz w:val="24"/>
        </w:rPr>
        <w:t>，</w:t>
      </w:r>
      <w:r w:rsidRPr="00D1204F">
        <w:rPr>
          <w:rFonts w:eastAsia="仿宋_GB2312" w:hint="eastAsia"/>
          <w:color w:val="000000" w:themeColor="text1"/>
          <w:sz w:val="24"/>
        </w:rPr>
        <w:t>对</w:t>
      </w:r>
      <w:r w:rsidR="00AE78CC" w:rsidRPr="00D1204F">
        <w:rPr>
          <w:rFonts w:eastAsia="仿宋_GB2312" w:hint="eastAsia"/>
          <w:color w:val="000000" w:themeColor="text1"/>
          <w:sz w:val="24"/>
        </w:rPr>
        <w:t>邯郸</w:t>
      </w:r>
      <w:r w:rsidR="00C460CA" w:rsidRPr="00D1204F">
        <w:rPr>
          <w:rFonts w:eastAsia="仿宋_GB2312" w:hint="eastAsia"/>
          <w:color w:val="000000" w:themeColor="text1"/>
          <w:sz w:val="24"/>
        </w:rPr>
        <w:t>市南水北调配套工程水厂以上输水管道工程</w:t>
      </w:r>
      <w:r w:rsidR="00AE78CC" w:rsidRPr="00D1204F">
        <w:rPr>
          <w:rFonts w:eastAsia="仿宋_GB2312" w:hint="eastAsia"/>
          <w:color w:val="000000" w:themeColor="text1"/>
          <w:sz w:val="24"/>
        </w:rPr>
        <w:t>第一设计单元、第二设计单元、第三设计单元</w:t>
      </w:r>
      <w:r w:rsidRPr="00D1204F">
        <w:rPr>
          <w:rFonts w:eastAsia="仿宋_GB2312" w:hint="eastAsia"/>
          <w:color w:val="000000" w:themeColor="text1"/>
          <w:sz w:val="24"/>
        </w:rPr>
        <w:t>初步设计进行了批复。</w:t>
      </w:r>
    </w:p>
    <w:p w:rsidR="00BD05FC" w:rsidRPr="00D1204F" w:rsidRDefault="00B00D80" w:rsidP="0057093F">
      <w:pPr>
        <w:ind w:firstLineChars="200" w:firstLine="480"/>
        <w:rPr>
          <w:rFonts w:eastAsia="仿宋_GB2312"/>
          <w:color w:val="000000" w:themeColor="text1"/>
          <w:kern w:val="0"/>
          <w:sz w:val="24"/>
        </w:rPr>
      </w:pPr>
      <w:r w:rsidRPr="00D1204F">
        <w:rPr>
          <w:rFonts w:eastAsia="仿宋_GB2312" w:hint="eastAsia"/>
          <w:color w:val="000000" w:themeColor="text1"/>
          <w:kern w:val="0"/>
          <w:sz w:val="24"/>
        </w:rPr>
        <w:t>（</w:t>
      </w:r>
      <w:r w:rsidR="00F3171C" w:rsidRPr="00D1204F">
        <w:rPr>
          <w:rFonts w:eastAsia="仿宋_GB2312" w:hint="eastAsia"/>
          <w:color w:val="000000" w:themeColor="text1"/>
          <w:kern w:val="0"/>
          <w:sz w:val="24"/>
        </w:rPr>
        <w:t>3</w:t>
      </w:r>
      <w:r w:rsidRPr="00D1204F">
        <w:rPr>
          <w:rFonts w:eastAsia="仿宋_GB2312" w:hint="eastAsia"/>
          <w:color w:val="000000" w:themeColor="text1"/>
          <w:kern w:val="0"/>
          <w:sz w:val="24"/>
        </w:rPr>
        <w:t>）水土保持监测</w:t>
      </w:r>
    </w:p>
    <w:p w:rsidR="00B00D80" w:rsidRPr="00D1204F" w:rsidRDefault="00B00D80" w:rsidP="0057093F">
      <w:pPr>
        <w:ind w:firstLineChars="200" w:firstLine="480"/>
        <w:rPr>
          <w:rFonts w:eastAsia="仿宋_GB2312"/>
          <w:color w:val="000000" w:themeColor="text1"/>
          <w:sz w:val="24"/>
        </w:rPr>
      </w:pPr>
      <w:r w:rsidRPr="00D1204F">
        <w:rPr>
          <w:rFonts w:eastAsia="仿宋_GB2312"/>
          <w:color w:val="000000" w:themeColor="text1"/>
          <w:sz w:val="24"/>
        </w:rPr>
        <w:t>201</w:t>
      </w:r>
      <w:r w:rsidR="009A32E5" w:rsidRPr="00D1204F">
        <w:rPr>
          <w:rFonts w:eastAsia="仿宋_GB2312" w:hint="eastAsia"/>
          <w:color w:val="000000" w:themeColor="text1"/>
          <w:sz w:val="24"/>
        </w:rPr>
        <w:t>5</w:t>
      </w:r>
      <w:r w:rsidRPr="00D1204F">
        <w:rPr>
          <w:rFonts w:eastAsia="仿宋_GB2312" w:hint="eastAsia"/>
          <w:color w:val="000000" w:themeColor="text1"/>
          <w:sz w:val="24"/>
        </w:rPr>
        <w:t>年</w:t>
      </w:r>
      <w:r w:rsidR="009A32E5" w:rsidRPr="00D1204F">
        <w:rPr>
          <w:rFonts w:eastAsia="仿宋_GB2312" w:hint="eastAsia"/>
          <w:color w:val="000000" w:themeColor="text1"/>
          <w:sz w:val="24"/>
        </w:rPr>
        <w:t>2</w:t>
      </w:r>
      <w:r w:rsidRPr="00D1204F">
        <w:rPr>
          <w:rFonts w:eastAsia="仿宋_GB2312" w:hint="eastAsia"/>
          <w:color w:val="000000" w:themeColor="text1"/>
          <w:sz w:val="24"/>
        </w:rPr>
        <w:t>月，</w:t>
      </w:r>
      <w:r w:rsidR="00CB1CB3" w:rsidRPr="00D1204F">
        <w:rPr>
          <w:rFonts w:eastAsia="仿宋_GB2312" w:hint="eastAsia"/>
          <w:color w:val="000000" w:themeColor="text1"/>
          <w:sz w:val="24"/>
        </w:rPr>
        <w:t>黄河水利委员会黄河水利科学研究院</w:t>
      </w:r>
      <w:r w:rsidR="00AD0890" w:rsidRPr="00D1204F">
        <w:rPr>
          <w:rFonts w:eastAsia="仿宋_GB2312" w:hint="eastAsia"/>
          <w:color w:val="000000" w:themeColor="text1"/>
          <w:sz w:val="24"/>
        </w:rPr>
        <w:t>受</w:t>
      </w:r>
      <w:r w:rsidR="0043102B" w:rsidRPr="00D1204F">
        <w:rPr>
          <w:rFonts w:eastAsia="仿宋_GB2312" w:hint="eastAsia"/>
          <w:color w:val="000000" w:themeColor="text1"/>
          <w:sz w:val="24"/>
        </w:rPr>
        <w:t>河北省水务中心（原河北水务集团）</w:t>
      </w:r>
      <w:r w:rsidR="00AD0890" w:rsidRPr="00D1204F">
        <w:rPr>
          <w:rFonts w:eastAsia="仿宋_GB2312" w:hint="eastAsia"/>
          <w:color w:val="000000" w:themeColor="text1"/>
          <w:sz w:val="24"/>
        </w:rPr>
        <w:t>委托</w:t>
      </w:r>
      <w:r w:rsidR="00CB1CB3" w:rsidRPr="00D1204F">
        <w:rPr>
          <w:rFonts w:eastAsia="仿宋_GB2312" w:hint="eastAsia"/>
          <w:color w:val="000000" w:themeColor="text1"/>
          <w:sz w:val="24"/>
        </w:rPr>
        <w:t>承担本项目水土保持监测工作</w:t>
      </w:r>
      <w:r w:rsidR="00AD0890" w:rsidRPr="00D1204F">
        <w:rPr>
          <w:rFonts w:eastAsia="仿宋_GB2312" w:hint="eastAsia"/>
          <w:color w:val="000000" w:themeColor="text1"/>
          <w:sz w:val="24"/>
        </w:rPr>
        <w:t>，</w:t>
      </w:r>
      <w:r w:rsidRPr="00D1204F">
        <w:rPr>
          <w:rFonts w:eastAsia="仿宋_GB2312" w:hint="eastAsia"/>
          <w:color w:val="000000" w:themeColor="text1"/>
          <w:sz w:val="24"/>
        </w:rPr>
        <w:t>监测单位组织相关水土保持监测人员进入施工现场，对水土保持措</w:t>
      </w:r>
      <w:r w:rsidR="00554B68" w:rsidRPr="00D1204F">
        <w:rPr>
          <w:rFonts w:eastAsia="仿宋_GB2312" w:hint="eastAsia"/>
          <w:color w:val="000000" w:themeColor="text1"/>
          <w:sz w:val="24"/>
        </w:rPr>
        <w:t>施数量和效果进行监测</w:t>
      </w:r>
      <w:r w:rsidRPr="00D1204F">
        <w:rPr>
          <w:rFonts w:eastAsia="仿宋_GB2312" w:hint="eastAsia"/>
          <w:color w:val="000000" w:themeColor="text1"/>
          <w:sz w:val="24"/>
        </w:rPr>
        <w:t>。在监测过程中，</w:t>
      </w:r>
      <w:r w:rsidR="005F517A" w:rsidRPr="00D1204F">
        <w:rPr>
          <w:rFonts w:eastAsia="仿宋_GB2312" w:hint="eastAsia"/>
          <w:color w:val="000000" w:themeColor="text1"/>
          <w:sz w:val="24"/>
        </w:rPr>
        <w:t>主要采取了</w:t>
      </w:r>
      <w:r w:rsidR="009A32E5" w:rsidRPr="00DB0E64">
        <w:rPr>
          <w:rFonts w:eastAsia="仿宋_GB2312" w:hint="eastAsia"/>
          <w:sz w:val="24"/>
        </w:rPr>
        <w:t>定位观测</w:t>
      </w:r>
      <w:r w:rsidR="009A32E5" w:rsidRPr="00E36358">
        <w:rPr>
          <w:rFonts w:eastAsia="仿宋_GB2312" w:hint="eastAsia"/>
          <w:sz w:val="24"/>
        </w:rPr>
        <w:t>、实地调查、巡查监测</w:t>
      </w:r>
      <w:r w:rsidR="005F517A" w:rsidRPr="00D1204F">
        <w:rPr>
          <w:rFonts w:eastAsia="仿宋_GB2312" w:hint="eastAsia"/>
          <w:color w:val="000000" w:themeColor="text1"/>
          <w:sz w:val="24"/>
        </w:rPr>
        <w:t>的方法，</w:t>
      </w:r>
      <w:r w:rsidRPr="00D1204F">
        <w:rPr>
          <w:rFonts w:eastAsia="仿宋_GB2312" w:hint="eastAsia"/>
          <w:color w:val="000000" w:themeColor="text1"/>
          <w:sz w:val="24"/>
        </w:rPr>
        <w:t>对水土保持工程出现的问题及时提出意见，建设单位积极落实</w:t>
      </w:r>
      <w:r w:rsidR="00AD0890" w:rsidRPr="00D1204F">
        <w:rPr>
          <w:rFonts w:eastAsia="仿宋_GB2312" w:hint="eastAsia"/>
          <w:color w:val="000000" w:themeColor="text1"/>
          <w:sz w:val="24"/>
        </w:rPr>
        <w:t>完善</w:t>
      </w:r>
      <w:r w:rsidRPr="00D1204F">
        <w:rPr>
          <w:rFonts w:eastAsia="仿宋_GB2312" w:hint="eastAsia"/>
          <w:color w:val="000000" w:themeColor="text1"/>
          <w:sz w:val="24"/>
        </w:rPr>
        <w:t>。水土保持监测工作结束后，监测单位对全部监测成果进行了整编，总结分析监测成果，收集工程竣工资料，</w:t>
      </w:r>
      <w:r w:rsidRPr="00D1204F">
        <w:rPr>
          <w:rFonts w:eastAsia="仿宋_GB2312"/>
          <w:color w:val="000000" w:themeColor="text1"/>
          <w:sz w:val="24"/>
        </w:rPr>
        <w:t>20</w:t>
      </w:r>
      <w:r w:rsidR="00A6796A" w:rsidRPr="00D1204F">
        <w:rPr>
          <w:rFonts w:eastAsia="仿宋_GB2312" w:hint="eastAsia"/>
          <w:color w:val="000000" w:themeColor="text1"/>
          <w:sz w:val="24"/>
        </w:rPr>
        <w:t>2</w:t>
      </w:r>
      <w:r w:rsidR="00FA1707" w:rsidRPr="00D1204F">
        <w:rPr>
          <w:rFonts w:eastAsia="仿宋_GB2312" w:hint="eastAsia"/>
          <w:color w:val="000000" w:themeColor="text1"/>
          <w:sz w:val="24"/>
        </w:rPr>
        <w:t>2</w:t>
      </w:r>
      <w:r w:rsidRPr="00D1204F">
        <w:rPr>
          <w:rFonts w:eastAsia="仿宋_GB2312" w:hint="eastAsia"/>
          <w:color w:val="000000" w:themeColor="text1"/>
          <w:sz w:val="24"/>
        </w:rPr>
        <w:t>年</w:t>
      </w:r>
      <w:r w:rsidR="00187984" w:rsidRPr="00D1204F">
        <w:rPr>
          <w:rFonts w:eastAsia="仿宋_GB2312" w:hint="eastAsia"/>
          <w:color w:val="000000" w:themeColor="text1"/>
          <w:sz w:val="24"/>
        </w:rPr>
        <w:t>7</w:t>
      </w:r>
      <w:r w:rsidRPr="00D1204F">
        <w:rPr>
          <w:rFonts w:eastAsia="仿宋_GB2312" w:hint="eastAsia"/>
          <w:color w:val="000000" w:themeColor="text1"/>
          <w:sz w:val="24"/>
        </w:rPr>
        <w:t>月编制完成水土保持监测总结报告。</w:t>
      </w:r>
    </w:p>
    <w:p w:rsidR="00B00D80" w:rsidRPr="00D1204F" w:rsidRDefault="00B00D80" w:rsidP="0057093F">
      <w:pPr>
        <w:ind w:firstLineChars="200" w:firstLine="480"/>
        <w:rPr>
          <w:rFonts w:eastAsia="仿宋_GB2312"/>
          <w:color w:val="000000" w:themeColor="text1"/>
          <w:sz w:val="24"/>
        </w:rPr>
      </w:pPr>
      <w:r w:rsidRPr="00D1204F">
        <w:rPr>
          <w:rFonts w:eastAsia="仿宋_GB2312" w:hint="eastAsia"/>
          <w:color w:val="000000" w:themeColor="text1"/>
          <w:sz w:val="24"/>
        </w:rPr>
        <w:t>经综合分析认为：本工程监测内容</w:t>
      </w:r>
      <w:r w:rsidR="00FA1707" w:rsidRPr="00D1204F">
        <w:rPr>
          <w:rFonts w:eastAsia="仿宋_GB2312" w:hint="eastAsia"/>
          <w:color w:val="000000" w:themeColor="text1"/>
          <w:sz w:val="24"/>
        </w:rPr>
        <w:t>较为</w:t>
      </w:r>
      <w:r w:rsidRPr="00D1204F">
        <w:rPr>
          <w:rFonts w:eastAsia="仿宋_GB2312" w:hint="eastAsia"/>
          <w:color w:val="000000" w:themeColor="text1"/>
          <w:sz w:val="24"/>
        </w:rPr>
        <w:t>全面，监测方法正确可行，监测点位置基本合理，水土保持监测方案符合水土保持方案的要求，水土保持监测结果基本可信。</w:t>
      </w:r>
    </w:p>
    <w:p w:rsidR="00B00D80" w:rsidRPr="00D1204F" w:rsidRDefault="00B00D80" w:rsidP="0057093F">
      <w:pPr>
        <w:ind w:firstLineChars="200" w:firstLine="480"/>
        <w:rPr>
          <w:rFonts w:eastAsia="仿宋_GB2312"/>
          <w:color w:val="000000" w:themeColor="text1"/>
          <w:kern w:val="0"/>
          <w:sz w:val="24"/>
        </w:rPr>
      </w:pPr>
      <w:r w:rsidRPr="00D1204F">
        <w:rPr>
          <w:rFonts w:eastAsia="仿宋_GB2312" w:hint="eastAsia"/>
          <w:color w:val="000000" w:themeColor="text1"/>
          <w:kern w:val="0"/>
          <w:sz w:val="24"/>
        </w:rPr>
        <w:t>（</w:t>
      </w:r>
      <w:r w:rsidR="00F3171C" w:rsidRPr="00D1204F">
        <w:rPr>
          <w:rFonts w:eastAsia="仿宋_GB2312" w:hint="eastAsia"/>
          <w:color w:val="000000" w:themeColor="text1"/>
          <w:kern w:val="0"/>
          <w:sz w:val="24"/>
        </w:rPr>
        <w:t>4</w:t>
      </w:r>
      <w:r w:rsidRPr="00D1204F">
        <w:rPr>
          <w:rFonts w:eastAsia="仿宋_GB2312" w:hint="eastAsia"/>
          <w:color w:val="000000" w:themeColor="text1"/>
          <w:kern w:val="0"/>
          <w:sz w:val="24"/>
        </w:rPr>
        <w:t>）水土保持监理</w:t>
      </w:r>
    </w:p>
    <w:p w:rsidR="00D37082" w:rsidRPr="00D1204F" w:rsidRDefault="00D37082" w:rsidP="001A300F">
      <w:pPr>
        <w:ind w:firstLineChars="200" w:firstLine="480"/>
        <w:rPr>
          <w:rFonts w:eastAsia="仿宋_GB2312"/>
          <w:color w:val="000000" w:themeColor="text1"/>
          <w:sz w:val="24"/>
        </w:rPr>
      </w:pPr>
      <w:r w:rsidRPr="00D1204F">
        <w:rPr>
          <w:rFonts w:eastAsia="仿宋_GB2312" w:hint="eastAsia"/>
          <w:color w:val="000000" w:themeColor="text1"/>
          <w:sz w:val="24"/>
        </w:rPr>
        <w:t>本项目监理单位为</w:t>
      </w:r>
      <w:r w:rsidR="00117DB1" w:rsidRPr="00D1204F">
        <w:rPr>
          <w:rFonts w:eastAsia="仿宋_GB2312" w:hint="eastAsia"/>
          <w:color w:val="000000" w:themeColor="text1"/>
          <w:sz w:val="24"/>
        </w:rPr>
        <w:t>河南明珠工程管理有限公司</w:t>
      </w:r>
      <w:r w:rsidR="009A32E5" w:rsidRPr="00D1204F">
        <w:rPr>
          <w:rFonts w:eastAsia="仿宋_GB2312" w:hint="eastAsia"/>
          <w:color w:val="000000" w:themeColor="text1"/>
          <w:sz w:val="24"/>
        </w:rPr>
        <w:t>、</w:t>
      </w:r>
      <w:r w:rsidR="00117DB1" w:rsidRPr="00D1204F">
        <w:rPr>
          <w:rFonts w:eastAsia="仿宋_GB2312" w:hint="eastAsia"/>
          <w:color w:val="000000" w:themeColor="text1"/>
          <w:sz w:val="24"/>
        </w:rPr>
        <w:t>安阳市润安工程咨询监理公司</w:t>
      </w:r>
      <w:r w:rsidR="008D5D37" w:rsidRPr="00D1204F">
        <w:rPr>
          <w:rFonts w:eastAsia="仿宋_GB2312" w:hint="eastAsia"/>
          <w:color w:val="000000" w:themeColor="text1"/>
          <w:sz w:val="24"/>
        </w:rPr>
        <w:t>、</w:t>
      </w:r>
      <w:r w:rsidR="0046273D" w:rsidRPr="00D1204F">
        <w:rPr>
          <w:rFonts w:eastAsia="仿宋_GB2312" w:hint="eastAsia"/>
          <w:color w:val="000000" w:themeColor="text1"/>
          <w:sz w:val="24"/>
        </w:rPr>
        <w:t>河北冀龙水利水电工程项目管理有限公司（原：河北省水利水电工程监理咨询中心）</w:t>
      </w:r>
      <w:r w:rsidR="00117DB1" w:rsidRPr="00D1204F">
        <w:rPr>
          <w:rFonts w:eastAsia="仿宋_GB2312" w:hint="eastAsia"/>
          <w:color w:val="000000" w:themeColor="text1"/>
          <w:sz w:val="24"/>
        </w:rPr>
        <w:t>和河南立信工程管理有限公司</w:t>
      </w:r>
      <w:r w:rsidR="00A6796A" w:rsidRPr="00D1204F">
        <w:rPr>
          <w:rFonts w:eastAsia="仿宋_GB2312" w:hint="eastAsia"/>
          <w:color w:val="000000" w:themeColor="text1"/>
          <w:sz w:val="24"/>
        </w:rPr>
        <w:t>，</w:t>
      </w:r>
      <w:r w:rsidRPr="00D1204F">
        <w:rPr>
          <w:rFonts w:eastAsia="仿宋_GB2312"/>
          <w:color w:val="000000" w:themeColor="text1"/>
          <w:sz w:val="24"/>
        </w:rPr>
        <w:t>水土保持工程措施已纳入到主体工程建设体系中，</w:t>
      </w:r>
      <w:r w:rsidRPr="00DB0E64">
        <w:rPr>
          <w:rFonts w:eastAsia="仿宋_GB2312"/>
          <w:sz w:val="24"/>
        </w:rPr>
        <w:t>监理工作由主体工程监理单位承担</w:t>
      </w:r>
      <w:r w:rsidR="00DB0E64">
        <w:rPr>
          <w:rFonts w:eastAsia="仿宋_GB2312" w:hint="eastAsia"/>
          <w:sz w:val="24"/>
        </w:rPr>
        <w:t>（</w:t>
      </w:r>
      <w:r w:rsidR="00DB0E64" w:rsidRPr="00DB0E64">
        <w:rPr>
          <w:rFonts w:eastAsia="仿宋_GB2312"/>
          <w:sz w:val="24"/>
        </w:rPr>
        <w:t>主体监理单位均具备水土保持监理资质</w:t>
      </w:r>
      <w:r w:rsidR="00DB0E64">
        <w:rPr>
          <w:rFonts w:eastAsia="仿宋_GB2312" w:hint="eastAsia"/>
          <w:sz w:val="24"/>
        </w:rPr>
        <w:t>）</w:t>
      </w:r>
      <w:r w:rsidRPr="00D1204F">
        <w:rPr>
          <w:rFonts w:eastAsia="仿宋_GB2312"/>
          <w:color w:val="000000" w:themeColor="text1"/>
          <w:sz w:val="24"/>
        </w:rPr>
        <w:t>，监理单位依据国家及有关部门制定颁布的施工技术及工程验收规范、规程及质量检验评定标准和规程，有关设计文件、图纸和技术要求，签订的合同文件，开展监理工作。</w:t>
      </w:r>
      <w:r w:rsidRPr="00D1204F">
        <w:rPr>
          <w:rFonts w:eastAsia="仿宋_GB2312"/>
          <w:color w:val="000000" w:themeColor="text1"/>
          <w:sz w:val="24"/>
        </w:rPr>
        <w:t>20</w:t>
      </w:r>
      <w:r w:rsidR="00A6796A" w:rsidRPr="00D1204F">
        <w:rPr>
          <w:rFonts w:eastAsia="仿宋_GB2312" w:hint="eastAsia"/>
          <w:color w:val="000000" w:themeColor="text1"/>
          <w:sz w:val="24"/>
        </w:rPr>
        <w:t>2</w:t>
      </w:r>
      <w:r w:rsidR="00117DB1" w:rsidRPr="00D1204F">
        <w:rPr>
          <w:rFonts w:eastAsia="仿宋_GB2312" w:hint="eastAsia"/>
          <w:color w:val="000000" w:themeColor="text1"/>
          <w:sz w:val="24"/>
        </w:rPr>
        <w:t>2</w:t>
      </w:r>
      <w:r w:rsidRPr="00D1204F">
        <w:rPr>
          <w:rFonts w:eastAsia="仿宋_GB2312" w:hint="eastAsia"/>
          <w:color w:val="000000" w:themeColor="text1"/>
          <w:sz w:val="24"/>
        </w:rPr>
        <w:t>年</w:t>
      </w:r>
      <w:r w:rsidR="00187984" w:rsidRPr="00D1204F">
        <w:rPr>
          <w:rFonts w:eastAsia="仿宋_GB2312" w:hint="eastAsia"/>
          <w:color w:val="000000" w:themeColor="text1"/>
          <w:sz w:val="24"/>
        </w:rPr>
        <w:t>7</w:t>
      </w:r>
      <w:r w:rsidRPr="00D1204F">
        <w:rPr>
          <w:rFonts w:eastAsia="仿宋_GB2312" w:hint="eastAsia"/>
          <w:color w:val="000000" w:themeColor="text1"/>
          <w:sz w:val="24"/>
        </w:rPr>
        <w:t>月，完成水</w:t>
      </w:r>
      <w:r w:rsidR="00C15734" w:rsidRPr="00D1204F">
        <w:rPr>
          <w:rFonts w:eastAsia="仿宋_GB2312" w:hint="eastAsia"/>
          <w:color w:val="000000" w:themeColor="text1"/>
          <w:sz w:val="24"/>
        </w:rPr>
        <w:t>土保持监理总结报告</w:t>
      </w:r>
      <w:r w:rsidRPr="00D1204F">
        <w:rPr>
          <w:rFonts w:eastAsia="仿宋_GB2312" w:hint="eastAsia"/>
          <w:color w:val="000000" w:themeColor="text1"/>
          <w:sz w:val="24"/>
        </w:rPr>
        <w:t>。</w:t>
      </w:r>
    </w:p>
    <w:p w:rsidR="00B00D80" w:rsidRPr="00D1204F" w:rsidRDefault="00D37082" w:rsidP="0057093F">
      <w:pPr>
        <w:ind w:firstLineChars="200" w:firstLine="480"/>
        <w:rPr>
          <w:rFonts w:eastAsia="仿宋_GB2312"/>
          <w:color w:val="000000" w:themeColor="text1"/>
          <w:sz w:val="24"/>
        </w:rPr>
      </w:pPr>
      <w:r w:rsidRPr="00E36358">
        <w:rPr>
          <w:rFonts w:eastAsia="仿宋_GB2312" w:hint="eastAsia"/>
          <w:sz w:val="24"/>
        </w:rPr>
        <w:t>验收组</w:t>
      </w:r>
      <w:r w:rsidRPr="00D1204F">
        <w:rPr>
          <w:rFonts w:eastAsia="仿宋_GB2312" w:hint="eastAsia"/>
          <w:color w:val="000000" w:themeColor="text1"/>
          <w:sz w:val="24"/>
        </w:rPr>
        <w:t>审阅了水土保持监理总结报告及监理单位提供的监理</w:t>
      </w:r>
      <w:r w:rsidR="00820FA0" w:rsidRPr="00D1204F">
        <w:rPr>
          <w:rFonts w:eastAsia="仿宋_GB2312" w:hint="eastAsia"/>
          <w:color w:val="000000" w:themeColor="text1"/>
          <w:sz w:val="24"/>
        </w:rPr>
        <w:t>规划</w:t>
      </w:r>
      <w:r w:rsidRPr="00D1204F">
        <w:rPr>
          <w:rFonts w:eastAsia="仿宋_GB2312" w:hint="eastAsia"/>
          <w:color w:val="000000" w:themeColor="text1"/>
          <w:sz w:val="24"/>
        </w:rPr>
        <w:t>、监理记录、</w:t>
      </w:r>
      <w:r w:rsidRPr="00D1204F">
        <w:rPr>
          <w:rFonts w:eastAsia="仿宋_GB2312" w:hint="eastAsia"/>
          <w:color w:val="000000" w:themeColor="text1"/>
          <w:sz w:val="24"/>
        </w:rPr>
        <w:lastRenderedPageBreak/>
        <w:t>单位（分部）工程质量评定等相关材料，综合分析认为水土保持监理过程资料较齐全，监理内容较全面，监理方法得当、技术可行。</w:t>
      </w:r>
    </w:p>
    <w:p w:rsidR="006A0F1D" w:rsidRPr="00D1204F" w:rsidRDefault="00C15734" w:rsidP="0057093F">
      <w:pPr>
        <w:ind w:firstLineChars="200" w:firstLine="480"/>
        <w:rPr>
          <w:rFonts w:eastAsia="仿宋_GB2312"/>
          <w:color w:val="000000" w:themeColor="text1"/>
          <w:sz w:val="24"/>
        </w:rPr>
      </w:pPr>
      <w:r w:rsidRPr="00D1204F">
        <w:rPr>
          <w:rFonts w:eastAsia="仿宋_GB2312" w:hint="eastAsia"/>
          <w:color w:val="000000" w:themeColor="text1"/>
          <w:sz w:val="24"/>
        </w:rPr>
        <w:t>（</w:t>
      </w:r>
      <w:r w:rsidR="00F3171C" w:rsidRPr="00D1204F">
        <w:rPr>
          <w:rFonts w:eastAsia="仿宋_GB2312" w:hint="eastAsia"/>
          <w:color w:val="000000" w:themeColor="text1"/>
          <w:sz w:val="24"/>
        </w:rPr>
        <w:t>5</w:t>
      </w:r>
      <w:r w:rsidRPr="00D1204F">
        <w:rPr>
          <w:rFonts w:eastAsia="仿宋_GB2312" w:hint="eastAsia"/>
          <w:color w:val="000000" w:themeColor="text1"/>
          <w:sz w:val="24"/>
        </w:rPr>
        <w:t>）水土保持分部工程、单位工程验收情况</w:t>
      </w:r>
    </w:p>
    <w:p w:rsidR="00C15734" w:rsidRPr="00D1204F" w:rsidRDefault="00C15734" w:rsidP="0057093F">
      <w:pPr>
        <w:ind w:firstLineChars="200" w:firstLine="480"/>
        <w:rPr>
          <w:rFonts w:eastAsia="仿宋_GB2312"/>
          <w:color w:val="000000" w:themeColor="text1"/>
          <w:sz w:val="24"/>
        </w:rPr>
      </w:pPr>
      <w:r w:rsidRPr="00D1204F">
        <w:rPr>
          <w:rFonts w:eastAsia="仿宋_GB2312" w:hint="eastAsia"/>
          <w:color w:val="000000" w:themeColor="text1"/>
          <w:sz w:val="24"/>
        </w:rPr>
        <w:t>通过水土保持监理单位对项目建成的水土保持措施进行监理，认为已建的各项单位、分部工程质量全部合格。</w:t>
      </w:r>
      <w:r w:rsidR="00AD0890" w:rsidRPr="00D1204F">
        <w:rPr>
          <w:rFonts w:eastAsia="仿宋_GB2312" w:hint="eastAsia"/>
          <w:color w:val="000000" w:themeColor="text1"/>
          <w:sz w:val="24"/>
        </w:rPr>
        <w:t>水土保持</w:t>
      </w:r>
      <w:r w:rsidRPr="00D1204F">
        <w:rPr>
          <w:rFonts w:eastAsia="仿宋_GB2312" w:hint="eastAsia"/>
          <w:color w:val="000000" w:themeColor="text1"/>
          <w:sz w:val="24"/>
        </w:rPr>
        <w:t>措施质量完成较好，具有显著的水土保持作用。各项措施建成投入使用以来，水土流失防治效果良好，达到水土保持要求，质量总体合格。</w:t>
      </w:r>
    </w:p>
    <w:p w:rsidR="00A6796A" w:rsidRPr="00D1204F" w:rsidRDefault="00C15734" w:rsidP="0057093F">
      <w:pPr>
        <w:ind w:firstLineChars="200" w:firstLine="480"/>
        <w:rPr>
          <w:rFonts w:eastAsia="仿宋_GB2312"/>
          <w:color w:val="000000" w:themeColor="text1"/>
          <w:sz w:val="24"/>
        </w:rPr>
      </w:pPr>
      <w:r w:rsidRPr="00D1204F">
        <w:rPr>
          <w:rFonts w:eastAsia="仿宋_GB2312" w:hint="eastAsia"/>
          <w:color w:val="000000" w:themeColor="text1"/>
          <w:sz w:val="24"/>
        </w:rPr>
        <w:t>受建设单位委托，河北</w:t>
      </w:r>
      <w:r w:rsidR="00A6796A" w:rsidRPr="00D1204F">
        <w:rPr>
          <w:rFonts w:eastAsia="仿宋_GB2312" w:hint="eastAsia"/>
          <w:color w:val="000000" w:themeColor="text1"/>
          <w:sz w:val="24"/>
        </w:rPr>
        <w:t>环京工程</w:t>
      </w:r>
      <w:r w:rsidRPr="00D1204F">
        <w:rPr>
          <w:rFonts w:eastAsia="仿宋_GB2312" w:hint="eastAsia"/>
          <w:color w:val="000000" w:themeColor="text1"/>
          <w:sz w:val="24"/>
        </w:rPr>
        <w:t>咨询有限公司承担了本工程的水土保持设施验收报告编制工作，我公司接受任务后，随之组织成立了验收</w:t>
      </w:r>
      <w:r w:rsidR="00BD5D9D">
        <w:rPr>
          <w:rFonts w:eastAsia="仿宋_GB2312" w:hint="eastAsia"/>
          <w:color w:val="000000" w:themeColor="text1"/>
          <w:sz w:val="24"/>
        </w:rPr>
        <w:t>项目</w:t>
      </w:r>
      <w:r w:rsidRPr="00D1204F">
        <w:rPr>
          <w:rFonts w:eastAsia="仿宋_GB2312" w:hint="eastAsia"/>
          <w:color w:val="000000" w:themeColor="text1"/>
          <w:sz w:val="24"/>
        </w:rPr>
        <w:t>组。</w:t>
      </w:r>
      <w:r w:rsidR="00BD5D9D">
        <w:rPr>
          <w:rFonts w:eastAsia="仿宋_GB2312" w:hint="eastAsia"/>
          <w:color w:val="000000" w:themeColor="text1"/>
          <w:sz w:val="24"/>
        </w:rPr>
        <w:t>项目</w:t>
      </w:r>
      <w:r w:rsidRPr="00D1204F">
        <w:rPr>
          <w:rFonts w:eastAsia="仿宋_GB2312" w:hint="eastAsia"/>
          <w:color w:val="000000" w:themeColor="text1"/>
          <w:sz w:val="24"/>
        </w:rPr>
        <w:t>组认真勘察了现场，梳理审阅了设计、施工、监理、监测、财务相关成果资料，于</w:t>
      </w:r>
      <w:r w:rsidRPr="00D1204F">
        <w:rPr>
          <w:rFonts w:eastAsia="仿宋_GB2312"/>
          <w:color w:val="000000" w:themeColor="text1"/>
          <w:sz w:val="24"/>
        </w:rPr>
        <w:t>20</w:t>
      </w:r>
      <w:r w:rsidR="00A6796A" w:rsidRPr="00D1204F">
        <w:rPr>
          <w:rFonts w:eastAsia="仿宋_GB2312" w:hint="eastAsia"/>
          <w:color w:val="000000" w:themeColor="text1"/>
          <w:sz w:val="24"/>
        </w:rPr>
        <w:t>2</w:t>
      </w:r>
      <w:r w:rsidR="00117DB1" w:rsidRPr="00D1204F">
        <w:rPr>
          <w:rFonts w:eastAsia="仿宋_GB2312" w:hint="eastAsia"/>
          <w:color w:val="000000" w:themeColor="text1"/>
          <w:sz w:val="24"/>
        </w:rPr>
        <w:t>2</w:t>
      </w:r>
      <w:r w:rsidRPr="00D1204F">
        <w:rPr>
          <w:rFonts w:eastAsia="仿宋_GB2312" w:hint="eastAsia"/>
          <w:color w:val="000000" w:themeColor="text1"/>
          <w:sz w:val="24"/>
        </w:rPr>
        <w:t>年</w:t>
      </w:r>
      <w:r w:rsidR="0097390B">
        <w:rPr>
          <w:rFonts w:eastAsia="仿宋_GB2312" w:hint="eastAsia"/>
          <w:color w:val="000000" w:themeColor="text1"/>
          <w:sz w:val="24"/>
        </w:rPr>
        <w:t>8</w:t>
      </w:r>
      <w:r w:rsidRPr="00D1204F">
        <w:rPr>
          <w:rFonts w:eastAsia="仿宋_GB2312" w:hint="eastAsia"/>
          <w:color w:val="000000" w:themeColor="text1"/>
          <w:sz w:val="24"/>
        </w:rPr>
        <w:t>月编制完成了水土保持设施验收报告</w:t>
      </w:r>
      <w:r w:rsidR="0057093F" w:rsidRPr="00D1204F">
        <w:rPr>
          <w:rFonts w:eastAsia="仿宋_GB2312" w:hint="eastAsia"/>
          <w:color w:val="000000" w:themeColor="text1"/>
          <w:sz w:val="24"/>
        </w:rPr>
        <w:t>。</w:t>
      </w:r>
    </w:p>
    <w:p w:rsidR="004A1F45" w:rsidRPr="00D1204F" w:rsidRDefault="004A1F45" w:rsidP="0057093F">
      <w:pPr>
        <w:ind w:firstLineChars="200" w:firstLine="480"/>
        <w:rPr>
          <w:rFonts w:eastAsia="仿宋_GB2312"/>
          <w:color w:val="000000" w:themeColor="text1"/>
          <w:sz w:val="24"/>
        </w:rPr>
      </w:pPr>
    </w:p>
    <w:p w:rsidR="009F7C67" w:rsidRPr="00D1204F" w:rsidRDefault="009F7C67" w:rsidP="0057093F">
      <w:pPr>
        <w:ind w:firstLineChars="200" w:firstLine="480"/>
        <w:rPr>
          <w:rFonts w:eastAsia="仿宋_GB2312"/>
          <w:color w:val="000000" w:themeColor="text1"/>
          <w:sz w:val="24"/>
        </w:rPr>
      </w:pPr>
    </w:p>
    <w:p w:rsidR="009F7C67" w:rsidRPr="00D1204F" w:rsidRDefault="009F7C67" w:rsidP="0057093F">
      <w:pPr>
        <w:ind w:firstLineChars="200" w:firstLine="480"/>
        <w:rPr>
          <w:rFonts w:eastAsia="仿宋_GB2312"/>
          <w:color w:val="000000" w:themeColor="text1"/>
          <w:sz w:val="24"/>
        </w:rPr>
      </w:pPr>
    </w:p>
    <w:p w:rsidR="009F7C67" w:rsidRPr="00D1204F" w:rsidRDefault="009F7C67" w:rsidP="0057093F">
      <w:pPr>
        <w:ind w:firstLineChars="200" w:firstLine="480"/>
        <w:rPr>
          <w:rFonts w:eastAsia="仿宋_GB2312"/>
          <w:color w:val="000000" w:themeColor="text1"/>
          <w:sz w:val="24"/>
        </w:rPr>
      </w:pPr>
    </w:p>
    <w:p w:rsidR="009F7C67" w:rsidRPr="00D1204F" w:rsidRDefault="009F7C67" w:rsidP="0057093F">
      <w:pPr>
        <w:ind w:firstLineChars="200" w:firstLine="480"/>
        <w:rPr>
          <w:rFonts w:eastAsia="仿宋_GB2312"/>
          <w:color w:val="000000" w:themeColor="text1"/>
          <w:sz w:val="24"/>
        </w:rPr>
      </w:pPr>
    </w:p>
    <w:p w:rsidR="009F7C67" w:rsidRPr="00D1204F" w:rsidRDefault="009F7C67" w:rsidP="0057093F">
      <w:pPr>
        <w:ind w:firstLineChars="200" w:firstLine="480"/>
        <w:rPr>
          <w:rFonts w:eastAsia="仿宋_GB2312"/>
          <w:color w:val="000000" w:themeColor="text1"/>
          <w:sz w:val="24"/>
        </w:rPr>
      </w:pPr>
    </w:p>
    <w:p w:rsidR="009F7C67" w:rsidRPr="00D1204F" w:rsidRDefault="009F7C67" w:rsidP="0057093F">
      <w:pPr>
        <w:ind w:firstLineChars="200" w:firstLine="480"/>
        <w:rPr>
          <w:rFonts w:eastAsia="仿宋_GB2312"/>
          <w:color w:val="000000" w:themeColor="text1"/>
          <w:sz w:val="24"/>
        </w:rPr>
      </w:pPr>
    </w:p>
    <w:p w:rsidR="009F7C67" w:rsidRPr="00D1204F" w:rsidRDefault="009F7C67" w:rsidP="0057093F">
      <w:pPr>
        <w:ind w:firstLineChars="200" w:firstLine="480"/>
        <w:rPr>
          <w:rFonts w:eastAsia="仿宋_GB2312"/>
          <w:color w:val="000000" w:themeColor="text1"/>
          <w:sz w:val="24"/>
        </w:rPr>
      </w:pPr>
    </w:p>
    <w:p w:rsidR="009F7C67" w:rsidRPr="00D1204F" w:rsidRDefault="009F7C67" w:rsidP="0057093F">
      <w:pPr>
        <w:ind w:firstLineChars="200" w:firstLine="480"/>
        <w:rPr>
          <w:rFonts w:eastAsia="仿宋_GB2312"/>
          <w:color w:val="000000" w:themeColor="text1"/>
          <w:sz w:val="24"/>
        </w:rPr>
      </w:pPr>
    </w:p>
    <w:p w:rsidR="009F7C67" w:rsidRPr="00D1204F" w:rsidRDefault="009F7C67" w:rsidP="0057093F">
      <w:pPr>
        <w:ind w:firstLineChars="200" w:firstLine="480"/>
        <w:rPr>
          <w:rFonts w:eastAsia="仿宋_GB2312"/>
          <w:color w:val="000000" w:themeColor="text1"/>
          <w:sz w:val="24"/>
        </w:rPr>
      </w:pPr>
    </w:p>
    <w:p w:rsidR="009F7C67" w:rsidRPr="00D1204F" w:rsidRDefault="009F7C67" w:rsidP="0057093F">
      <w:pPr>
        <w:ind w:firstLineChars="200" w:firstLine="480"/>
        <w:rPr>
          <w:rFonts w:eastAsia="仿宋_GB2312"/>
          <w:color w:val="000000" w:themeColor="text1"/>
          <w:sz w:val="24"/>
        </w:rPr>
      </w:pPr>
    </w:p>
    <w:p w:rsidR="009F7C67" w:rsidRPr="00D1204F" w:rsidRDefault="009F7C67" w:rsidP="0057093F">
      <w:pPr>
        <w:ind w:firstLineChars="200" w:firstLine="480"/>
        <w:rPr>
          <w:rFonts w:eastAsia="仿宋_GB2312"/>
          <w:color w:val="000000" w:themeColor="text1"/>
          <w:sz w:val="24"/>
        </w:rPr>
      </w:pPr>
    </w:p>
    <w:p w:rsidR="009F7C67" w:rsidRPr="00D1204F" w:rsidRDefault="009F7C67" w:rsidP="0057093F">
      <w:pPr>
        <w:ind w:firstLineChars="200" w:firstLine="480"/>
        <w:rPr>
          <w:rFonts w:eastAsia="仿宋_GB2312"/>
          <w:color w:val="000000" w:themeColor="text1"/>
          <w:sz w:val="24"/>
        </w:rPr>
      </w:pPr>
    </w:p>
    <w:p w:rsidR="009F7C67" w:rsidRPr="00D1204F" w:rsidRDefault="009F7C67" w:rsidP="0057093F">
      <w:pPr>
        <w:ind w:firstLineChars="200" w:firstLine="480"/>
        <w:rPr>
          <w:rFonts w:eastAsia="仿宋_GB2312"/>
          <w:color w:val="000000" w:themeColor="text1"/>
          <w:sz w:val="24"/>
        </w:rPr>
      </w:pPr>
    </w:p>
    <w:p w:rsidR="009F7C67" w:rsidRPr="00D1204F" w:rsidRDefault="009F7C67" w:rsidP="0057093F">
      <w:pPr>
        <w:ind w:firstLineChars="200" w:firstLine="480"/>
        <w:rPr>
          <w:rFonts w:eastAsia="仿宋_GB2312"/>
          <w:color w:val="000000" w:themeColor="text1"/>
          <w:sz w:val="24"/>
        </w:rPr>
      </w:pPr>
    </w:p>
    <w:p w:rsidR="0027684C" w:rsidRPr="00D1204F" w:rsidRDefault="0027684C" w:rsidP="0057093F">
      <w:pPr>
        <w:ind w:firstLineChars="200" w:firstLine="480"/>
        <w:rPr>
          <w:rFonts w:eastAsia="仿宋_GB2312"/>
          <w:color w:val="000000" w:themeColor="text1"/>
          <w:sz w:val="24"/>
        </w:rPr>
        <w:sectPr w:rsidR="0027684C" w:rsidRPr="00D1204F" w:rsidSect="00E61E00">
          <w:headerReference w:type="default" r:id="rId8"/>
          <w:footerReference w:type="default" r:id="rId9"/>
          <w:pgSz w:w="11906" w:h="16838"/>
          <w:pgMar w:top="1440" w:right="1800" w:bottom="1440" w:left="1800" w:header="851" w:footer="992" w:gutter="0"/>
          <w:pgNumType w:start="1"/>
          <w:cols w:space="720"/>
          <w:docGrid w:type="lines" w:linePitch="312"/>
        </w:sectPr>
      </w:pPr>
    </w:p>
    <w:p w:rsidR="007B553B" w:rsidRPr="00D1204F" w:rsidRDefault="007B553B" w:rsidP="00705E0A">
      <w:pPr>
        <w:pStyle w:val="a3"/>
        <w:snapToGrid w:val="0"/>
        <w:spacing w:line="240" w:lineRule="auto"/>
        <w:rPr>
          <w:rFonts w:ascii="仿宋_GB2312" w:eastAsia="仿宋_GB2312" w:hAnsi="仿宋"/>
          <w:color w:val="000000" w:themeColor="text1"/>
          <w:kern w:val="2"/>
          <w:sz w:val="28"/>
          <w:szCs w:val="28"/>
        </w:rPr>
      </w:pPr>
      <w:bookmarkStart w:id="6" w:name="_Toc111293930"/>
      <w:r w:rsidRPr="00D1204F">
        <w:rPr>
          <w:rFonts w:ascii="Times New Roman" w:eastAsia="仿宋_GB2312" w:hAnsi="Times New Roman"/>
          <w:color w:val="000000" w:themeColor="text1"/>
          <w:kern w:val="2"/>
          <w:sz w:val="28"/>
          <w:szCs w:val="28"/>
        </w:rPr>
        <w:lastRenderedPageBreak/>
        <w:t>1</w:t>
      </w:r>
      <w:r w:rsidR="004C49D1" w:rsidRPr="00D1204F">
        <w:rPr>
          <w:rFonts w:ascii="仿宋_GB2312" w:eastAsia="仿宋_GB2312" w:hAnsi="仿宋" w:hint="eastAsia"/>
          <w:color w:val="000000" w:themeColor="text1"/>
          <w:kern w:val="2"/>
          <w:sz w:val="28"/>
          <w:szCs w:val="28"/>
        </w:rPr>
        <w:t>项目</w:t>
      </w:r>
      <w:r w:rsidRPr="00D1204F">
        <w:rPr>
          <w:rFonts w:ascii="仿宋_GB2312" w:eastAsia="仿宋_GB2312" w:hAnsi="仿宋" w:hint="eastAsia"/>
          <w:color w:val="000000" w:themeColor="text1"/>
          <w:kern w:val="2"/>
          <w:sz w:val="28"/>
          <w:szCs w:val="28"/>
        </w:rPr>
        <w:t>及</w:t>
      </w:r>
      <w:r w:rsidR="004C49D1" w:rsidRPr="00D1204F">
        <w:rPr>
          <w:rFonts w:ascii="仿宋_GB2312" w:eastAsia="仿宋_GB2312" w:hAnsi="仿宋" w:hint="eastAsia"/>
          <w:color w:val="000000" w:themeColor="text1"/>
          <w:kern w:val="2"/>
          <w:sz w:val="28"/>
          <w:szCs w:val="28"/>
        </w:rPr>
        <w:t>项目区</w:t>
      </w:r>
      <w:r w:rsidRPr="00D1204F">
        <w:rPr>
          <w:rFonts w:ascii="仿宋_GB2312" w:eastAsia="仿宋_GB2312" w:hAnsi="仿宋" w:hint="eastAsia"/>
          <w:color w:val="000000" w:themeColor="text1"/>
          <w:kern w:val="2"/>
          <w:sz w:val="28"/>
          <w:szCs w:val="28"/>
        </w:rPr>
        <w:t>概况</w:t>
      </w:r>
      <w:bookmarkEnd w:id="6"/>
    </w:p>
    <w:p w:rsidR="007B553B" w:rsidRPr="00D1204F" w:rsidRDefault="007B553B" w:rsidP="00705E0A">
      <w:pPr>
        <w:pStyle w:val="2"/>
        <w:snapToGrid w:val="0"/>
        <w:spacing w:line="240" w:lineRule="auto"/>
        <w:rPr>
          <w:rFonts w:ascii="仿宋_GB2312"/>
          <w:color w:val="000000" w:themeColor="text1"/>
          <w:szCs w:val="24"/>
        </w:rPr>
      </w:pPr>
      <w:bookmarkStart w:id="7" w:name="_Toc322506769"/>
      <w:bookmarkStart w:id="8" w:name="_Toc447697653"/>
      <w:bookmarkStart w:id="9" w:name="_Toc111293931"/>
      <w:r w:rsidRPr="00D1204F">
        <w:rPr>
          <w:color w:val="000000" w:themeColor="text1"/>
          <w:szCs w:val="24"/>
        </w:rPr>
        <w:t>1.1</w:t>
      </w:r>
      <w:r w:rsidR="004C49D1" w:rsidRPr="00D1204F">
        <w:rPr>
          <w:rFonts w:ascii="仿宋_GB2312" w:hint="eastAsia"/>
          <w:color w:val="000000" w:themeColor="text1"/>
          <w:szCs w:val="24"/>
        </w:rPr>
        <w:t>项目</w:t>
      </w:r>
      <w:r w:rsidRPr="00D1204F">
        <w:rPr>
          <w:rFonts w:ascii="仿宋_GB2312" w:hint="eastAsia"/>
          <w:color w:val="000000" w:themeColor="text1"/>
          <w:szCs w:val="24"/>
        </w:rPr>
        <w:t>概况</w:t>
      </w:r>
      <w:bookmarkEnd w:id="7"/>
      <w:bookmarkEnd w:id="8"/>
      <w:bookmarkEnd w:id="9"/>
    </w:p>
    <w:p w:rsidR="00AB577E" w:rsidRPr="00D1204F" w:rsidRDefault="00AB577E" w:rsidP="00705E0A">
      <w:pPr>
        <w:pStyle w:val="3"/>
        <w:snapToGrid w:val="0"/>
        <w:spacing w:line="240" w:lineRule="auto"/>
        <w:rPr>
          <w:rFonts w:ascii="仿宋_GB2312"/>
          <w:color w:val="000000" w:themeColor="text1"/>
          <w:szCs w:val="24"/>
        </w:rPr>
      </w:pPr>
      <w:r w:rsidRPr="00D1204F">
        <w:rPr>
          <w:color w:val="000000" w:themeColor="text1"/>
          <w:szCs w:val="24"/>
        </w:rPr>
        <w:t>1.1.1</w:t>
      </w:r>
      <w:r w:rsidRPr="00D1204F">
        <w:rPr>
          <w:rFonts w:ascii="仿宋_GB2312" w:hint="eastAsia"/>
          <w:color w:val="000000" w:themeColor="text1"/>
          <w:szCs w:val="24"/>
        </w:rPr>
        <w:t>地理位置</w:t>
      </w:r>
    </w:p>
    <w:p w:rsidR="00D770ED" w:rsidRPr="00D1204F" w:rsidRDefault="00D770ED" w:rsidP="000D295A">
      <w:pPr>
        <w:ind w:firstLineChars="200" w:firstLine="480"/>
        <w:rPr>
          <w:rFonts w:eastAsia="仿宋_GB2312"/>
          <w:color w:val="000000" w:themeColor="text1"/>
          <w:sz w:val="24"/>
        </w:rPr>
      </w:pPr>
      <w:r w:rsidRPr="00D1204F">
        <w:rPr>
          <w:rFonts w:eastAsia="仿宋_GB2312"/>
          <w:color w:val="000000" w:themeColor="text1"/>
          <w:sz w:val="24"/>
        </w:rPr>
        <w:t>邯郸市南水北调配套工程水厂以上输水管道工程供水线路总长</w:t>
      </w:r>
      <w:r w:rsidR="00D319CF" w:rsidRPr="00D1204F">
        <w:rPr>
          <w:rFonts w:eastAsia="仿宋_GB2312" w:hint="eastAsia"/>
          <w:color w:val="000000" w:themeColor="text1"/>
          <w:sz w:val="24"/>
        </w:rPr>
        <w:t>304.0814</w:t>
      </w:r>
      <w:r w:rsidRPr="00D1204F">
        <w:rPr>
          <w:rFonts w:eastAsia="仿宋_GB2312"/>
          <w:color w:val="000000" w:themeColor="text1"/>
          <w:sz w:val="24"/>
        </w:rPr>
        <w:t>km</w:t>
      </w:r>
      <w:r w:rsidRPr="00D1204F">
        <w:rPr>
          <w:rFonts w:eastAsia="仿宋_GB2312"/>
          <w:color w:val="000000" w:themeColor="text1"/>
          <w:sz w:val="24"/>
        </w:rPr>
        <w:t>，供水区控制总面积</w:t>
      </w:r>
      <w:r w:rsidRPr="00D1204F">
        <w:rPr>
          <w:rFonts w:eastAsia="仿宋_GB2312"/>
          <w:color w:val="000000" w:themeColor="text1"/>
          <w:sz w:val="24"/>
        </w:rPr>
        <w:t>7384km</w:t>
      </w:r>
      <w:r w:rsidRPr="00D1204F">
        <w:rPr>
          <w:rFonts w:eastAsia="仿宋_GB2312"/>
          <w:color w:val="000000" w:themeColor="text1"/>
          <w:sz w:val="24"/>
          <w:vertAlign w:val="superscript"/>
        </w:rPr>
        <w:t>2</w:t>
      </w:r>
      <w:r w:rsidRPr="00D1204F">
        <w:rPr>
          <w:rFonts w:eastAsia="仿宋_GB2312"/>
          <w:color w:val="000000" w:themeColor="text1"/>
          <w:sz w:val="24"/>
        </w:rPr>
        <w:t>，多年平均分水量</w:t>
      </w:r>
      <w:r w:rsidRPr="00D1204F">
        <w:rPr>
          <w:rFonts w:eastAsia="仿宋_GB2312"/>
          <w:color w:val="000000" w:themeColor="text1"/>
          <w:sz w:val="24"/>
        </w:rPr>
        <w:t>3520</w:t>
      </w:r>
      <w:r w:rsidRPr="00D1204F">
        <w:rPr>
          <w:rFonts w:eastAsia="仿宋_GB2312"/>
          <w:color w:val="000000" w:themeColor="text1"/>
          <w:sz w:val="24"/>
        </w:rPr>
        <w:t>万</w:t>
      </w:r>
      <w:r w:rsidRPr="00D1204F">
        <w:rPr>
          <w:rFonts w:eastAsia="仿宋_GB2312"/>
          <w:color w:val="000000" w:themeColor="text1"/>
          <w:sz w:val="24"/>
        </w:rPr>
        <w:t>m</w:t>
      </w:r>
      <w:r w:rsidRPr="00D1204F">
        <w:rPr>
          <w:rFonts w:eastAsia="仿宋_GB2312"/>
          <w:color w:val="000000" w:themeColor="text1"/>
          <w:sz w:val="24"/>
          <w:vertAlign w:val="superscript"/>
        </w:rPr>
        <w:t>3</w:t>
      </w:r>
      <w:r w:rsidRPr="00D1204F">
        <w:rPr>
          <w:rFonts w:eastAsia="仿宋_GB2312"/>
          <w:color w:val="000000" w:themeColor="text1"/>
          <w:sz w:val="24"/>
        </w:rPr>
        <w:t>，承担着向邯郸市</w:t>
      </w:r>
      <w:r w:rsidRPr="00D1204F">
        <w:rPr>
          <w:rFonts w:eastAsia="仿宋_GB2312"/>
          <w:color w:val="000000" w:themeColor="text1"/>
          <w:sz w:val="24"/>
        </w:rPr>
        <w:t>25</w:t>
      </w:r>
      <w:r w:rsidRPr="00D1204F">
        <w:rPr>
          <w:rFonts w:eastAsia="仿宋_GB2312"/>
          <w:color w:val="000000" w:themeColor="text1"/>
          <w:sz w:val="24"/>
        </w:rPr>
        <w:t>个供水目标输送长江水的任务。工程共涉及邯郸市中心城区、邯郸县</w:t>
      </w:r>
      <w:r w:rsidR="004D7704">
        <w:rPr>
          <w:rFonts w:eastAsia="仿宋_GB2312" w:hint="eastAsia"/>
          <w:color w:val="000000" w:themeColor="text1"/>
          <w:sz w:val="24"/>
        </w:rPr>
        <w:t>（邯山区）</w:t>
      </w:r>
      <w:r w:rsidRPr="00D1204F">
        <w:rPr>
          <w:rFonts w:eastAsia="仿宋_GB2312"/>
          <w:color w:val="000000" w:themeColor="text1"/>
          <w:sz w:val="24"/>
        </w:rPr>
        <w:t>、磁县、永年县、临漳县、成安县、肥乡县、广平县、鸡泽县、曲周县、邱县、魏县、大名县、馆陶县，共</w:t>
      </w:r>
      <w:r w:rsidRPr="00D1204F">
        <w:rPr>
          <w:rFonts w:eastAsia="仿宋_GB2312"/>
          <w:color w:val="000000" w:themeColor="text1"/>
          <w:sz w:val="24"/>
        </w:rPr>
        <w:t>13</w:t>
      </w:r>
      <w:r w:rsidRPr="00D1204F">
        <w:rPr>
          <w:rFonts w:eastAsia="仿宋_GB2312"/>
          <w:color w:val="000000" w:themeColor="text1"/>
          <w:sz w:val="24"/>
        </w:rPr>
        <w:t>个县城。</w:t>
      </w:r>
      <w:r w:rsidR="00B52A86" w:rsidRPr="00D1204F">
        <w:rPr>
          <w:rFonts w:eastAsia="仿宋_GB2312"/>
          <w:color w:val="000000" w:themeColor="text1"/>
          <w:sz w:val="24"/>
        </w:rPr>
        <w:t>项目地理位置图见</w:t>
      </w:r>
      <w:r w:rsidR="003D4BD5">
        <w:rPr>
          <w:rFonts w:eastAsia="仿宋_GB2312" w:hint="eastAsia"/>
          <w:color w:val="000000" w:themeColor="text1"/>
          <w:sz w:val="24"/>
        </w:rPr>
        <w:t>图</w:t>
      </w:r>
      <w:r w:rsidR="003D4BD5">
        <w:rPr>
          <w:rFonts w:eastAsia="仿宋_GB2312" w:hint="eastAsia"/>
          <w:color w:val="000000" w:themeColor="text1"/>
          <w:sz w:val="24"/>
        </w:rPr>
        <w:t>1-1</w:t>
      </w:r>
      <w:r w:rsidR="00B52A86" w:rsidRPr="00D1204F">
        <w:rPr>
          <w:rFonts w:eastAsia="仿宋_GB2312" w:hint="eastAsia"/>
          <w:color w:val="000000" w:themeColor="text1"/>
          <w:sz w:val="24"/>
        </w:rPr>
        <w:t>。</w:t>
      </w:r>
    </w:p>
    <w:p w:rsidR="00B52A86" w:rsidRPr="00D1204F" w:rsidRDefault="00B52A86" w:rsidP="00B52A86">
      <w:pPr>
        <w:rPr>
          <w:rFonts w:eastAsia="仿宋_GB2312"/>
          <w:color w:val="000000" w:themeColor="text1"/>
          <w:sz w:val="24"/>
        </w:rPr>
      </w:pPr>
      <w:r w:rsidRPr="00D1204F">
        <w:rPr>
          <w:rFonts w:eastAsia="仿宋_GB2312" w:hint="eastAsia"/>
          <w:noProof/>
          <w:color w:val="000000" w:themeColor="text1"/>
          <w:sz w:val="24"/>
        </w:rPr>
        <w:drawing>
          <wp:inline distT="0" distB="0" distL="0" distR="0">
            <wp:extent cx="5278120" cy="4120574"/>
            <wp:effectExtent l="19050" t="0" r="0" b="0"/>
            <wp:docPr id="9" name="图片 15" descr="标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标段图"/>
                    <pic:cNvPicPr>
                      <a:picLocks noChangeAspect="1" noChangeArrowheads="1"/>
                    </pic:cNvPicPr>
                  </pic:nvPicPr>
                  <pic:blipFill>
                    <a:blip r:embed="rId10" cstate="print"/>
                    <a:srcRect/>
                    <a:stretch>
                      <a:fillRect/>
                    </a:stretch>
                  </pic:blipFill>
                  <pic:spPr bwMode="auto">
                    <a:xfrm>
                      <a:off x="0" y="0"/>
                      <a:ext cx="5278120" cy="4120574"/>
                    </a:xfrm>
                    <a:prstGeom prst="rect">
                      <a:avLst/>
                    </a:prstGeom>
                    <a:noFill/>
                    <a:ln w="9525">
                      <a:noFill/>
                      <a:miter lim="800000"/>
                      <a:headEnd/>
                      <a:tailEnd/>
                    </a:ln>
                    <a:effectLst/>
                  </pic:spPr>
                </pic:pic>
              </a:graphicData>
            </a:graphic>
          </wp:inline>
        </w:drawing>
      </w:r>
    </w:p>
    <w:p w:rsidR="006D1A29" w:rsidRPr="00D1204F" w:rsidRDefault="006D1A29" w:rsidP="006D1A29">
      <w:pPr>
        <w:autoSpaceDE w:val="0"/>
        <w:autoSpaceDN w:val="0"/>
        <w:adjustRightInd w:val="0"/>
        <w:jc w:val="center"/>
        <w:rPr>
          <w:rFonts w:eastAsia="仿宋_GB2312"/>
          <w:b/>
          <w:color w:val="000000" w:themeColor="text1"/>
          <w:sz w:val="24"/>
          <w:lang w:val="zh-CN"/>
        </w:rPr>
      </w:pPr>
      <w:r w:rsidRPr="00D1204F">
        <w:rPr>
          <w:rFonts w:eastAsia="仿宋_GB2312" w:hint="eastAsia"/>
          <w:b/>
          <w:color w:val="000000" w:themeColor="text1"/>
          <w:sz w:val="24"/>
          <w:lang w:val="zh-CN"/>
        </w:rPr>
        <w:t>图</w:t>
      </w:r>
      <w:r w:rsidRPr="00D1204F">
        <w:rPr>
          <w:rFonts w:eastAsia="仿宋_GB2312"/>
          <w:b/>
          <w:color w:val="000000" w:themeColor="text1"/>
          <w:sz w:val="24"/>
          <w:lang w:val="zh-CN"/>
        </w:rPr>
        <w:t>1</w:t>
      </w:r>
      <w:r w:rsidRPr="00D1204F">
        <w:rPr>
          <w:rFonts w:eastAsia="仿宋_GB2312" w:hint="eastAsia"/>
          <w:b/>
          <w:color w:val="000000" w:themeColor="text1"/>
          <w:sz w:val="24"/>
          <w:lang w:val="zh-CN"/>
        </w:rPr>
        <w:t>-1</w:t>
      </w:r>
      <w:r w:rsidRPr="00D1204F">
        <w:rPr>
          <w:rFonts w:eastAsia="仿宋_GB2312" w:hint="eastAsia"/>
          <w:b/>
          <w:color w:val="000000" w:themeColor="text1"/>
          <w:sz w:val="24"/>
          <w:lang w:val="zh-CN"/>
        </w:rPr>
        <w:t>项目地理位置图</w:t>
      </w:r>
    </w:p>
    <w:p w:rsidR="00E402D1" w:rsidRPr="00D1204F" w:rsidRDefault="00414E19" w:rsidP="00775F4F">
      <w:pPr>
        <w:pStyle w:val="3"/>
        <w:snapToGrid w:val="0"/>
        <w:spacing w:line="240" w:lineRule="auto"/>
        <w:rPr>
          <w:color w:val="000000" w:themeColor="text1"/>
          <w:szCs w:val="24"/>
        </w:rPr>
      </w:pPr>
      <w:r w:rsidRPr="00D1204F">
        <w:rPr>
          <w:rFonts w:hint="eastAsia"/>
          <w:color w:val="000000" w:themeColor="text1"/>
          <w:szCs w:val="24"/>
        </w:rPr>
        <w:t>1.1.2</w:t>
      </w:r>
      <w:r w:rsidR="00C0783D" w:rsidRPr="00D1204F">
        <w:rPr>
          <w:rFonts w:hint="eastAsia"/>
          <w:color w:val="000000" w:themeColor="text1"/>
          <w:szCs w:val="24"/>
        </w:rPr>
        <w:t>主要</w:t>
      </w:r>
      <w:r w:rsidR="00775F4F" w:rsidRPr="00D1204F">
        <w:rPr>
          <w:rFonts w:hint="eastAsia"/>
          <w:color w:val="000000" w:themeColor="text1"/>
          <w:szCs w:val="24"/>
        </w:rPr>
        <w:t>技术</w:t>
      </w:r>
      <w:r w:rsidR="00C0783D" w:rsidRPr="00D1204F">
        <w:rPr>
          <w:rFonts w:hint="eastAsia"/>
          <w:color w:val="000000" w:themeColor="text1"/>
          <w:szCs w:val="24"/>
        </w:rPr>
        <w:t>指标</w:t>
      </w:r>
    </w:p>
    <w:p w:rsidR="0088203F" w:rsidRPr="00D1204F" w:rsidRDefault="00022F85" w:rsidP="0088203F">
      <w:pPr>
        <w:autoSpaceDE w:val="0"/>
        <w:autoSpaceDN w:val="0"/>
        <w:adjustRightInd w:val="0"/>
        <w:ind w:firstLineChars="200" w:firstLine="480"/>
        <w:rPr>
          <w:rFonts w:eastAsia="仿宋_GB2312"/>
          <w:color w:val="000000" w:themeColor="text1"/>
          <w:kern w:val="0"/>
          <w:sz w:val="24"/>
        </w:rPr>
      </w:pPr>
      <w:r w:rsidRPr="00D1204F">
        <w:rPr>
          <w:rFonts w:eastAsia="仿宋_GB2312"/>
          <w:color w:val="000000" w:themeColor="text1"/>
          <w:sz w:val="24"/>
        </w:rPr>
        <w:t>邯郸市</w:t>
      </w:r>
      <w:r w:rsidR="00BA626B" w:rsidRPr="00D1204F">
        <w:rPr>
          <w:rFonts w:eastAsia="仿宋_GB2312" w:hint="eastAsia"/>
          <w:color w:val="000000" w:themeColor="text1"/>
          <w:sz w:val="24"/>
        </w:rPr>
        <w:t>南水北调配套工程水厂以上输水管道工程</w:t>
      </w:r>
      <w:r w:rsidR="0088203F" w:rsidRPr="00D1204F">
        <w:rPr>
          <w:rFonts w:eastAsia="仿宋_GB2312" w:hint="eastAsia"/>
          <w:color w:val="000000" w:themeColor="text1"/>
          <w:sz w:val="24"/>
        </w:rPr>
        <w:t>为新建项目，建设规模为</w:t>
      </w:r>
      <w:r w:rsidR="00BA626B" w:rsidRPr="00D1204F">
        <w:rPr>
          <w:rFonts w:eastAsia="仿宋_GB2312" w:hint="eastAsia"/>
          <w:color w:val="000000" w:themeColor="text1"/>
          <w:sz w:val="24"/>
        </w:rPr>
        <w:t>大型</w:t>
      </w:r>
      <w:r w:rsidR="0088203F" w:rsidRPr="00D1204F">
        <w:rPr>
          <w:rFonts w:eastAsia="仿宋_GB2312" w:hint="eastAsia"/>
          <w:color w:val="000000" w:themeColor="text1"/>
          <w:sz w:val="24"/>
        </w:rPr>
        <w:t>。</w:t>
      </w:r>
      <w:r w:rsidR="0088203F" w:rsidRPr="00D1204F">
        <w:rPr>
          <w:rFonts w:eastAsia="仿宋_GB2312" w:hint="eastAsia"/>
          <w:color w:val="000000" w:themeColor="text1"/>
          <w:kern w:val="0"/>
          <w:sz w:val="24"/>
        </w:rPr>
        <w:t>其主要技术指标详见表</w:t>
      </w:r>
      <w:r w:rsidR="0088203F" w:rsidRPr="00D1204F">
        <w:rPr>
          <w:rFonts w:eastAsia="仿宋_GB2312"/>
          <w:color w:val="000000" w:themeColor="text1"/>
          <w:kern w:val="0"/>
          <w:sz w:val="24"/>
        </w:rPr>
        <w:t>1-</w:t>
      </w:r>
      <w:r w:rsidR="00036A45" w:rsidRPr="00D1204F">
        <w:rPr>
          <w:rFonts w:eastAsia="仿宋_GB2312" w:hint="eastAsia"/>
          <w:color w:val="000000" w:themeColor="text1"/>
          <w:kern w:val="0"/>
          <w:sz w:val="24"/>
        </w:rPr>
        <w:t>2</w:t>
      </w:r>
      <w:r w:rsidR="0088203F" w:rsidRPr="00D1204F">
        <w:rPr>
          <w:rFonts w:eastAsia="仿宋_GB2312" w:hint="eastAsia"/>
          <w:color w:val="000000" w:themeColor="text1"/>
          <w:kern w:val="0"/>
          <w:sz w:val="24"/>
        </w:rPr>
        <w:t>。</w:t>
      </w:r>
    </w:p>
    <w:p w:rsidR="00D35E8F" w:rsidRPr="00D1204F" w:rsidRDefault="00D35E8F" w:rsidP="0088203F">
      <w:pPr>
        <w:autoSpaceDE w:val="0"/>
        <w:autoSpaceDN w:val="0"/>
        <w:adjustRightInd w:val="0"/>
        <w:ind w:firstLineChars="200" w:firstLine="480"/>
        <w:rPr>
          <w:rFonts w:eastAsia="仿宋_GB2312"/>
          <w:color w:val="000000" w:themeColor="text1"/>
          <w:kern w:val="0"/>
          <w:sz w:val="24"/>
        </w:rPr>
      </w:pPr>
    </w:p>
    <w:p w:rsidR="0088203F" w:rsidRPr="00D1204F" w:rsidRDefault="00022F85" w:rsidP="0088203F">
      <w:pPr>
        <w:spacing w:line="240" w:lineRule="auto"/>
        <w:jc w:val="center"/>
        <w:rPr>
          <w:rFonts w:ascii="仿宋_GB2312" w:eastAsia="仿宋_GB2312" w:hAnsi="Calibri"/>
          <w:b/>
          <w:color w:val="000000" w:themeColor="text1"/>
          <w:sz w:val="24"/>
          <w:szCs w:val="22"/>
        </w:rPr>
      </w:pPr>
      <w:r w:rsidRPr="00D1204F">
        <w:rPr>
          <w:rFonts w:ascii="仿宋_GB2312" w:eastAsia="仿宋_GB2312" w:hAnsi="Calibri" w:hint="eastAsia"/>
          <w:b/>
          <w:color w:val="000000" w:themeColor="text1"/>
          <w:sz w:val="24"/>
          <w:szCs w:val="22"/>
        </w:rPr>
        <w:lastRenderedPageBreak/>
        <w:t>邯郸</w:t>
      </w:r>
      <w:r w:rsidR="00B82C92" w:rsidRPr="00D1204F">
        <w:rPr>
          <w:rFonts w:ascii="仿宋_GB2312" w:eastAsia="仿宋_GB2312" w:hAnsi="Calibri" w:hint="eastAsia"/>
          <w:b/>
          <w:color w:val="000000" w:themeColor="text1"/>
          <w:sz w:val="24"/>
          <w:szCs w:val="22"/>
        </w:rPr>
        <w:t>市南水北调配套工程水厂以上输水管道工程</w:t>
      </w:r>
      <w:r w:rsidR="0088203F" w:rsidRPr="00D1204F">
        <w:rPr>
          <w:rFonts w:ascii="仿宋_GB2312" w:eastAsia="仿宋_GB2312" w:hAnsi="Calibri" w:hint="eastAsia"/>
          <w:b/>
          <w:color w:val="000000" w:themeColor="text1"/>
          <w:sz w:val="24"/>
          <w:szCs w:val="22"/>
        </w:rPr>
        <w:t>主要指标</w:t>
      </w:r>
    </w:p>
    <w:p w:rsidR="0088203F" w:rsidRPr="00D1204F" w:rsidRDefault="0088203F" w:rsidP="0088203F">
      <w:pPr>
        <w:spacing w:line="240" w:lineRule="auto"/>
        <w:rPr>
          <w:rFonts w:eastAsia="仿宋_GB2312"/>
          <w:color w:val="000000" w:themeColor="text1"/>
          <w:sz w:val="21"/>
          <w:szCs w:val="21"/>
        </w:rPr>
      </w:pPr>
      <w:r w:rsidRPr="00D1204F">
        <w:rPr>
          <w:rFonts w:eastAsia="仿宋_GB2312"/>
          <w:color w:val="000000" w:themeColor="text1"/>
          <w:sz w:val="21"/>
          <w:szCs w:val="21"/>
        </w:rPr>
        <w:t>表</w:t>
      </w:r>
      <w:r w:rsidRPr="00D1204F">
        <w:rPr>
          <w:rFonts w:eastAsia="仿宋_GB2312"/>
          <w:color w:val="000000" w:themeColor="text1"/>
          <w:sz w:val="21"/>
          <w:szCs w:val="21"/>
        </w:rPr>
        <w:t>1-</w:t>
      </w:r>
      <w:r w:rsidR="00036A45" w:rsidRPr="00D1204F">
        <w:rPr>
          <w:rFonts w:eastAsia="仿宋_GB2312" w:hint="eastAsia"/>
          <w:color w:val="000000" w:themeColor="text1"/>
          <w:sz w:val="21"/>
          <w:szCs w:val="21"/>
        </w:rPr>
        <w:t>2</w:t>
      </w:r>
    </w:p>
    <w:tbl>
      <w:tblPr>
        <w:tblW w:w="5000" w:type="pct"/>
        <w:jc w:val="center"/>
        <w:tblLayout w:type="fixed"/>
        <w:tblLook w:val="04A0"/>
      </w:tblPr>
      <w:tblGrid>
        <w:gridCol w:w="533"/>
        <w:gridCol w:w="563"/>
        <w:gridCol w:w="713"/>
        <w:gridCol w:w="849"/>
        <w:gridCol w:w="568"/>
        <w:gridCol w:w="142"/>
        <w:gridCol w:w="143"/>
        <w:gridCol w:w="853"/>
        <w:gridCol w:w="565"/>
        <w:gridCol w:w="143"/>
        <w:gridCol w:w="708"/>
        <w:gridCol w:w="568"/>
        <w:gridCol w:w="773"/>
        <w:gridCol w:w="41"/>
        <w:gridCol w:w="1366"/>
      </w:tblGrid>
      <w:tr w:rsidR="0088203F" w:rsidRPr="00D1204F" w:rsidTr="0049521B">
        <w:trPr>
          <w:trHeight w:val="270"/>
          <w:jc w:val="center"/>
        </w:trPr>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203F" w:rsidRPr="00D1204F" w:rsidRDefault="0088203F" w:rsidP="009422B2">
            <w:pPr>
              <w:pStyle w:val="af7"/>
              <w:rPr>
                <w:color w:val="000000" w:themeColor="text1"/>
                <w:kern w:val="0"/>
              </w:rPr>
            </w:pPr>
            <w:r w:rsidRPr="00D1204F">
              <w:rPr>
                <w:color w:val="000000" w:themeColor="text1"/>
                <w:kern w:val="0"/>
              </w:rPr>
              <w:t>建设单位</w:t>
            </w:r>
          </w:p>
        </w:tc>
        <w:tc>
          <w:tcPr>
            <w:tcW w:w="1916" w:type="pct"/>
            <w:gridSpan w:val="6"/>
            <w:tcBorders>
              <w:top w:val="single" w:sz="4" w:space="0" w:color="auto"/>
              <w:left w:val="nil"/>
              <w:bottom w:val="single" w:sz="4" w:space="0" w:color="auto"/>
              <w:right w:val="single" w:sz="4" w:space="0" w:color="auto"/>
            </w:tcBorders>
            <w:shd w:val="clear" w:color="auto" w:fill="auto"/>
            <w:vAlign w:val="center"/>
            <w:hideMark/>
          </w:tcPr>
          <w:p w:rsidR="0088203F" w:rsidRPr="00E36358" w:rsidRDefault="009B6B08" w:rsidP="009B6B08">
            <w:pPr>
              <w:pStyle w:val="af7"/>
              <w:rPr>
                <w:color w:val="FF0000"/>
                <w:kern w:val="0"/>
              </w:rPr>
            </w:pPr>
            <w:r w:rsidRPr="009B6B08">
              <w:rPr>
                <w:rFonts w:hint="eastAsia"/>
                <w:color w:val="000000" w:themeColor="text1"/>
                <w:kern w:val="0"/>
              </w:rPr>
              <w:t>河北省水务中心</w:t>
            </w:r>
            <w:r>
              <w:rPr>
                <w:rFonts w:hint="eastAsia"/>
                <w:color w:val="000000" w:themeColor="text1"/>
                <w:sz w:val="24"/>
              </w:rPr>
              <w:t>（</w:t>
            </w:r>
            <w:r w:rsidRPr="009B6B08">
              <w:rPr>
                <w:rFonts w:hint="eastAsia"/>
                <w:kern w:val="0"/>
              </w:rPr>
              <w:t>河北水务集团</w:t>
            </w:r>
            <w:r w:rsidRPr="009B6B08">
              <w:rPr>
                <w:rFonts w:hint="eastAsia"/>
                <w:sz w:val="24"/>
              </w:rPr>
              <w:t>）</w:t>
            </w:r>
          </w:p>
        </w:tc>
        <w:tc>
          <w:tcPr>
            <w:tcW w:w="1163" w:type="pct"/>
            <w:gridSpan w:val="4"/>
            <w:tcBorders>
              <w:top w:val="single" w:sz="4" w:space="0" w:color="auto"/>
              <w:left w:val="nil"/>
              <w:bottom w:val="single" w:sz="4" w:space="0" w:color="auto"/>
              <w:right w:val="single" w:sz="4" w:space="0" w:color="auto"/>
            </w:tcBorders>
            <w:shd w:val="clear" w:color="auto" w:fill="auto"/>
            <w:vAlign w:val="center"/>
            <w:hideMark/>
          </w:tcPr>
          <w:p w:rsidR="0088203F" w:rsidRPr="00D1204F" w:rsidRDefault="0088203F" w:rsidP="009422B2">
            <w:pPr>
              <w:pStyle w:val="af7"/>
              <w:rPr>
                <w:color w:val="000000" w:themeColor="text1"/>
                <w:kern w:val="0"/>
              </w:rPr>
            </w:pPr>
            <w:r w:rsidRPr="00D1204F">
              <w:rPr>
                <w:color w:val="000000" w:themeColor="text1"/>
                <w:kern w:val="0"/>
              </w:rPr>
              <w:t>建设地点</w:t>
            </w:r>
          </w:p>
        </w:tc>
        <w:tc>
          <w:tcPr>
            <w:tcW w:w="1278" w:type="pct"/>
            <w:gridSpan w:val="3"/>
            <w:tcBorders>
              <w:top w:val="single" w:sz="4" w:space="0" w:color="auto"/>
              <w:left w:val="nil"/>
              <w:bottom w:val="single" w:sz="4" w:space="0" w:color="auto"/>
              <w:right w:val="single" w:sz="4" w:space="0" w:color="auto"/>
            </w:tcBorders>
            <w:shd w:val="clear" w:color="auto" w:fill="auto"/>
            <w:vAlign w:val="center"/>
            <w:hideMark/>
          </w:tcPr>
          <w:p w:rsidR="0088203F" w:rsidRPr="00D1204F" w:rsidRDefault="0088203F" w:rsidP="00775F4F">
            <w:pPr>
              <w:pStyle w:val="af7"/>
              <w:rPr>
                <w:color w:val="000000" w:themeColor="text1"/>
                <w:kern w:val="0"/>
              </w:rPr>
            </w:pPr>
            <w:r w:rsidRPr="00D1204F">
              <w:rPr>
                <w:color w:val="000000" w:themeColor="text1"/>
                <w:kern w:val="0"/>
              </w:rPr>
              <w:t>河北省</w:t>
            </w:r>
            <w:r w:rsidR="00B15DA7" w:rsidRPr="00D1204F">
              <w:rPr>
                <w:rFonts w:hint="eastAsia"/>
                <w:color w:val="000000" w:themeColor="text1"/>
                <w:kern w:val="0"/>
              </w:rPr>
              <w:t>邯郸</w:t>
            </w:r>
            <w:r w:rsidR="00775F4F" w:rsidRPr="00D1204F">
              <w:rPr>
                <w:rFonts w:hint="eastAsia"/>
                <w:color w:val="000000" w:themeColor="text1"/>
                <w:kern w:val="0"/>
              </w:rPr>
              <w:t>市</w:t>
            </w:r>
          </w:p>
        </w:tc>
      </w:tr>
      <w:tr w:rsidR="0088203F" w:rsidRPr="00D1204F" w:rsidTr="000F03C9">
        <w:trPr>
          <w:trHeight w:val="1167"/>
          <w:jc w:val="center"/>
        </w:trPr>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8203F" w:rsidRPr="00D1204F" w:rsidRDefault="0049521B" w:rsidP="009422B2">
            <w:pPr>
              <w:pStyle w:val="af7"/>
              <w:rPr>
                <w:color w:val="000000" w:themeColor="text1"/>
                <w:kern w:val="0"/>
              </w:rPr>
            </w:pPr>
            <w:r w:rsidRPr="00D1204F">
              <w:rPr>
                <w:color w:val="000000" w:themeColor="text1"/>
                <w:kern w:val="0"/>
              </w:rPr>
              <w:t>初步</w:t>
            </w:r>
            <w:r w:rsidR="0088203F" w:rsidRPr="00D1204F">
              <w:rPr>
                <w:color w:val="000000" w:themeColor="text1"/>
                <w:kern w:val="0"/>
              </w:rPr>
              <w:t>设计单位</w:t>
            </w:r>
          </w:p>
        </w:tc>
        <w:tc>
          <w:tcPr>
            <w:tcW w:w="1916" w:type="pct"/>
            <w:gridSpan w:val="6"/>
            <w:tcBorders>
              <w:top w:val="single" w:sz="4" w:space="0" w:color="auto"/>
              <w:left w:val="nil"/>
              <w:bottom w:val="single" w:sz="4" w:space="0" w:color="auto"/>
              <w:right w:val="single" w:sz="4" w:space="0" w:color="auto"/>
            </w:tcBorders>
            <w:shd w:val="clear" w:color="auto" w:fill="auto"/>
            <w:vAlign w:val="center"/>
            <w:hideMark/>
          </w:tcPr>
          <w:p w:rsidR="0088203F" w:rsidRPr="00D1204F" w:rsidRDefault="0049521B" w:rsidP="0049521B">
            <w:pPr>
              <w:pStyle w:val="af7"/>
              <w:rPr>
                <w:color w:val="000000" w:themeColor="text1"/>
                <w:kern w:val="0"/>
              </w:rPr>
            </w:pPr>
            <w:r w:rsidRPr="00D1204F">
              <w:rPr>
                <w:rFonts w:hint="eastAsia"/>
                <w:color w:val="000000" w:themeColor="text1"/>
                <w:kern w:val="0"/>
              </w:rPr>
              <w:t>邯郸</w:t>
            </w:r>
            <w:r w:rsidR="006360FC" w:rsidRPr="00D1204F">
              <w:rPr>
                <w:color w:val="000000" w:themeColor="text1"/>
                <w:kern w:val="0"/>
              </w:rPr>
              <w:t>市水利水电勘测设计研究院</w:t>
            </w:r>
            <w:r w:rsidRPr="00D1204F">
              <w:rPr>
                <w:rFonts w:hint="eastAsia"/>
                <w:color w:val="000000" w:themeColor="text1"/>
                <w:kern w:val="0"/>
              </w:rPr>
              <w:t>（第一设计单位、第二设计单元）</w:t>
            </w:r>
            <w:r w:rsidR="006360FC" w:rsidRPr="00D1204F">
              <w:rPr>
                <w:rFonts w:hint="eastAsia"/>
                <w:color w:val="000000" w:themeColor="text1"/>
                <w:kern w:val="0"/>
              </w:rPr>
              <w:t>、</w:t>
            </w:r>
            <w:r w:rsidR="009B6B08" w:rsidRPr="009B6B08">
              <w:rPr>
                <w:rFonts w:hint="eastAsia"/>
                <w:color w:val="000000" w:themeColor="text1"/>
                <w:kern w:val="0"/>
              </w:rPr>
              <w:t>河北省水利规划设计研究院有限公司</w:t>
            </w:r>
            <w:r w:rsidRPr="00D1204F">
              <w:rPr>
                <w:rFonts w:hint="eastAsia"/>
                <w:color w:val="000000" w:themeColor="text1"/>
                <w:kern w:val="0"/>
              </w:rPr>
              <w:t>（第三设计单元）</w:t>
            </w:r>
          </w:p>
        </w:tc>
        <w:tc>
          <w:tcPr>
            <w:tcW w:w="1163" w:type="pct"/>
            <w:gridSpan w:val="4"/>
            <w:tcBorders>
              <w:top w:val="nil"/>
              <w:left w:val="nil"/>
              <w:bottom w:val="single" w:sz="4" w:space="0" w:color="auto"/>
              <w:right w:val="single" w:sz="4" w:space="0" w:color="auto"/>
            </w:tcBorders>
            <w:shd w:val="clear" w:color="auto" w:fill="auto"/>
            <w:vAlign w:val="center"/>
            <w:hideMark/>
          </w:tcPr>
          <w:p w:rsidR="0088203F" w:rsidRPr="00D1204F" w:rsidRDefault="0088203F" w:rsidP="009422B2">
            <w:pPr>
              <w:pStyle w:val="af7"/>
              <w:rPr>
                <w:color w:val="000000" w:themeColor="text1"/>
                <w:kern w:val="0"/>
              </w:rPr>
            </w:pPr>
            <w:r w:rsidRPr="00D1204F">
              <w:rPr>
                <w:color w:val="000000" w:themeColor="text1"/>
                <w:kern w:val="0"/>
              </w:rPr>
              <w:t>所在流域</w:t>
            </w:r>
          </w:p>
        </w:tc>
        <w:tc>
          <w:tcPr>
            <w:tcW w:w="1278" w:type="pct"/>
            <w:gridSpan w:val="3"/>
            <w:tcBorders>
              <w:top w:val="single" w:sz="4" w:space="0" w:color="auto"/>
              <w:left w:val="nil"/>
              <w:bottom w:val="single" w:sz="4" w:space="0" w:color="auto"/>
              <w:right w:val="single" w:sz="4" w:space="0" w:color="auto"/>
            </w:tcBorders>
            <w:shd w:val="clear" w:color="auto" w:fill="auto"/>
            <w:vAlign w:val="center"/>
            <w:hideMark/>
          </w:tcPr>
          <w:p w:rsidR="0088203F" w:rsidRPr="00D1204F" w:rsidRDefault="0088203F" w:rsidP="009422B2">
            <w:pPr>
              <w:pStyle w:val="af7"/>
              <w:rPr>
                <w:color w:val="000000" w:themeColor="text1"/>
                <w:kern w:val="0"/>
              </w:rPr>
            </w:pPr>
            <w:r w:rsidRPr="00D1204F">
              <w:rPr>
                <w:color w:val="000000" w:themeColor="text1"/>
                <w:kern w:val="0"/>
              </w:rPr>
              <w:t>海河流域</w:t>
            </w:r>
          </w:p>
        </w:tc>
      </w:tr>
      <w:tr w:rsidR="0049521B" w:rsidRPr="00D1204F" w:rsidTr="00D319CF">
        <w:trPr>
          <w:trHeight w:val="270"/>
          <w:jc w:val="center"/>
        </w:trPr>
        <w:tc>
          <w:tcPr>
            <w:tcW w:w="643" w:type="pct"/>
            <w:gridSpan w:val="2"/>
            <w:vMerge w:val="restart"/>
            <w:tcBorders>
              <w:top w:val="single" w:sz="4" w:space="0" w:color="auto"/>
              <w:left w:val="single" w:sz="4" w:space="0" w:color="auto"/>
              <w:right w:val="single" w:sz="4" w:space="0" w:color="auto"/>
            </w:tcBorders>
            <w:shd w:val="clear" w:color="auto" w:fill="auto"/>
            <w:vAlign w:val="center"/>
            <w:hideMark/>
          </w:tcPr>
          <w:p w:rsidR="0049521B" w:rsidRPr="00D1204F" w:rsidRDefault="0049521B" w:rsidP="009422B2">
            <w:pPr>
              <w:pStyle w:val="af7"/>
              <w:rPr>
                <w:color w:val="000000" w:themeColor="text1"/>
                <w:kern w:val="0"/>
              </w:rPr>
            </w:pPr>
            <w:r w:rsidRPr="00D1204F">
              <w:rPr>
                <w:color w:val="000000" w:themeColor="text1"/>
                <w:kern w:val="0"/>
              </w:rPr>
              <w:t>建设内容</w:t>
            </w:r>
          </w:p>
        </w:tc>
        <w:tc>
          <w:tcPr>
            <w:tcW w:w="916" w:type="pct"/>
            <w:gridSpan w:val="2"/>
            <w:tcBorders>
              <w:top w:val="single" w:sz="4" w:space="0" w:color="auto"/>
              <w:left w:val="nil"/>
              <w:bottom w:val="single" w:sz="4" w:space="0" w:color="auto"/>
              <w:right w:val="single" w:sz="4" w:space="0" w:color="auto"/>
            </w:tcBorders>
            <w:shd w:val="clear" w:color="auto" w:fill="auto"/>
            <w:vAlign w:val="center"/>
            <w:hideMark/>
          </w:tcPr>
          <w:p w:rsidR="0049521B" w:rsidRPr="00D1204F" w:rsidRDefault="0068025A" w:rsidP="009422B2">
            <w:pPr>
              <w:pStyle w:val="af7"/>
              <w:rPr>
                <w:color w:val="000000" w:themeColor="text1"/>
                <w:kern w:val="0"/>
              </w:rPr>
            </w:pPr>
            <w:r w:rsidRPr="00D1204F">
              <w:rPr>
                <w:rFonts w:hint="eastAsia"/>
                <w:color w:val="000000" w:themeColor="text1"/>
                <w:kern w:val="0"/>
              </w:rPr>
              <w:t>取水</w:t>
            </w:r>
            <w:r w:rsidRPr="00D1204F">
              <w:rPr>
                <w:color w:val="000000" w:themeColor="text1"/>
                <w:kern w:val="0"/>
              </w:rPr>
              <w:t>首部</w:t>
            </w:r>
            <w:r w:rsidR="0049521B" w:rsidRPr="00D1204F">
              <w:rPr>
                <w:rFonts w:hint="eastAsia"/>
                <w:color w:val="000000" w:themeColor="text1"/>
                <w:kern w:val="0"/>
              </w:rPr>
              <w:t>（个）</w:t>
            </w:r>
          </w:p>
        </w:tc>
        <w:tc>
          <w:tcPr>
            <w:tcW w:w="500" w:type="pct"/>
            <w:gridSpan w:val="3"/>
            <w:tcBorders>
              <w:top w:val="single" w:sz="4" w:space="0" w:color="auto"/>
              <w:left w:val="nil"/>
              <w:bottom w:val="single" w:sz="4" w:space="0" w:color="auto"/>
              <w:right w:val="single" w:sz="4" w:space="0" w:color="auto"/>
            </w:tcBorders>
            <w:shd w:val="clear" w:color="auto" w:fill="auto"/>
            <w:vAlign w:val="center"/>
          </w:tcPr>
          <w:p w:rsidR="0049521B" w:rsidRPr="00D1204F" w:rsidRDefault="0049521B" w:rsidP="009422B2">
            <w:pPr>
              <w:pStyle w:val="af7"/>
              <w:rPr>
                <w:color w:val="000000" w:themeColor="text1"/>
                <w:kern w:val="0"/>
              </w:rPr>
            </w:pPr>
            <w:r w:rsidRPr="00D1204F">
              <w:rPr>
                <w:rFonts w:hint="eastAsia"/>
                <w:color w:val="000000" w:themeColor="text1"/>
                <w:kern w:val="0"/>
              </w:rPr>
              <w:t>5</w:t>
            </w:r>
          </w:p>
        </w:tc>
        <w:tc>
          <w:tcPr>
            <w:tcW w:w="831" w:type="pct"/>
            <w:gridSpan w:val="2"/>
            <w:tcBorders>
              <w:top w:val="single" w:sz="4" w:space="0" w:color="auto"/>
              <w:left w:val="nil"/>
              <w:bottom w:val="single" w:sz="4" w:space="0" w:color="auto"/>
              <w:right w:val="single" w:sz="4" w:space="0" w:color="auto"/>
            </w:tcBorders>
            <w:shd w:val="clear" w:color="auto" w:fill="auto"/>
            <w:vAlign w:val="center"/>
          </w:tcPr>
          <w:p w:rsidR="0049521B" w:rsidRPr="00D1204F" w:rsidRDefault="0049521B" w:rsidP="0049521B">
            <w:pPr>
              <w:pStyle w:val="af7"/>
              <w:rPr>
                <w:color w:val="000000" w:themeColor="text1"/>
                <w:kern w:val="0"/>
              </w:rPr>
            </w:pPr>
            <w:r w:rsidRPr="00D1204F">
              <w:rPr>
                <w:color w:val="000000" w:themeColor="text1"/>
                <w:kern w:val="0"/>
              </w:rPr>
              <w:t>分水口</w:t>
            </w:r>
            <w:r w:rsidRPr="00D1204F">
              <w:rPr>
                <w:rFonts w:hint="eastAsia"/>
                <w:color w:val="000000" w:themeColor="text1"/>
                <w:kern w:val="0"/>
              </w:rPr>
              <w:t>（个）</w:t>
            </w:r>
          </w:p>
        </w:tc>
        <w:tc>
          <w:tcPr>
            <w:tcW w:w="499" w:type="pct"/>
            <w:gridSpan w:val="2"/>
            <w:tcBorders>
              <w:top w:val="nil"/>
              <w:left w:val="nil"/>
              <w:bottom w:val="single" w:sz="4" w:space="0" w:color="auto"/>
              <w:right w:val="single" w:sz="4" w:space="0" w:color="auto"/>
            </w:tcBorders>
            <w:shd w:val="clear" w:color="auto" w:fill="auto"/>
            <w:vAlign w:val="center"/>
            <w:hideMark/>
          </w:tcPr>
          <w:p w:rsidR="0049521B" w:rsidRPr="00D1204F" w:rsidRDefault="0049521B" w:rsidP="003D55E6">
            <w:pPr>
              <w:pStyle w:val="af7"/>
              <w:rPr>
                <w:color w:val="000000" w:themeColor="text1"/>
                <w:kern w:val="0"/>
              </w:rPr>
            </w:pPr>
            <w:r w:rsidRPr="00D1204F">
              <w:rPr>
                <w:rFonts w:hint="eastAsia"/>
                <w:color w:val="000000" w:themeColor="text1"/>
                <w:kern w:val="0"/>
              </w:rPr>
              <w:t>1</w:t>
            </w:r>
            <w:r w:rsidR="003D55E6" w:rsidRPr="00D1204F">
              <w:rPr>
                <w:rFonts w:hint="eastAsia"/>
                <w:color w:val="000000" w:themeColor="text1"/>
                <w:kern w:val="0"/>
              </w:rPr>
              <w:t>3</w:t>
            </w:r>
          </w:p>
        </w:tc>
        <w:tc>
          <w:tcPr>
            <w:tcW w:w="786" w:type="pct"/>
            <w:gridSpan w:val="2"/>
            <w:tcBorders>
              <w:top w:val="single" w:sz="4" w:space="0" w:color="auto"/>
              <w:left w:val="nil"/>
              <w:bottom w:val="single" w:sz="4" w:space="0" w:color="auto"/>
              <w:right w:val="single" w:sz="4" w:space="0" w:color="auto"/>
            </w:tcBorders>
            <w:shd w:val="clear" w:color="auto" w:fill="auto"/>
            <w:vAlign w:val="center"/>
            <w:hideMark/>
          </w:tcPr>
          <w:p w:rsidR="0049521B" w:rsidRPr="00D1204F" w:rsidRDefault="0049521B" w:rsidP="00925AD9">
            <w:pPr>
              <w:pStyle w:val="af7"/>
              <w:rPr>
                <w:color w:val="000000" w:themeColor="text1"/>
                <w:kern w:val="0"/>
              </w:rPr>
            </w:pPr>
            <w:r w:rsidRPr="00D1204F">
              <w:rPr>
                <w:color w:val="000000" w:themeColor="text1"/>
                <w:kern w:val="0"/>
              </w:rPr>
              <w:t>加压泵站</w:t>
            </w:r>
          </w:p>
        </w:tc>
        <w:tc>
          <w:tcPr>
            <w:tcW w:w="825" w:type="pct"/>
            <w:gridSpan w:val="2"/>
            <w:tcBorders>
              <w:top w:val="single" w:sz="4" w:space="0" w:color="auto"/>
              <w:left w:val="nil"/>
              <w:bottom w:val="single" w:sz="4" w:space="0" w:color="auto"/>
              <w:right w:val="single" w:sz="4" w:space="0" w:color="auto"/>
            </w:tcBorders>
            <w:shd w:val="clear" w:color="auto" w:fill="auto"/>
            <w:vAlign w:val="center"/>
          </w:tcPr>
          <w:p w:rsidR="0049521B" w:rsidRPr="00D1204F" w:rsidRDefault="003D55E6" w:rsidP="00925AD9">
            <w:pPr>
              <w:pStyle w:val="af7"/>
              <w:rPr>
                <w:color w:val="000000" w:themeColor="text1"/>
                <w:kern w:val="0"/>
              </w:rPr>
            </w:pPr>
            <w:r w:rsidRPr="00D1204F">
              <w:rPr>
                <w:rFonts w:hint="eastAsia"/>
                <w:color w:val="000000" w:themeColor="text1"/>
                <w:kern w:val="0"/>
              </w:rPr>
              <w:t>4</w:t>
            </w:r>
          </w:p>
        </w:tc>
      </w:tr>
      <w:tr w:rsidR="00D319CF" w:rsidRPr="00D1204F" w:rsidTr="00D319CF">
        <w:trPr>
          <w:trHeight w:val="270"/>
          <w:jc w:val="center"/>
        </w:trPr>
        <w:tc>
          <w:tcPr>
            <w:tcW w:w="643" w:type="pct"/>
            <w:gridSpan w:val="2"/>
            <w:vMerge/>
            <w:tcBorders>
              <w:left w:val="single" w:sz="4" w:space="0" w:color="auto"/>
              <w:bottom w:val="single" w:sz="4" w:space="0" w:color="auto"/>
              <w:right w:val="single" w:sz="4" w:space="0" w:color="auto"/>
            </w:tcBorders>
            <w:shd w:val="clear" w:color="auto" w:fill="auto"/>
            <w:vAlign w:val="center"/>
            <w:hideMark/>
          </w:tcPr>
          <w:p w:rsidR="00D319CF" w:rsidRPr="00D1204F" w:rsidRDefault="00D319CF" w:rsidP="009422B2">
            <w:pPr>
              <w:pStyle w:val="af7"/>
              <w:rPr>
                <w:color w:val="000000" w:themeColor="text1"/>
                <w:kern w:val="0"/>
              </w:rPr>
            </w:pPr>
          </w:p>
        </w:tc>
        <w:tc>
          <w:tcPr>
            <w:tcW w:w="1249" w:type="pct"/>
            <w:gridSpan w:val="3"/>
            <w:tcBorders>
              <w:top w:val="single" w:sz="4" w:space="0" w:color="auto"/>
              <w:left w:val="nil"/>
              <w:bottom w:val="single" w:sz="4" w:space="0" w:color="auto"/>
              <w:right w:val="single" w:sz="4" w:space="0" w:color="auto"/>
            </w:tcBorders>
            <w:shd w:val="clear" w:color="auto" w:fill="auto"/>
            <w:vAlign w:val="center"/>
            <w:hideMark/>
          </w:tcPr>
          <w:p w:rsidR="00D319CF" w:rsidRPr="00D1204F" w:rsidRDefault="00D319CF" w:rsidP="0049521B">
            <w:pPr>
              <w:pStyle w:val="af7"/>
              <w:rPr>
                <w:color w:val="000000" w:themeColor="text1"/>
                <w:kern w:val="0"/>
              </w:rPr>
            </w:pPr>
            <w:r w:rsidRPr="00D1204F">
              <w:rPr>
                <w:rFonts w:hint="eastAsia"/>
                <w:color w:val="000000" w:themeColor="text1"/>
                <w:kern w:val="0"/>
              </w:rPr>
              <w:t>线路长度（</w:t>
            </w:r>
            <w:r w:rsidRPr="00D1204F">
              <w:rPr>
                <w:rFonts w:hint="eastAsia"/>
                <w:color w:val="000000" w:themeColor="text1"/>
                <w:kern w:val="0"/>
              </w:rPr>
              <w:t>km</w:t>
            </w:r>
            <w:r w:rsidRPr="00D1204F">
              <w:rPr>
                <w:rFonts w:hint="eastAsia"/>
                <w:color w:val="000000" w:themeColor="text1"/>
                <w:kern w:val="0"/>
              </w:rPr>
              <w:t>）</w:t>
            </w:r>
          </w:p>
        </w:tc>
        <w:tc>
          <w:tcPr>
            <w:tcW w:w="1" w:type="pct"/>
            <w:gridSpan w:val="10"/>
            <w:tcBorders>
              <w:top w:val="single" w:sz="4" w:space="0" w:color="auto"/>
              <w:left w:val="nil"/>
              <w:bottom w:val="single" w:sz="4" w:space="0" w:color="auto"/>
              <w:right w:val="single" w:sz="4" w:space="0" w:color="auto"/>
            </w:tcBorders>
            <w:shd w:val="clear" w:color="auto" w:fill="auto"/>
            <w:vAlign w:val="center"/>
          </w:tcPr>
          <w:p w:rsidR="00D319CF" w:rsidRPr="00D1204F" w:rsidRDefault="00D319CF" w:rsidP="00D319CF">
            <w:pPr>
              <w:pStyle w:val="af7"/>
              <w:jc w:val="left"/>
              <w:rPr>
                <w:color w:val="000000" w:themeColor="text1"/>
                <w:kern w:val="0"/>
              </w:rPr>
            </w:pPr>
            <w:r w:rsidRPr="00D1204F">
              <w:rPr>
                <w:rFonts w:hint="eastAsia"/>
                <w:color w:val="000000" w:themeColor="text1"/>
                <w:kern w:val="0"/>
              </w:rPr>
              <w:t>304.0814</w:t>
            </w:r>
          </w:p>
        </w:tc>
      </w:tr>
      <w:tr w:rsidR="00300043" w:rsidRPr="00D1204F" w:rsidTr="0036266C">
        <w:trPr>
          <w:trHeight w:val="270"/>
          <w:jc w:val="center"/>
        </w:trPr>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00043" w:rsidRPr="00D1204F" w:rsidRDefault="00300043" w:rsidP="009422B2">
            <w:pPr>
              <w:pStyle w:val="af7"/>
              <w:rPr>
                <w:color w:val="000000" w:themeColor="text1"/>
                <w:kern w:val="0"/>
              </w:rPr>
            </w:pPr>
            <w:r w:rsidRPr="00D1204F">
              <w:rPr>
                <w:color w:val="000000" w:themeColor="text1"/>
                <w:kern w:val="0"/>
              </w:rPr>
              <w:t>建</w:t>
            </w:r>
            <w:r w:rsidRPr="00D1204F">
              <w:rPr>
                <w:color w:val="000000" w:themeColor="text1"/>
                <w:kern w:val="0"/>
              </w:rPr>
              <w:t xml:space="preserve"> </w:t>
            </w:r>
            <w:r w:rsidRPr="00D1204F">
              <w:rPr>
                <w:color w:val="000000" w:themeColor="text1"/>
                <w:kern w:val="0"/>
              </w:rPr>
              <w:t>设</w:t>
            </w:r>
            <w:r w:rsidRPr="00D1204F">
              <w:rPr>
                <w:color w:val="000000" w:themeColor="text1"/>
                <w:kern w:val="0"/>
              </w:rPr>
              <w:t xml:space="preserve"> </w:t>
            </w:r>
            <w:r w:rsidRPr="00D1204F">
              <w:rPr>
                <w:color w:val="000000" w:themeColor="text1"/>
                <w:kern w:val="0"/>
              </w:rPr>
              <w:t>期</w:t>
            </w:r>
          </w:p>
        </w:tc>
        <w:tc>
          <w:tcPr>
            <w:tcW w:w="4357" w:type="pct"/>
            <w:gridSpan w:val="13"/>
            <w:tcBorders>
              <w:top w:val="single" w:sz="4" w:space="0" w:color="auto"/>
              <w:left w:val="nil"/>
              <w:bottom w:val="single" w:sz="4" w:space="0" w:color="auto"/>
              <w:right w:val="single" w:sz="4" w:space="0" w:color="auto"/>
            </w:tcBorders>
            <w:shd w:val="clear" w:color="auto" w:fill="auto"/>
            <w:vAlign w:val="center"/>
            <w:hideMark/>
          </w:tcPr>
          <w:p w:rsidR="00300043" w:rsidRPr="00D1204F" w:rsidRDefault="00300043" w:rsidP="00D319CF">
            <w:pPr>
              <w:pStyle w:val="af7"/>
              <w:rPr>
                <w:color w:val="000000" w:themeColor="text1"/>
                <w:kern w:val="0"/>
              </w:rPr>
            </w:pPr>
            <w:r w:rsidRPr="00D1204F">
              <w:rPr>
                <w:rFonts w:hint="eastAsia"/>
                <w:color w:val="000000" w:themeColor="text1"/>
                <w:kern w:val="0"/>
              </w:rPr>
              <w:t>2013.</w:t>
            </w:r>
            <w:r w:rsidR="00D35E8F" w:rsidRPr="00D1204F">
              <w:rPr>
                <w:rFonts w:hint="eastAsia"/>
                <w:color w:val="000000" w:themeColor="text1"/>
                <w:kern w:val="0"/>
              </w:rPr>
              <w:t>10</w:t>
            </w:r>
            <w:r w:rsidRPr="00D1204F">
              <w:rPr>
                <w:rFonts w:hint="eastAsia"/>
                <w:color w:val="000000" w:themeColor="text1"/>
                <w:kern w:val="0"/>
              </w:rPr>
              <w:t>.</w:t>
            </w:r>
            <w:r w:rsidR="00D35E8F" w:rsidRPr="00D1204F">
              <w:rPr>
                <w:rFonts w:hint="eastAsia"/>
                <w:color w:val="000000" w:themeColor="text1"/>
                <w:kern w:val="0"/>
              </w:rPr>
              <w:t>21</w:t>
            </w:r>
            <w:r w:rsidRPr="00D1204F">
              <w:rPr>
                <w:rFonts w:hint="eastAsia"/>
                <w:color w:val="000000" w:themeColor="text1"/>
                <w:kern w:val="0"/>
              </w:rPr>
              <w:t>~201</w:t>
            </w:r>
            <w:r w:rsidR="00D319CF" w:rsidRPr="00D1204F">
              <w:rPr>
                <w:rFonts w:hint="eastAsia"/>
                <w:color w:val="000000" w:themeColor="text1"/>
                <w:kern w:val="0"/>
              </w:rPr>
              <w:t>6</w:t>
            </w:r>
            <w:r w:rsidRPr="00D1204F">
              <w:rPr>
                <w:rFonts w:hint="eastAsia"/>
                <w:color w:val="000000" w:themeColor="text1"/>
                <w:kern w:val="0"/>
              </w:rPr>
              <w:t>.</w:t>
            </w:r>
            <w:r w:rsidR="00D319CF" w:rsidRPr="00D1204F">
              <w:rPr>
                <w:rFonts w:hint="eastAsia"/>
                <w:color w:val="000000" w:themeColor="text1"/>
                <w:kern w:val="0"/>
              </w:rPr>
              <w:t>12</w:t>
            </w:r>
            <w:r w:rsidR="00D35E8F" w:rsidRPr="00D1204F">
              <w:rPr>
                <w:rFonts w:hint="eastAsia"/>
                <w:color w:val="000000" w:themeColor="text1"/>
                <w:kern w:val="0"/>
              </w:rPr>
              <w:t>.</w:t>
            </w:r>
            <w:r w:rsidR="00D319CF" w:rsidRPr="00D1204F">
              <w:rPr>
                <w:rFonts w:hint="eastAsia"/>
                <w:color w:val="000000" w:themeColor="text1"/>
                <w:kern w:val="0"/>
              </w:rPr>
              <w:t>31</w:t>
            </w:r>
          </w:p>
        </w:tc>
      </w:tr>
      <w:tr w:rsidR="0088203F" w:rsidRPr="00D1204F" w:rsidTr="0049521B">
        <w:trPr>
          <w:trHeight w:val="305"/>
          <w:jc w:val="center"/>
        </w:trPr>
        <w:tc>
          <w:tcPr>
            <w:tcW w:w="313" w:type="pct"/>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88203F" w:rsidRPr="00D1204F" w:rsidRDefault="002462C9" w:rsidP="009422B2">
            <w:pPr>
              <w:pStyle w:val="af7"/>
              <w:rPr>
                <w:color w:val="000000" w:themeColor="text1"/>
                <w:kern w:val="0"/>
              </w:rPr>
            </w:pPr>
            <w:r w:rsidRPr="00D1204F">
              <w:rPr>
                <w:rFonts w:hint="eastAsia"/>
                <w:color w:val="000000" w:themeColor="text1"/>
                <w:kern w:val="0"/>
              </w:rPr>
              <w:t>项目基本情况</w:t>
            </w:r>
          </w:p>
        </w:tc>
        <w:tc>
          <w:tcPr>
            <w:tcW w:w="1746" w:type="pct"/>
            <w:gridSpan w:val="6"/>
            <w:vMerge w:val="restart"/>
            <w:tcBorders>
              <w:top w:val="single" w:sz="4" w:space="0" w:color="auto"/>
              <w:left w:val="nil"/>
              <w:right w:val="single" w:sz="4" w:space="0" w:color="auto"/>
            </w:tcBorders>
            <w:shd w:val="clear" w:color="auto" w:fill="auto"/>
            <w:vAlign w:val="center"/>
            <w:hideMark/>
          </w:tcPr>
          <w:p w:rsidR="0088203F" w:rsidRPr="00D1204F" w:rsidRDefault="0088203F" w:rsidP="009422B2">
            <w:pPr>
              <w:pStyle w:val="af7"/>
              <w:rPr>
                <w:color w:val="000000" w:themeColor="text1"/>
                <w:kern w:val="0"/>
              </w:rPr>
            </w:pPr>
            <w:r w:rsidRPr="00D1204F">
              <w:rPr>
                <w:rFonts w:hint="eastAsia"/>
                <w:color w:val="000000" w:themeColor="text1"/>
                <w:kern w:val="0"/>
              </w:rPr>
              <w:t>项目性质</w:t>
            </w:r>
          </w:p>
        </w:tc>
        <w:tc>
          <w:tcPr>
            <w:tcW w:w="500" w:type="pct"/>
            <w:vMerge w:val="restart"/>
            <w:tcBorders>
              <w:top w:val="nil"/>
              <w:left w:val="single" w:sz="4" w:space="0" w:color="auto"/>
              <w:right w:val="single" w:sz="4" w:space="0" w:color="auto"/>
            </w:tcBorders>
            <w:shd w:val="clear" w:color="auto" w:fill="auto"/>
            <w:vAlign w:val="center"/>
            <w:hideMark/>
          </w:tcPr>
          <w:p w:rsidR="0088203F" w:rsidRPr="00D1204F" w:rsidRDefault="0088203F" w:rsidP="009422B2">
            <w:pPr>
              <w:pStyle w:val="af7"/>
              <w:rPr>
                <w:color w:val="000000" w:themeColor="text1"/>
                <w:kern w:val="0"/>
              </w:rPr>
            </w:pPr>
            <w:r w:rsidRPr="00D1204F">
              <w:rPr>
                <w:rFonts w:hint="eastAsia"/>
                <w:color w:val="000000" w:themeColor="text1"/>
                <w:kern w:val="0"/>
              </w:rPr>
              <w:t>新建</w:t>
            </w:r>
          </w:p>
        </w:tc>
        <w:tc>
          <w:tcPr>
            <w:tcW w:w="1163" w:type="pct"/>
            <w:gridSpan w:val="4"/>
            <w:tcBorders>
              <w:top w:val="single" w:sz="4" w:space="0" w:color="auto"/>
              <w:left w:val="nil"/>
              <w:bottom w:val="single" w:sz="4" w:space="0" w:color="auto"/>
              <w:right w:val="single" w:sz="4" w:space="0" w:color="auto"/>
            </w:tcBorders>
            <w:shd w:val="clear" w:color="auto" w:fill="auto"/>
            <w:vAlign w:val="center"/>
            <w:hideMark/>
          </w:tcPr>
          <w:p w:rsidR="0088203F" w:rsidRPr="00D1204F" w:rsidRDefault="0088203F" w:rsidP="009422B2">
            <w:pPr>
              <w:pStyle w:val="af7"/>
              <w:rPr>
                <w:color w:val="000000" w:themeColor="text1"/>
                <w:kern w:val="0"/>
              </w:rPr>
            </w:pPr>
            <w:r w:rsidRPr="00D1204F">
              <w:rPr>
                <w:rFonts w:hint="eastAsia"/>
                <w:color w:val="000000" w:themeColor="text1"/>
                <w:kern w:val="0"/>
              </w:rPr>
              <w:t>内容</w:t>
            </w:r>
          </w:p>
        </w:tc>
        <w:tc>
          <w:tcPr>
            <w:tcW w:w="477" w:type="pct"/>
            <w:gridSpan w:val="2"/>
            <w:tcBorders>
              <w:top w:val="nil"/>
              <w:left w:val="nil"/>
              <w:bottom w:val="single" w:sz="4" w:space="0" w:color="auto"/>
              <w:right w:val="single" w:sz="4" w:space="0" w:color="auto"/>
            </w:tcBorders>
            <w:shd w:val="clear" w:color="auto" w:fill="auto"/>
            <w:vAlign w:val="center"/>
            <w:hideMark/>
          </w:tcPr>
          <w:p w:rsidR="0088203F" w:rsidRPr="00D1204F" w:rsidRDefault="0088203F" w:rsidP="009422B2">
            <w:pPr>
              <w:pStyle w:val="af7"/>
              <w:rPr>
                <w:color w:val="000000" w:themeColor="text1"/>
                <w:kern w:val="0"/>
              </w:rPr>
            </w:pPr>
            <w:r w:rsidRPr="00D1204F">
              <w:rPr>
                <w:color w:val="000000" w:themeColor="text1"/>
                <w:kern w:val="0"/>
              </w:rPr>
              <w:t>单位</w:t>
            </w:r>
          </w:p>
        </w:tc>
        <w:tc>
          <w:tcPr>
            <w:tcW w:w="801" w:type="pct"/>
            <w:tcBorders>
              <w:top w:val="nil"/>
              <w:left w:val="nil"/>
              <w:bottom w:val="single" w:sz="4" w:space="0" w:color="auto"/>
              <w:right w:val="single" w:sz="4" w:space="0" w:color="auto"/>
            </w:tcBorders>
            <w:shd w:val="clear" w:color="auto" w:fill="auto"/>
            <w:vAlign w:val="center"/>
            <w:hideMark/>
          </w:tcPr>
          <w:p w:rsidR="0088203F" w:rsidRPr="00D1204F" w:rsidRDefault="0088203F" w:rsidP="009422B2">
            <w:pPr>
              <w:pStyle w:val="af7"/>
              <w:rPr>
                <w:color w:val="000000" w:themeColor="text1"/>
                <w:kern w:val="0"/>
              </w:rPr>
            </w:pPr>
            <w:r w:rsidRPr="00D1204F">
              <w:rPr>
                <w:color w:val="000000" w:themeColor="text1"/>
                <w:kern w:val="0"/>
              </w:rPr>
              <w:t>数量</w:t>
            </w:r>
          </w:p>
        </w:tc>
      </w:tr>
      <w:tr w:rsidR="0088203F" w:rsidRPr="00D1204F" w:rsidTr="0049521B">
        <w:trPr>
          <w:trHeight w:val="209"/>
          <w:jc w:val="center"/>
        </w:trPr>
        <w:tc>
          <w:tcPr>
            <w:tcW w:w="313" w:type="pct"/>
            <w:vMerge/>
            <w:tcBorders>
              <w:top w:val="nil"/>
              <w:left w:val="single" w:sz="4" w:space="0" w:color="auto"/>
              <w:bottom w:val="single" w:sz="4" w:space="0" w:color="auto"/>
              <w:right w:val="single" w:sz="4" w:space="0" w:color="auto"/>
            </w:tcBorders>
            <w:shd w:val="clear" w:color="auto" w:fill="auto"/>
            <w:textDirection w:val="tbRlV"/>
            <w:vAlign w:val="center"/>
            <w:hideMark/>
          </w:tcPr>
          <w:p w:rsidR="0088203F" w:rsidRPr="00D1204F" w:rsidRDefault="0088203F" w:rsidP="009422B2">
            <w:pPr>
              <w:pStyle w:val="af7"/>
              <w:rPr>
                <w:color w:val="000000" w:themeColor="text1"/>
                <w:kern w:val="0"/>
              </w:rPr>
            </w:pPr>
          </w:p>
        </w:tc>
        <w:tc>
          <w:tcPr>
            <w:tcW w:w="1746" w:type="pct"/>
            <w:gridSpan w:val="6"/>
            <w:vMerge/>
            <w:tcBorders>
              <w:left w:val="nil"/>
              <w:bottom w:val="single" w:sz="4" w:space="0" w:color="auto"/>
              <w:right w:val="single" w:sz="4" w:space="0" w:color="auto"/>
            </w:tcBorders>
            <w:shd w:val="clear" w:color="auto" w:fill="auto"/>
            <w:vAlign w:val="center"/>
            <w:hideMark/>
          </w:tcPr>
          <w:p w:rsidR="0088203F" w:rsidRPr="00D1204F" w:rsidRDefault="0088203F" w:rsidP="009422B2">
            <w:pPr>
              <w:pStyle w:val="af7"/>
              <w:rPr>
                <w:color w:val="000000" w:themeColor="text1"/>
                <w:kern w:val="0"/>
              </w:rPr>
            </w:pPr>
          </w:p>
        </w:tc>
        <w:tc>
          <w:tcPr>
            <w:tcW w:w="500" w:type="pct"/>
            <w:vMerge/>
            <w:tcBorders>
              <w:left w:val="single" w:sz="4" w:space="0" w:color="auto"/>
              <w:bottom w:val="single" w:sz="4" w:space="0" w:color="auto"/>
              <w:right w:val="single" w:sz="4" w:space="0" w:color="auto"/>
            </w:tcBorders>
            <w:shd w:val="clear" w:color="auto" w:fill="auto"/>
            <w:textDirection w:val="tbRlV"/>
            <w:vAlign w:val="center"/>
            <w:hideMark/>
          </w:tcPr>
          <w:p w:rsidR="0088203F" w:rsidRPr="00D1204F" w:rsidRDefault="0088203F" w:rsidP="009422B2">
            <w:pPr>
              <w:pStyle w:val="af7"/>
              <w:rPr>
                <w:color w:val="000000" w:themeColor="text1"/>
                <w:kern w:val="0"/>
              </w:rPr>
            </w:pPr>
          </w:p>
        </w:tc>
        <w:tc>
          <w:tcPr>
            <w:tcW w:w="415" w:type="pct"/>
            <w:gridSpan w:val="2"/>
            <w:vMerge w:val="restart"/>
            <w:tcBorders>
              <w:top w:val="single" w:sz="4" w:space="0" w:color="auto"/>
              <w:left w:val="nil"/>
              <w:right w:val="single" w:sz="4" w:space="0" w:color="auto"/>
            </w:tcBorders>
            <w:shd w:val="clear" w:color="auto" w:fill="auto"/>
            <w:vAlign w:val="center"/>
            <w:hideMark/>
          </w:tcPr>
          <w:p w:rsidR="0088203F" w:rsidRPr="00D1204F" w:rsidRDefault="0088203F" w:rsidP="009422B2">
            <w:pPr>
              <w:pStyle w:val="af7"/>
              <w:rPr>
                <w:color w:val="000000" w:themeColor="text1"/>
                <w:kern w:val="0"/>
              </w:rPr>
            </w:pPr>
            <w:r w:rsidRPr="00D1204F">
              <w:rPr>
                <w:rFonts w:hint="eastAsia"/>
                <w:color w:val="000000" w:themeColor="text1"/>
                <w:kern w:val="0"/>
              </w:rPr>
              <w:t>工程占地</w:t>
            </w:r>
          </w:p>
        </w:tc>
        <w:tc>
          <w:tcPr>
            <w:tcW w:w="748" w:type="pct"/>
            <w:gridSpan w:val="2"/>
            <w:tcBorders>
              <w:top w:val="single" w:sz="4" w:space="0" w:color="auto"/>
              <w:left w:val="nil"/>
              <w:bottom w:val="single" w:sz="4" w:space="0" w:color="auto"/>
              <w:right w:val="single" w:sz="4" w:space="0" w:color="auto"/>
            </w:tcBorders>
            <w:shd w:val="clear" w:color="auto" w:fill="auto"/>
            <w:vAlign w:val="center"/>
          </w:tcPr>
          <w:p w:rsidR="0088203F" w:rsidRPr="00D1204F" w:rsidRDefault="0088203F" w:rsidP="009422B2">
            <w:pPr>
              <w:pStyle w:val="af7"/>
              <w:rPr>
                <w:color w:val="000000" w:themeColor="text1"/>
                <w:kern w:val="0"/>
              </w:rPr>
            </w:pPr>
            <w:r w:rsidRPr="00D1204F">
              <w:rPr>
                <w:rFonts w:hint="eastAsia"/>
                <w:color w:val="000000" w:themeColor="text1"/>
                <w:kern w:val="0"/>
              </w:rPr>
              <w:t>永久占地</w:t>
            </w:r>
          </w:p>
        </w:tc>
        <w:tc>
          <w:tcPr>
            <w:tcW w:w="477" w:type="pct"/>
            <w:gridSpan w:val="2"/>
            <w:tcBorders>
              <w:top w:val="single" w:sz="4" w:space="0" w:color="auto"/>
              <w:left w:val="nil"/>
              <w:bottom w:val="single" w:sz="4" w:space="0" w:color="auto"/>
              <w:right w:val="single" w:sz="4" w:space="0" w:color="auto"/>
            </w:tcBorders>
            <w:shd w:val="clear" w:color="auto" w:fill="auto"/>
            <w:vAlign w:val="center"/>
            <w:hideMark/>
          </w:tcPr>
          <w:p w:rsidR="0088203F" w:rsidRPr="00D1204F" w:rsidRDefault="0088203F" w:rsidP="009422B2">
            <w:pPr>
              <w:pStyle w:val="af7"/>
              <w:rPr>
                <w:color w:val="000000" w:themeColor="text1"/>
                <w:kern w:val="0"/>
              </w:rPr>
            </w:pPr>
            <w:r w:rsidRPr="00D1204F">
              <w:rPr>
                <w:color w:val="000000" w:themeColor="text1"/>
              </w:rPr>
              <w:t>hm</w:t>
            </w:r>
            <w:r w:rsidRPr="00D1204F">
              <w:rPr>
                <w:color w:val="000000" w:themeColor="text1"/>
                <w:vertAlign w:val="superscript"/>
              </w:rPr>
              <w:t>2</w:t>
            </w:r>
          </w:p>
        </w:tc>
        <w:tc>
          <w:tcPr>
            <w:tcW w:w="801" w:type="pct"/>
            <w:tcBorders>
              <w:top w:val="single" w:sz="4" w:space="0" w:color="auto"/>
              <w:left w:val="nil"/>
              <w:bottom w:val="single" w:sz="4" w:space="0" w:color="auto"/>
              <w:right w:val="single" w:sz="4" w:space="0" w:color="auto"/>
            </w:tcBorders>
            <w:shd w:val="clear" w:color="auto" w:fill="auto"/>
            <w:vAlign w:val="center"/>
            <w:hideMark/>
          </w:tcPr>
          <w:p w:rsidR="0088203F" w:rsidRPr="00D1204F" w:rsidRDefault="002124F9" w:rsidP="009422B2">
            <w:pPr>
              <w:pStyle w:val="af7"/>
              <w:rPr>
                <w:color w:val="000000" w:themeColor="text1"/>
                <w:kern w:val="0"/>
              </w:rPr>
            </w:pPr>
            <w:r w:rsidRPr="00D1204F">
              <w:rPr>
                <w:rFonts w:hint="eastAsia"/>
                <w:color w:val="000000" w:themeColor="text1"/>
                <w:kern w:val="0"/>
              </w:rPr>
              <w:t>18.37</w:t>
            </w:r>
          </w:p>
        </w:tc>
      </w:tr>
      <w:tr w:rsidR="00300043" w:rsidRPr="00D1204F" w:rsidTr="0036266C">
        <w:trPr>
          <w:trHeight w:val="57"/>
          <w:jc w:val="center"/>
        </w:trPr>
        <w:tc>
          <w:tcPr>
            <w:tcW w:w="313" w:type="pct"/>
            <w:vMerge/>
            <w:tcBorders>
              <w:top w:val="nil"/>
              <w:left w:val="single" w:sz="4" w:space="0" w:color="auto"/>
              <w:bottom w:val="single" w:sz="4" w:space="0" w:color="auto"/>
              <w:right w:val="single" w:sz="4" w:space="0" w:color="auto"/>
            </w:tcBorders>
            <w:vAlign w:val="center"/>
            <w:hideMark/>
          </w:tcPr>
          <w:p w:rsidR="00300043" w:rsidRPr="00D1204F" w:rsidRDefault="00300043" w:rsidP="009422B2">
            <w:pPr>
              <w:pStyle w:val="af7"/>
              <w:rPr>
                <w:color w:val="000000" w:themeColor="text1"/>
                <w:kern w:val="0"/>
              </w:rPr>
            </w:pPr>
          </w:p>
        </w:tc>
        <w:tc>
          <w:tcPr>
            <w:tcW w:w="748" w:type="pct"/>
            <w:gridSpan w:val="2"/>
            <w:vMerge w:val="restart"/>
            <w:tcBorders>
              <w:top w:val="single" w:sz="4" w:space="0" w:color="auto"/>
              <w:left w:val="nil"/>
              <w:right w:val="single" w:sz="4" w:space="0" w:color="auto"/>
            </w:tcBorders>
            <w:shd w:val="clear" w:color="auto" w:fill="auto"/>
            <w:vAlign w:val="center"/>
            <w:hideMark/>
          </w:tcPr>
          <w:p w:rsidR="00300043" w:rsidRPr="00D1204F" w:rsidRDefault="00300043" w:rsidP="00DA0371">
            <w:pPr>
              <w:pStyle w:val="af7"/>
              <w:rPr>
                <w:color w:val="000000" w:themeColor="text1"/>
                <w:kern w:val="0"/>
              </w:rPr>
            </w:pPr>
            <w:r w:rsidRPr="00D1204F">
              <w:rPr>
                <w:rFonts w:hint="eastAsia"/>
                <w:color w:val="000000" w:themeColor="text1"/>
                <w:kern w:val="0"/>
              </w:rPr>
              <w:t>涉及县</w:t>
            </w:r>
          </w:p>
        </w:tc>
        <w:tc>
          <w:tcPr>
            <w:tcW w:w="1498" w:type="pct"/>
            <w:gridSpan w:val="5"/>
            <w:vMerge w:val="restart"/>
            <w:tcBorders>
              <w:top w:val="nil"/>
              <w:left w:val="nil"/>
              <w:right w:val="single" w:sz="4" w:space="0" w:color="auto"/>
            </w:tcBorders>
            <w:shd w:val="clear" w:color="auto" w:fill="auto"/>
            <w:vAlign w:val="center"/>
            <w:hideMark/>
          </w:tcPr>
          <w:p w:rsidR="00300043" w:rsidRPr="00D1204F" w:rsidRDefault="00300043" w:rsidP="004D7704">
            <w:pPr>
              <w:pStyle w:val="af7"/>
              <w:rPr>
                <w:color w:val="000000" w:themeColor="text1"/>
                <w:kern w:val="0"/>
              </w:rPr>
            </w:pPr>
            <w:r w:rsidRPr="00D1204F">
              <w:rPr>
                <w:color w:val="000000" w:themeColor="text1"/>
                <w:kern w:val="0"/>
              </w:rPr>
              <w:t>邯郸市中心城区、邯郸县</w:t>
            </w:r>
            <w:r w:rsidR="004D7704">
              <w:rPr>
                <w:rFonts w:hint="eastAsia"/>
                <w:color w:val="000000" w:themeColor="text1"/>
                <w:kern w:val="0"/>
              </w:rPr>
              <w:t>（</w:t>
            </w:r>
            <w:r w:rsidR="004D7704" w:rsidRPr="004D7704">
              <w:rPr>
                <w:rFonts w:hint="eastAsia"/>
                <w:color w:val="000000" w:themeColor="text1"/>
                <w:kern w:val="0"/>
              </w:rPr>
              <w:t>邯山区</w:t>
            </w:r>
            <w:r w:rsidR="004D7704">
              <w:rPr>
                <w:rFonts w:hint="eastAsia"/>
                <w:color w:val="000000" w:themeColor="text1"/>
                <w:kern w:val="0"/>
              </w:rPr>
              <w:t>）</w:t>
            </w:r>
            <w:r w:rsidRPr="00D1204F">
              <w:rPr>
                <w:color w:val="000000" w:themeColor="text1"/>
                <w:kern w:val="0"/>
              </w:rPr>
              <w:t>、磁县、永年县、临漳县、成安县、肥乡县、广平县、鸡泽县、曲周县、邱县、魏县、大名县、馆陶县</w:t>
            </w:r>
          </w:p>
        </w:tc>
        <w:tc>
          <w:tcPr>
            <w:tcW w:w="415" w:type="pct"/>
            <w:gridSpan w:val="2"/>
            <w:vMerge/>
            <w:tcBorders>
              <w:left w:val="nil"/>
              <w:bottom w:val="single" w:sz="4" w:space="0" w:color="auto"/>
              <w:right w:val="single" w:sz="4" w:space="0" w:color="auto"/>
            </w:tcBorders>
            <w:shd w:val="clear" w:color="auto" w:fill="auto"/>
            <w:vAlign w:val="center"/>
            <w:hideMark/>
          </w:tcPr>
          <w:p w:rsidR="00300043" w:rsidRPr="00D1204F" w:rsidRDefault="00300043" w:rsidP="009422B2">
            <w:pPr>
              <w:pStyle w:val="af7"/>
              <w:rPr>
                <w:color w:val="000000" w:themeColor="text1"/>
                <w:kern w:val="0"/>
              </w:rPr>
            </w:pPr>
          </w:p>
        </w:tc>
        <w:tc>
          <w:tcPr>
            <w:tcW w:w="748" w:type="pct"/>
            <w:gridSpan w:val="2"/>
            <w:tcBorders>
              <w:top w:val="single" w:sz="4" w:space="0" w:color="auto"/>
              <w:left w:val="nil"/>
              <w:bottom w:val="single" w:sz="4" w:space="0" w:color="auto"/>
              <w:right w:val="single" w:sz="4" w:space="0" w:color="auto"/>
            </w:tcBorders>
            <w:shd w:val="clear" w:color="auto" w:fill="auto"/>
            <w:vAlign w:val="center"/>
          </w:tcPr>
          <w:p w:rsidR="00300043" w:rsidRPr="00D1204F" w:rsidRDefault="00300043" w:rsidP="009422B2">
            <w:pPr>
              <w:pStyle w:val="af7"/>
              <w:rPr>
                <w:color w:val="000000" w:themeColor="text1"/>
                <w:kern w:val="0"/>
              </w:rPr>
            </w:pPr>
            <w:r w:rsidRPr="00D1204F">
              <w:rPr>
                <w:rFonts w:hint="eastAsia"/>
                <w:color w:val="000000" w:themeColor="text1"/>
                <w:kern w:val="0"/>
              </w:rPr>
              <w:t>临时占地</w:t>
            </w:r>
          </w:p>
        </w:tc>
        <w:tc>
          <w:tcPr>
            <w:tcW w:w="477" w:type="pct"/>
            <w:gridSpan w:val="2"/>
            <w:tcBorders>
              <w:top w:val="nil"/>
              <w:left w:val="nil"/>
              <w:bottom w:val="single" w:sz="4" w:space="0" w:color="auto"/>
              <w:right w:val="single" w:sz="4" w:space="0" w:color="auto"/>
            </w:tcBorders>
            <w:shd w:val="clear" w:color="auto" w:fill="auto"/>
            <w:vAlign w:val="center"/>
            <w:hideMark/>
          </w:tcPr>
          <w:p w:rsidR="00300043" w:rsidRPr="00D1204F" w:rsidRDefault="00300043" w:rsidP="009422B2">
            <w:pPr>
              <w:pStyle w:val="af7"/>
              <w:rPr>
                <w:color w:val="000000" w:themeColor="text1"/>
                <w:kern w:val="0"/>
              </w:rPr>
            </w:pPr>
            <w:r w:rsidRPr="00D1204F">
              <w:rPr>
                <w:color w:val="000000" w:themeColor="text1"/>
              </w:rPr>
              <w:t>hm</w:t>
            </w:r>
            <w:r w:rsidRPr="00D1204F">
              <w:rPr>
                <w:color w:val="000000" w:themeColor="text1"/>
                <w:vertAlign w:val="superscript"/>
              </w:rPr>
              <w:t>2</w:t>
            </w:r>
          </w:p>
        </w:tc>
        <w:tc>
          <w:tcPr>
            <w:tcW w:w="801" w:type="pct"/>
            <w:tcBorders>
              <w:top w:val="nil"/>
              <w:left w:val="nil"/>
              <w:bottom w:val="single" w:sz="4" w:space="0" w:color="auto"/>
              <w:right w:val="single" w:sz="4" w:space="0" w:color="auto"/>
            </w:tcBorders>
            <w:shd w:val="clear" w:color="auto" w:fill="auto"/>
            <w:vAlign w:val="center"/>
            <w:hideMark/>
          </w:tcPr>
          <w:p w:rsidR="00300043" w:rsidRPr="00D1204F" w:rsidRDefault="002124F9" w:rsidP="009422B2">
            <w:pPr>
              <w:pStyle w:val="af7"/>
              <w:rPr>
                <w:color w:val="000000" w:themeColor="text1"/>
                <w:kern w:val="0"/>
              </w:rPr>
            </w:pPr>
            <w:r w:rsidRPr="00D1204F">
              <w:rPr>
                <w:rFonts w:hint="eastAsia"/>
                <w:color w:val="000000" w:themeColor="text1"/>
                <w:kern w:val="0"/>
              </w:rPr>
              <w:t>1116.78</w:t>
            </w:r>
          </w:p>
        </w:tc>
      </w:tr>
      <w:tr w:rsidR="00300043" w:rsidRPr="00D1204F" w:rsidTr="00300043">
        <w:trPr>
          <w:trHeight w:val="57"/>
          <w:jc w:val="center"/>
        </w:trPr>
        <w:tc>
          <w:tcPr>
            <w:tcW w:w="313" w:type="pct"/>
            <w:vMerge/>
            <w:tcBorders>
              <w:top w:val="nil"/>
              <w:left w:val="single" w:sz="4" w:space="0" w:color="auto"/>
              <w:bottom w:val="single" w:sz="4" w:space="0" w:color="auto"/>
              <w:right w:val="single" w:sz="4" w:space="0" w:color="auto"/>
            </w:tcBorders>
            <w:vAlign w:val="center"/>
            <w:hideMark/>
          </w:tcPr>
          <w:p w:rsidR="00300043" w:rsidRPr="00D1204F" w:rsidRDefault="00300043" w:rsidP="009422B2">
            <w:pPr>
              <w:pStyle w:val="af7"/>
              <w:rPr>
                <w:color w:val="000000" w:themeColor="text1"/>
                <w:kern w:val="0"/>
              </w:rPr>
            </w:pPr>
          </w:p>
        </w:tc>
        <w:tc>
          <w:tcPr>
            <w:tcW w:w="748" w:type="pct"/>
            <w:gridSpan w:val="2"/>
            <w:vMerge/>
            <w:tcBorders>
              <w:left w:val="nil"/>
              <w:right w:val="single" w:sz="4" w:space="0" w:color="auto"/>
            </w:tcBorders>
            <w:shd w:val="clear" w:color="auto" w:fill="auto"/>
            <w:vAlign w:val="center"/>
            <w:hideMark/>
          </w:tcPr>
          <w:p w:rsidR="00300043" w:rsidRPr="00D1204F" w:rsidRDefault="00300043" w:rsidP="009422B2">
            <w:pPr>
              <w:pStyle w:val="af7"/>
              <w:rPr>
                <w:color w:val="000000" w:themeColor="text1"/>
                <w:kern w:val="0"/>
              </w:rPr>
            </w:pPr>
          </w:p>
        </w:tc>
        <w:tc>
          <w:tcPr>
            <w:tcW w:w="1498" w:type="pct"/>
            <w:gridSpan w:val="5"/>
            <w:vMerge/>
            <w:tcBorders>
              <w:left w:val="nil"/>
              <w:right w:val="single" w:sz="4" w:space="0" w:color="auto"/>
            </w:tcBorders>
            <w:shd w:val="clear" w:color="auto" w:fill="auto"/>
            <w:vAlign w:val="center"/>
            <w:hideMark/>
          </w:tcPr>
          <w:p w:rsidR="00300043" w:rsidRPr="00D1204F" w:rsidRDefault="00300043" w:rsidP="009422B2">
            <w:pPr>
              <w:pStyle w:val="af7"/>
              <w:rPr>
                <w:color w:val="000000" w:themeColor="text1"/>
                <w:kern w:val="0"/>
              </w:rPr>
            </w:pPr>
          </w:p>
        </w:tc>
        <w:tc>
          <w:tcPr>
            <w:tcW w:w="1163" w:type="pct"/>
            <w:gridSpan w:val="4"/>
            <w:tcBorders>
              <w:top w:val="single" w:sz="4" w:space="0" w:color="auto"/>
              <w:left w:val="nil"/>
              <w:bottom w:val="single" w:sz="4" w:space="0" w:color="auto"/>
              <w:right w:val="single" w:sz="4" w:space="0" w:color="auto"/>
            </w:tcBorders>
            <w:shd w:val="clear" w:color="auto" w:fill="auto"/>
            <w:vAlign w:val="center"/>
            <w:hideMark/>
          </w:tcPr>
          <w:p w:rsidR="00300043" w:rsidRPr="00D1204F" w:rsidRDefault="00300043" w:rsidP="009422B2">
            <w:pPr>
              <w:pStyle w:val="af7"/>
              <w:rPr>
                <w:color w:val="000000" w:themeColor="text1"/>
                <w:kern w:val="0"/>
              </w:rPr>
            </w:pPr>
            <w:r w:rsidRPr="00D1204F">
              <w:rPr>
                <w:rFonts w:hint="eastAsia"/>
                <w:color w:val="000000" w:themeColor="text1"/>
                <w:kern w:val="0"/>
              </w:rPr>
              <w:t>总投资</w:t>
            </w:r>
          </w:p>
        </w:tc>
        <w:tc>
          <w:tcPr>
            <w:tcW w:w="477" w:type="pct"/>
            <w:gridSpan w:val="2"/>
            <w:tcBorders>
              <w:top w:val="nil"/>
              <w:left w:val="nil"/>
              <w:bottom w:val="single" w:sz="4" w:space="0" w:color="auto"/>
              <w:right w:val="single" w:sz="4" w:space="0" w:color="auto"/>
            </w:tcBorders>
            <w:shd w:val="clear" w:color="auto" w:fill="auto"/>
            <w:vAlign w:val="center"/>
            <w:hideMark/>
          </w:tcPr>
          <w:p w:rsidR="00300043" w:rsidRPr="00D1204F" w:rsidRDefault="00497047" w:rsidP="009422B2">
            <w:pPr>
              <w:pStyle w:val="af7"/>
              <w:rPr>
                <w:color w:val="000000" w:themeColor="text1"/>
                <w:kern w:val="0"/>
              </w:rPr>
            </w:pPr>
            <w:r w:rsidRPr="00D1204F">
              <w:rPr>
                <w:rFonts w:hint="eastAsia"/>
                <w:color w:val="000000" w:themeColor="text1"/>
                <w:kern w:val="0"/>
              </w:rPr>
              <w:t>万</w:t>
            </w:r>
            <w:r w:rsidR="00300043" w:rsidRPr="00D1204F">
              <w:rPr>
                <w:rFonts w:hint="eastAsia"/>
                <w:color w:val="000000" w:themeColor="text1"/>
                <w:kern w:val="0"/>
              </w:rPr>
              <w:t>元</w:t>
            </w:r>
          </w:p>
        </w:tc>
        <w:tc>
          <w:tcPr>
            <w:tcW w:w="801" w:type="pct"/>
            <w:tcBorders>
              <w:top w:val="nil"/>
              <w:left w:val="nil"/>
              <w:bottom w:val="single" w:sz="4" w:space="0" w:color="auto"/>
              <w:right w:val="single" w:sz="4" w:space="0" w:color="auto"/>
            </w:tcBorders>
            <w:shd w:val="clear" w:color="auto" w:fill="auto"/>
            <w:vAlign w:val="center"/>
            <w:hideMark/>
          </w:tcPr>
          <w:p w:rsidR="00300043" w:rsidRPr="00D1204F" w:rsidRDefault="00D319CF" w:rsidP="009422B2">
            <w:pPr>
              <w:pStyle w:val="af7"/>
              <w:rPr>
                <w:color w:val="000000" w:themeColor="text1"/>
                <w:kern w:val="0"/>
              </w:rPr>
            </w:pPr>
            <w:r w:rsidRPr="00D1204F">
              <w:rPr>
                <w:rFonts w:hint="eastAsia"/>
                <w:color w:val="000000" w:themeColor="text1"/>
                <w:kern w:val="0"/>
              </w:rPr>
              <w:t>282064.19</w:t>
            </w:r>
          </w:p>
        </w:tc>
      </w:tr>
      <w:tr w:rsidR="00300043" w:rsidRPr="00D1204F" w:rsidTr="00300043">
        <w:trPr>
          <w:trHeight w:val="330"/>
          <w:jc w:val="center"/>
        </w:trPr>
        <w:tc>
          <w:tcPr>
            <w:tcW w:w="313" w:type="pct"/>
            <w:vMerge/>
            <w:tcBorders>
              <w:top w:val="nil"/>
              <w:left w:val="single" w:sz="4" w:space="0" w:color="auto"/>
              <w:bottom w:val="single" w:sz="4" w:space="0" w:color="auto"/>
              <w:right w:val="single" w:sz="4" w:space="0" w:color="auto"/>
            </w:tcBorders>
            <w:vAlign w:val="center"/>
            <w:hideMark/>
          </w:tcPr>
          <w:p w:rsidR="00300043" w:rsidRPr="00D1204F" w:rsidRDefault="00300043" w:rsidP="009422B2">
            <w:pPr>
              <w:pStyle w:val="af7"/>
              <w:rPr>
                <w:color w:val="000000" w:themeColor="text1"/>
                <w:kern w:val="0"/>
              </w:rPr>
            </w:pPr>
          </w:p>
        </w:tc>
        <w:tc>
          <w:tcPr>
            <w:tcW w:w="748" w:type="pct"/>
            <w:gridSpan w:val="2"/>
            <w:vMerge/>
            <w:tcBorders>
              <w:left w:val="nil"/>
              <w:right w:val="single" w:sz="4" w:space="0" w:color="auto"/>
            </w:tcBorders>
            <w:shd w:val="clear" w:color="auto" w:fill="auto"/>
            <w:vAlign w:val="center"/>
            <w:hideMark/>
          </w:tcPr>
          <w:p w:rsidR="00300043" w:rsidRPr="00D1204F" w:rsidRDefault="00300043" w:rsidP="009422B2">
            <w:pPr>
              <w:pStyle w:val="af7"/>
              <w:rPr>
                <w:color w:val="000000" w:themeColor="text1"/>
                <w:kern w:val="0"/>
              </w:rPr>
            </w:pPr>
          </w:p>
        </w:tc>
        <w:tc>
          <w:tcPr>
            <w:tcW w:w="1498" w:type="pct"/>
            <w:gridSpan w:val="5"/>
            <w:vMerge/>
            <w:tcBorders>
              <w:left w:val="nil"/>
              <w:right w:val="single" w:sz="4" w:space="0" w:color="auto"/>
            </w:tcBorders>
            <w:shd w:val="clear" w:color="auto" w:fill="auto"/>
            <w:vAlign w:val="center"/>
          </w:tcPr>
          <w:p w:rsidR="00300043" w:rsidRPr="00D1204F" w:rsidRDefault="00300043" w:rsidP="009422B2">
            <w:pPr>
              <w:pStyle w:val="af7"/>
              <w:rPr>
                <w:color w:val="000000" w:themeColor="text1"/>
                <w:kern w:val="0"/>
              </w:rPr>
            </w:pPr>
          </w:p>
        </w:tc>
        <w:tc>
          <w:tcPr>
            <w:tcW w:w="415" w:type="pct"/>
            <w:gridSpan w:val="2"/>
            <w:vMerge w:val="restart"/>
            <w:tcBorders>
              <w:top w:val="single" w:sz="4" w:space="0" w:color="auto"/>
              <w:left w:val="nil"/>
              <w:right w:val="single" w:sz="4" w:space="0" w:color="auto"/>
            </w:tcBorders>
            <w:shd w:val="clear" w:color="auto" w:fill="auto"/>
            <w:vAlign w:val="center"/>
            <w:hideMark/>
          </w:tcPr>
          <w:p w:rsidR="00300043" w:rsidRPr="00D1204F" w:rsidRDefault="00300043" w:rsidP="009422B2">
            <w:pPr>
              <w:pStyle w:val="af7"/>
              <w:rPr>
                <w:color w:val="000000" w:themeColor="text1"/>
                <w:kern w:val="0"/>
              </w:rPr>
            </w:pPr>
            <w:r w:rsidRPr="00D1204F">
              <w:rPr>
                <w:rFonts w:hint="eastAsia"/>
                <w:color w:val="000000" w:themeColor="text1"/>
                <w:kern w:val="0"/>
              </w:rPr>
              <w:t>土石方量</w:t>
            </w:r>
          </w:p>
        </w:tc>
        <w:tc>
          <w:tcPr>
            <w:tcW w:w="748" w:type="pct"/>
            <w:gridSpan w:val="2"/>
            <w:tcBorders>
              <w:top w:val="single" w:sz="4" w:space="0" w:color="auto"/>
              <w:left w:val="nil"/>
              <w:bottom w:val="single" w:sz="4" w:space="0" w:color="auto"/>
              <w:right w:val="single" w:sz="4" w:space="0" w:color="auto"/>
            </w:tcBorders>
            <w:shd w:val="clear" w:color="auto" w:fill="auto"/>
            <w:vAlign w:val="center"/>
          </w:tcPr>
          <w:p w:rsidR="00300043" w:rsidRPr="00D1204F" w:rsidRDefault="00300043" w:rsidP="009422B2">
            <w:pPr>
              <w:pStyle w:val="af7"/>
              <w:rPr>
                <w:color w:val="000000" w:themeColor="text1"/>
                <w:kern w:val="0"/>
              </w:rPr>
            </w:pPr>
            <w:r w:rsidRPr="00D1204F">
              <w:rPr>
                <w:color w:val="000000" w:themeColor="text1"/>
                <w:kern w:val="0"/>
              </w:rPr>
              <w:t>挖方</w:t>
            </w:r>
          </w:p>
        </w:tc>
        <w:tc>
          <w:tcPr>
            <w:tcW w:w="477" w:type="pct"/>
            <w:gridSpan w:val="2"/>
            <w:tcBorders>
              <w:top w:val="nil"/>
              <w:left w:val="nil"/>
              <w:bottom w:val="single" w:sz="4" w:space="0" w:color="auto"/>
              <w:right w:val="single" w:sz="4" w:space="0" w:color="auto"/>
            </w:tcBorders>
            <w:shd w:val="clear" w:color="auto" w:fill="auto"/>
            <w:vAlign w:val="center"/>
            <w:hideMark/>
          </w:tcPr>
          <w:p w:rsidR="00300043" w:rsidRPr="00D1204F" w:rsidRDefault="00300043" w:rsidP="009422B2">
            <w:pPr>
              <w:pStyle w:val="af7"/>
              <w:rPr>
                <w:color w:val="000000" w:themeColor="text1"/>
                <w:kern w:val="0"/>
              </w:rPr>
            </w:pPr>
            <w:r w:rsidRPr="00D1204F">
              <w:rPr>
                <w:color w:val="000000" w:themeColor="text1"/>
                <w:kern w:val="0"/>
              </w:rPr>
              <w:t>万</w:t>
            </w:r>
            <w:r w:rsidRPr="00D1204F">
              <w:rPr>
                <w:color w:val="000000" w:themeColor="text1"/>
                <w:kern w:val="0"/>
              </w:rPr>
              <w:t>m</w:t>
            </w:r>
            <w:r w:rsidRPr="00D1204F">
              <w:rPr>
                <w:color w:val="000000" w:themeColor="text1"/>
                <w:kern w:val="0"/>
                <w:vertAlign w:val="superscript"/>
              </w:rPr>
              <w:t>3</w:t>
            </w:r>
          </w:p>
        </w:tc>
        <w:tc>
          <w:tcPr>
            <w:tcW w:w="801" w:type="pct"/>
            <w:tcBorders>
              <w:top w:val="nil"/>
              <w:left w:val="nil"/>
              <w:bottom w:val="single" w:sz="4" w:space="0" w:color="auto"/>
              <w:right w:val="single" w:sz="4" w:space="0" w:color="auto"/>
            </w:tcBorders>
            <w:shd w:val="clear" w:color="auto" w:fill="auto"/>
            <w:vAlign w:val="center"/>
            <w:hideMark/>
          </w:tcPr>
          <w:p w:rsidR="00300043" w:rsidRPr="00D1204F" w:rsidRDefault="00497047" w:rsidP="00D67D7A">
            <w:pPr>
              <w:pStyle w:val="af7"/>
              <w:rPr>
                <w:color w:val="000000" w:themeColor="text1"/>
                <w:kern w:val="0"/>
              </w:rPr>
            </w:pPr>
            <w:r w:rsidRPr="00D1204F">
              <w:rPr>
                <w:rFonts w:hint="eastAsia"/>
                <w:color w:val="000000" w:themeColor="text1"/>
                <w:kern w:val="0"/>
              </w:rPr>
              <w:t>721.79</w:t>
            </w:r>
          </w:p>
        </w:tc>
      </w:tr>
      <w:tr w:rsidR="00300043" w:rsidRPr="00D1204F" w:rsidTr="00300043">
        <w:trPr>
          <w:trHeight w:val="312"/>
          <w:jc w:val="center"/>
        </w:trPr>
        <w:tc>
          <w:tcPr>
            <w:tcW w:w="313" w:type="pct"/>
            <w:vMerge/>
            <w:tcBorders>
              <w:top w:val="nil"/>
              <w:left w:val="single" w:sz="4" w:space="0" w:color="auto"/>
              <w:bottom w:val="single" w:sz="4" w:space="0" w:color="auto"/>
              <w:right w:val="single" w:sz="4" w:space="0" w:color="auto"/>
            </w:tcBorders>
            <w:vAlign w:val="center"/>
            <w:hideMark/>
          </w:tcPr>
          <w:p w:rsidR="00300043" w:rsidRPr="00D1204F" w:rsidRDefault="00300043" w:rsidP="009422B2">
            <w:pPr>
              <w:pStyle w:val="af7"/>
              <w:rPr>
                <w:color w:val="000000" w:themeColor="text1"/>
                <w:kern w:val="0"/>
              </w:rPr>
            </w:pPr>
          </w:p>
        </w:tc>
        <w:tc>
          <w:tcPr>
            <w:tcW w:w="748" w:type="pct"/>
            <w:gridSpan w:val="2"/>
            <w:vMerge/>
            <w:tcBorders>
              <w:left w:val="single" w:sz="4" w:space="0" w:color="auto"/>
              <w:bottom w:val="single" w:sz="4" w:space="0" w:color="000000"/>
              <w:right w:val="single" w:sz="4" w:space="0" w:color="auto"/>
            </w:tcBorders>
            <w:shd w:val="clear" w:color="auto" w:fill="auto"/>
            <w:vAlign w:val="center"/>
            <w:hideMark/>
          </w:tcPr>
          <w:p w:rsidR="00300043" w:rsidRPr="00D1204F" w:rsidRDefault="00300043" w:rsidP="009422B2">
            <w:pPr>
              <w:pStyle w:val="af7"/>
              <w:rPr>
                <w:color w:val="000000" w:themeColor="text1"/>
                <w:kern w:val="0"/>
              </w:rPr>
            </w:pPr>
          </w:p>
        </w:tc>
        <w:tc>
          <w:tcPr>
            <w:tcW w:w="1498" w:type="pct"/>
            <w:gridSpan w:val="5"/>
            <w:vMerge/>
            <w:tcBorders>
              <w:left w:val="single" w:sz="4" w:space="0" w:color="auto"/>
              <w:bottom w:val="single" w:sz="4" w:space="0" w:color="000000"/>
              <w:right w:val="single" w:sz="4" w:space="0" w:color="auto"/>
            </w:tcBorders>
            <w:shd w:val="clear" w:color="auto" w:fill="auto"/>
            <w:vAlign w:val="center"/>
          </w:tcPr>
          <w:p w:rsidR="00300043" w:rsidRPr="00D1204F" w:rsidRDefault="00300043" w:rsidP="009422B2">
            <w:pPr>
              <w:pStyle w:val="af7"/>
              <w:rPr>
                <w:color w:val="000000" w:themeColor="text1"/>
                <w:kern w:val="0"/>
              </w:rPr>
            </w:pPr>
          </w:p>
        </w:tc>
        <w:tc>
          <w:tcPr>
            <w:tcW w:w="415" w:type="pct"/>
            <w:gridSpan w:val="2"/>
            <w:vMerge/>
            <w:tcBorders>
              <w:left w:val="single" w:sz="4" w:space="0" w:color="auto"/>
              <w:bottom w:val="single" w:sz="4" w:space="0" w:color="auto"/>
              <w:right w:val="single" w:sz="4" w:space="0" w:color="auto"/>
            </w:tcBorders>
            <w:shd w:val="clear" w:color="auto" w:fill="auto"/>
            <w:vAlign w:val="center"/>
            <w:hideMark/>
          </w:tcPr>
          <w:p w:rsidR="00300043" w:rsidRPr="00D1204F" w:rsidRDefault="00300043" w:rsidP="009422B2">
            <w:pPr>
              <w:pStyle w:val="af7"/>
              <w:rPr>
                <w:color w:val="000000" w:themeColor="text1"/>
                <w:kern w:val="0"/>
              </w:rPr>
            </w:pPr>
          </w:p>
        </w:tc>
        <w:tc>
          <w:tcPr>
            <w:tcW w:w="7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0043" w:rsidRPr="00D1204F" w:rsidRDefault="00300043" w:rsidP="009422B2">
            <w:pPr>
              <w:pStyle w:val="af7"/>
              <w:rPr>
                <w:color w:val="000000" w:themeColor="text1"/>
                <w:kern w:val="0"/>
              </w:rPr>
            </w:pPr>
            <w:r w:rsidRPr="00D1204F">
              <w:rPr>
                <w:color w:val="000000" w:themeColor="text1"/>
                <w:kern w:val="0"/>
              </w:rPr>
              <w:t>填方</w:t>
            </w:r>
          </w:p>
        </w:tc>
        <w:tc>
          <w:tcPr>
            <w:tcW w:w="477" w:type="pct"/>
            <w:gridSpan w:val="2"/>
            <w:tcBorders>
              <w:top w:val="nil"/>
              <w:left w:val="single" w:sz="4" w:space="0" w:color="auto"/>
              <w:bottom w:val="single" w:sz="4" w:space="0" w:color="auto"/>
              <w:right w:val="single" w:sz="4" w:space="0" w:color="auto"/>
            </w:tcBorders>
            <w:shd w:val="clear" w:color="auto" w:fill="auto"/>
            <w:vAlign w:val="center"/>
            <w:hideMark/>
          </w:tcPr>
          <w:p w:rsidR="00300043" w:rsidRPr="00D1204F" w:rsidRDefault="00300043" w:rsidP="009422B2">
            <w:pPr>
              <w:pStyle w:val="af7"/>
              <w:rPr>
                <w:color w:val="000000" w:themeColor="text1"/>
                <w:kern w:val="0"/>
              </w:rPr>
            </w:pPr>
            <w:r w:rsidRPr="00D1204F">
              <w:rPr>
                <w:color w:val="000000" w:themeColor="text1"/>
                <w:kern w:val="0"/>
              </w:rPr>
              <w:t>万</w:t>
            </w:r>
            <w:r w:rsidRPr="00D1204F">
              <w:rPr>
                <w:color w:val="000000" w:themeColor="text1"/>
                <w:kern w:val="0"/>
              </w:rPr>
              <w:t>m</w:t>
            </w:r>
            <w:r w:rsidRPr="00D1204F">
              <w:rPr>
                <w:color w:val="000000" w:themeColor="text1"/>
                <w:kern w:val="0"/>
                <w:vertAlign w:val="superscript"/>
              </w:rPr>
              <w:t>3</w:t>
            </w:r>
          </w:p>
        </w:tc>
        <w:tc>
          <w:tcPr>
            <w:tcW w:w="801" w:type="pct"/>
            <w:tcBorders>
              <w:top w:val="nil"/>
              <w:left w:val="single" w:sz="4" w:space="0" w:color="auto"/>
              <w:bottom w:val="single" w:sz="4" w:space="0" w:color="auto"/>
              <w:right w:val="single" w:sz="4" w:space="0" w:color="auto"/>
            </w:tcBorders>
            <w:shd w:val="clear" w:color="auto" w:fill="auto"/>
            <w:vAlign w:val="center"/>
            <w:hideMark/>
          </w:tcPr>
          <w:p w:rsidR="00300043" w:rsidRPr="00D1204F" w:rsidRDefault="00497047" w:rsidP="00D67D7A">
            <w:pPr>
              <w:pStyle w:val="af7"/>
              <w:rPr>
                <w:color w:val="000000" w:themeColor="text1"/>
                <w:kern w:val="0"/>
              </w:rPr>
            </w:pPr>
            <w:r w:rsidRPr="00D1204F">
              <w:rPr>
                <w:rFonts w:hint="eastAsia"/>
                <w:color w:val="000000" w:themeColor="text1"/>
                <w:kern w:val="0"/>
              </w:rPr>
              <w:t>642.91</w:t>
            </w:r>
          </w:p>
        </w:tc>
      </w:tr>
      <w:tr w:rsidR="00B65D41" w:rsidRPr="00D1204F" w:rsidTr="00B65D41">
        <w:trPr>
          <w:trHeight w:val="312"/>
          <w:jc w:val="center"/>
        </w:trPr>
        <w:tc>
          <w:tcPr>
            <w:tcW w:w="313" w:type="pct"/>
            <w:tcBorders>
              <w:top w:val="nil"/>
              <w:left w:val="single" w:sz="4" w:space="0" w:color="auto"/>
              <w:bottom w:val="single" w:sz="4" w:space="0" w:color="auto"/>
              <w:right w:val="single" w:sz="4" w:space="0" w:color="auto"/>
            </w:tcBorders>
            <w:vAlign w:val="center"/>
            <w:hideMark/>
          </w:tcPr>
          <w:p w:rsidR="00B65D41" w:rsidRPr="00D1204F" w:rsidRDefault="00B65D41" w:rsidP="009422B2">
            <w:pPr>
              <w:pStyle w:val="af7"/>
              <w:rPr>
                <w:color w:val="000000" w:themeColor="text1"/>
                <w:kern w:val="0"/>
              </w:rPr>
            </w:pPr>
            <w:r w:rsidRPr="00D1204F">
              <w:rPr>
                <w:color w:val="000000" w:themeColor="text1"/>
                <w:kern w:val="0"/>
              </w:rPr>
              <w:t>序号</w:t>
            </w:r>
          </w:p>
        </w:tc>
        <w:tc>
          <w:tcPr>
            <w:tcW w:w="748" w:type="pct"/>
            <w:gridSpan w:val="2"/>
            <w:tcBorders>
              <w:left w:val="single" w:sz="4" w:space="0" w:color="auto"/>
              <w:bottom w:val="single" w:sz="4" w:space="0" w:color="000000"/>
              <w:right w:val="single" w:sz="4" w:space="0" w:color="auto"/>
            </w:tcBorders>
            <w:shd w:val="clear" w:color="auto" w:fill="auto"/>
            <w:vAlign w:val="center"/>
            <w:hideMark/>
          </w:tcPr>
          <w:p w:rsidR="00B65D41" w:rsidRPr="00D1204F" w:rsidRDefault="00B65D41" w:rsidP="009422B2">
            <w:pPr>
              <w:pStyle w:val="af7"/>
              <w:rPr>
                <w:color w:val="000000" w:themeColor="text1"/>
                <w:kern w:val="0"/>
              </w:rPr>
            </w:pPr>
            <w:r w:rsidRPr="00D1204F">
              <w:rPr>
                <w:color w:val="000000" w:themeColor="text1"/>
                <w:kern w:val="0"/>
              </w:rPr>
              <w:t>项目组成</w:t>
            </w:r>
          </w:p>
        </w:tc>
        <w:tc>
          <w:tcPr>
            <w:tcW w:w="914" w:type="pct"/>
            <w:gridSpan w:val="3"/>
            <w:tcBorders>
              <w:left w:val="single" w:sz="4" w:space="0" w:color="auto"/>
              <w:bottom w:val="single" w:sz="4" w:space="0" w:color="000000"/>
              <w:right w:val="single" w:sz="4" w:space="0" w:color="auto"/>
            </w:tcBorders>
            <w:shd w:val="clear" w:color="auto" w:fill="auto"/>
            <w:vAlign w:val="center"/>
          </w:tcPr>
          <w:p w:rsidR="00B65D41" w:rsidRPr="00D1204F" w:rsidRDefault="00B65D41" w:rsidP="009422B2">
            <w:pPr>
              <w:pStyle w:val="af7"/>
              <w:rPr>
                <w:color w:val="000000" w:themeColor="text1"/>
                <w:kern w:val="0"/>
              </w:rPr>
            </w:pPr>
            <w:r w:rsidRPr="00D1204F">
              <w:rPr>
                <w:color w:val="000000" w:themeColor="text1"/>
                <w:kern w:val="0"/>
              </w:rPr>
              <w:t>所属设计单元</w:t>
            </w:r>
          </w:p>
        </w:tc>
        <w:tc>
          <w:tcPr>
            <w:tcW w:w="3025" w:type="pct"/>
            <w:gridSpan w:val="9"/>
            <w:tcBorders>
              <w:left w:val="single" w:sz="4" w:space="0" w:color="auto"/>
              <w:bottom w:val="single" w:sz="4" w:space="0" w:color="auto"/>
              <w:right w:val="single" w:sz="4" w:space="0" w:color="auto"/>
            </w:tcBorders>
            <w:shd w:val="clear" w:color="auto" w:fill="auto"/>
            <w:vAlign w:val="center"/>
            <w:hideMark/>
          </w:tcPr>
          <w:p w:rsidR="00B65D41" w:rsidRPr="00D1204F" w:rsidRDefault="00B65D41" w:rsidP="00D67D7A">
            <w:pPr>
              <w:pStyle w:val="af7"/>
              <w:rPr>
                <w:color w:val="000000" w:themeColor="text1"/>
                <w:kern w:val="0"/>
              </w:rPr>
            </w:pPr>
            <w:r w:rsidRPr="00D1204F">
              <w:rPr>
                <w:color w:val="000000" w:themeColor="text1"/>
                <w:kern w:val="0"/>
              </w:rPr>
              <w:t>包含管线情况</w:t>
            </w:r>
          </w:p>
        </w:tc>
      </w:tr>
      <w:tr w:rsidR="00B65D41" w:rsidRPr="00D1204F" w:rsidTr="00B65D41">
        <w:trPr>
          <w:trHeight w:val="312"/>
          <w:jc w:val="center"/>
        </w:trPr>
        <w:tc>
          <w:tcPr>
            <w:tcW w:w="313" w:type="pct"/>
            <w:tcBorders>
              <w:top w:val="nil"/>
              <w:left w:val="single" w:sz="4" w:space="0" w:color="auto"/>
              <w:bottom w:val="single" w:sz="4" w:space="0" w:color="auto"/>
              <w:right w:val="single" w:sz="4" w:space="0" w:color="auto"/>
            </w:tcBorders>
            <w:vAlign w:val="center"/>
            <w:hideMark/>
          </w:tcPr>
          <w:p w:rsidR="00B65D41" w:rsidRPr="00D1204F" w:rsidRDefault="00B65D41" w:rsidP="009422B2">
            <w:pPr>
              <w:pStyle w:val="af7"/>
              <w:rPr>
                <w:color w:val="000000" w:themeColor="text1"/>
                <w:kern w:val="0"/>
              </w:rPr>
            </w:pPr>
            <w:r w:rsidRPr="00D1204F">
              <w:rPr>
                <w:rFonts w:hint="eastAsia"/>
                <w:color w:val="000000" w:themeColor="text1"/>
                <w:kern w:val="0"/>
              </w:rPr>
              <w:t>1</w:t>
            </w:r>
          </w:p>
        </w:tc>
        <w:tc>
          <w:tcPr>
            <w:tcW w:w="748" w:type="pct"/>
            <w:gridSpan w:val="2"/>
            <w:tcBorders>
              <w:left w:val="single" w:sz="4" w:space="0" w:color="auto"/>
              <w:bottom w:val="single" w:sz="4" w:space="0" w:color="000000"/>
              <w:right w:val="single" w:sz="4" w:space="0" w:color="auto"/>
            </w:tcBorders>
            <w:shd w:val="clear" w:color="auto" w:fill="auto"/>
            <w:vAlign w:val="center"/>
            <w:hideMark/>
          </w:tcPr>
          <w:p w:rsidR="00B65D41" w:rsidRPr="00D1204F" w:rsidRDefault="00B65D41" w:rsidP="009422B2">
            <w:pPr>
              <w:pStyle w:val="af7"/>
              <w:rPr>
                <w:color w:val="000000" w:themeColor="text1"/>
                <w:kern w:val="0"/>
              </w:rPr>
            </w:pPr>
            <w:r w:rsidRPr="00D1204F">
              <w:rPr>
                <w:color w:val="000000" w:themeColor="text1"/>
                <w:kern w:val="0"/>
              </w:rPr>
              <w:t>于家店口门</w:t>
            </w:r>
            <w:r w:rsidRPr="00D1204F">
              <w:rPr>
                <w:rFonts w:hint="eastAsia"/>
                <w:color w:val="000000" w:themeColor="text1"/>
                <w:kern w:val="0"/>
              </w:rPr>
              <w:t>供水</w:t>
            </w:r>
            <w:r w:rsidRPr="00D1204F">
              <w:rPr>
                <w:color w:val="000000" w:themeColor="text1"/>
                <w:kern w:val="0"/>
              </w:rPr>
              <w:t>单元</w:t>
            </w:r>
          </w:p>
        </w:tc>
        <w:tc>
          <w:tcPr>
            <w:tcW w:w="914" w:type="pct"/>
            <w:gridSpan w:val="3"/>
            <w:tcBorders>
              <w:left w:val="single" w:sz="4" w:space="0" w:color="auto"/>
              <w:bottom w:val="single" w:sz="4" w:space="0" w:color="000000"/>
              <w:right w:val="single" w:sz="4" w:space="0" w:color="auto"/>
            </w:tcBorders>
            <w:shd w:val="clear" w:color="auto" w:fill="auto"/>
            <w:vAlign w:val="center"/>
          </w:tcPr>
          <w:p w:rsidR="00B65D41" w:rsidRPr="00D1204F" w:rsidRDefault="00B65D41" w:rsidP="009422B2">
            <w:pPr>
              <w:pStyle w:val="af7"/>
              <w:rPr>
                <w:color w:val="000000" w:themeColor="text1"/>
                <w:kern w:val="0"/>
              </w:rPr>
            </w:pPr>
            <w:r w:rsidRPr="00D1204F">
              <w:rPr>
                <w:color w:val="000000" w:themeColor="text1"/>
                <w:kern w:val="0"/>
              </w:rPr>
              <w:t>第一设计单元</w:t>
            </w:r>
          </w:p>
        </w:tc>
        <w:tc>
          <w:tcPr>
            <w:tcW w:w="3025" w:type="pct"/>
            <w:gridSpan w:val="9"/>
            <w:tcBorders>
              <w:left w:val="single" w:sz="4" w:space="0" w:color="auto"/>
              <w:bottom w:val="single" w:sz="4" w:space="0" w:color="auto"/>
              <w:right w:val="single" w:sz="4" w:space="0" w:color="auto"/>
            </w:tcBorders>
            <w:shd w:val="clear" w:color="auto" w:fill="auto"/>
            <w:vAlign w:val="center"/>
            <w:hideMark/>
          </w:tcPr>
          <w:p w:rsidR="00B65D41" w:rsidRPr="00D1204F" w:rsidRDefault="00F148DC" w:rsidP="00D67D7A">
            <w:pPr>
              <w:pStyle w:val="af7"/>
              <w:rPr>
                <w:color w:val="000000" w:themeColor="text1"/>
                <w:kern w:val="0"/>
              </w:rPr>
            </w:pPr>
            <w:r w:rsidRPr="00D1204F">
              <w:rPr>
                <w:color w:val="000000" w:themeColor="text1"/>
                <w:kern w:val="0"/>
              </w:rPr>
              <w:t>于家店口门</w:t>
            </w:r>
            <w:r w:rsidR="00785C0E" w:rsidRPr="00D1204F">
              <w:rPr>
                <w:color w:val="000000" w:themeColor="text1"/>
                <w:kern w:val="0"/>
              </w:rPr>
              <w:t>→</w:t>
            </w:r>
            <w:r w:rsidR="00785C0E" w:rsidRPr="00D1204F">
              <w:rPr>
                <w:color w:val="000000" w:themeColor="text1"/>
                <w:kern w:val="0"/>
              </w:rPr>
              <w:t>磁县县城</w:t>
            </w:r>
          </w:p>
        </w:tc>
      </w:tr>
      <w:tr w:rsidR="00B65D41" w:rsidRPr="00D1204F" w:rsidTr="00B65D41">
        <w:trPr>
          <w:trHeight w:val="312"/>
          <w:jc w:val="center"/>
        </w:trPr>
        <w:tc>
          <w:tcPr>
            <w:tcW w:w="313" w:type="pct"/>
            <w:tcBorders>
              <w:top w:val="nil"/>
              <w:left w:val="single" w:sz="4" w:space="0" w:color="auto"/>
              <w:bottom w:val="single" w:sz="4" w:space="0" w:color="auto"/>
              <w:right w:val="single" w:sz="4" w:space="0" w:color="auto"/>
            </w:tcBorders>
            <w:vAlign w:val="center"/>
            <w:hideMark/>
          </w:tcPr>
          <w:p w:rsidR="00B65D41" w:rsidRPr="00D1204F" w:rsidRDefault="00B65D41" w:rsidP="009422B2">
            <w:pPr>
              <w:pStyle w:val="af7"/>
              <w:rPr>
                <w:color w:val="000000" w:themeColor="text1"/>
                <w:kern w:val="0"/>
              </w:rPr>
            </w:pPr>
            <w:r w:rsidRPr="00D1204F">
              <w:rPr>
                <w:rFonts w:hint="eastAsia"/>
                <w:color w:val="000000" w:themeColor="text1"/>
                <w:kern w:val="0"/>
              </w:rPr>
              <w:t>2</w:t>
            </w:r>
          </w:p>
        </w:tc>
        <w:tc>
          <w:tcPr>
            <w:tcW w:w="748" w:type="pct"/>
            <w:gridSpan w:val="2"/>
            <w:tcBorders>
              <w:left w:val="single" w:sz="4" w:space="0" w:color="auto"/>
              <w:bottom w:val="single" w:sz="4" w:space="0" w:color="000000"/>
              <w:right w:val="single" w:sz="4" w:space="0" w:color="auto"/>
            </w:tcBorders>
            <w:shd w:val="clear" w:color="auto" w:fill="auto"/>
            <w:vAlign w:val="center"/>
            <w:hideMark/>
          </w:tcPr>
          <w:p w:rsidR="00B65D41" w:rsidRPr="00D1204F" w:rsidRDefault="00B65D41" w:rsidP="009422B2">
            <w:pPr>
              <w:pStyle w:val="af7"/>
              <w:rPr>
                <w:color w:val="000000" w:themeColor="text1"/>
                <w:kern w:val="0"/>
              </w:rPr>
            </w:pPr>
            <w:r w:rsidRPr="00D1204F">
              <w:rPr>
                <w:color w:val="000000" w:themeColor="text1"/>
                <w:kern w:val="0"/>
              </w:rPr>
              <w:t>白村口门供水单元</w:t>
            </w:r>
          </w:p>
        </w:tc>
        <w:tc>
          <w:tcPr>
            <w:tcW w:w="914" w:type="pct"/>
            <w:gridSpan w:val="3"/>
            <w:tcBorders>
              <w:left w:val="single" w:sz="4" w:space="0" w:color="auto"/>
              <w:bottom w:val="single" w:sz="4" w:space="0" w:color="000000"/>
              <w:right w:val="single" w:sz="4" w:space="0" w:color="auto"/>
            </w:tcBorders>
            <w:shd w:val="clear" w:color="auto" w:fill="auto"/>
            <w:vAlign w:val="center"/>
          </w:tcPr>
          <w:p w:rsidR="00B65D41" w:rsidRPr="00D1204F" w:rsidRDefault="00B65D41" w:rsidP="009422B2">
            <w:pPr>
              <w:pStyle w:val="af7"/>
              <w:rPr>
                <w:color w:val="000000" w:themeColor="text1"/>
                <w:kern w:val="0"/>
              </w:rPr>
            </w:pPr>
            <w:r w:rsidRPr="00D1204F">
              <w:rPr>
                <w:color w:val="000000" w:themeColor="text1"/>
                <w:kern w:val="0"/>
              </w:rPr>
              <w:t>第一设计单元</w:t>
            </w:r>
          </w:p>
        </w:tc>
        <w:tc>
          <w:tcPr>
            <w:tcW w:w="3025" w:type="pct"/>
            <w:gridSpan w:val="9"/>
            <w:tcBorders>
              <w:left w:val="single" w:sz="4" w:space="0" w:color="auto"/>
              <w:bottom w:val="single" w:sz="4" w:space="0" w:color="auto"/>
              <w:right w:val="single" w:sz="4" w:space="0" w:color="auto"/>
            </w:tcBorders>
            <w:shd w:val="clear" w:color="auto" w:fill="auto"/>
            <w:vAlign w:val="center"/>
            <w:hideMark/>
          </w:tcPr>
          <w:p w:rsidR="00B65D41" w:rsidRPr="00D1204F" w:rsidRDefault="00B65D41" w:rsidP="00B65D41">
            <w:pPr>
              <w:pStyle w:val="afa"/>
              <w:spacing w:line="240" w:lineRule="auto"/>
              <w:ind w:firstLine="420"/>
              <w:rPr>
                <w:rFonts w:eastAsia="仿宋_GB2312"/>
                <w:color w:val="000000" w:themeColor="text1"/>
                <w:spacing w:val="0"/>
                <w:kern w:val="0"/>
                <w:sz w:val="21"/>
                <w:szCs w:val="21"/>
              </w:rPr>
            </w:pPr>
            <w:r w:rsidRPr="00D1204F">
              <w:rPr>
                <w:rFonts w:eastAsia="仿宋_GB2312"/>
                <w:color w:val="000000" w:themeColor="text1"/>
                <w:spacing w:val="0"/>
                <w:kern w:val="0"/>
                <w:sz w:val="21"/>
                <w:szCs w:val="21"/>
              </w:rPr>
              <w:t>白村口门</w:t>
            </w:r>
            <w:r w:rsidRPr="00D1204F">
              <w:rPr>
                <w:rFonts w:eastAsia="仿宋_GB2312"/>
                <w:color w:val="000000" w:themeColor="text1"/>
                <w:spacing w:val="0"/>
                <w:kern w:val="0"/>
                <w:sz w:val="21"/>
                <w:szCs w:val="21"/>
              </w:rPr>
              <w:t>→</w:t>
            </w:r>
            <w:r w:rsidRPr="00D1204F">
              <w:rPr>
                <w:rFonts w:eastAsia="仿宋_GB2312"/>
                <w:color w:val="000000" w:themeColor="text1"/>
                <w:spacing w:val="0"/>
                <w:kern w:val="0"/>
                <w:sz w:val="21"/>
                <w:szCs w:val="21"/>
              </w:rPr>
              <w:t>马头分水口</w:t>
            </w:r>
          </w:p>
          <w:p w:rsidR="00B65D41" w:rsidRPr="00D1204F" w:rsidRDefault="00B65D41" w:rsidP="00B65D41">
            <w:pPr>
              <w:pStyle w:val="afa"/>
              <w:spacing w:line="240" w:lineRule="auto"/>
              <w:ind w:firstLine="420"/>
              <w:rPr>
                <w:rFonts w:eastAsia="仿宋_GB2312"/>
                <w:color w:val="000000" w:themeColor="text1"/>
                <w:spacing w:val="0"/>
                <w:kern w:val="0"/>
                <w:sz w:val="21"/>
                <w:szCs w:val="21"/>
              </w:rPr>
            </w:pPr>
            <w:r w:rsidRPr="00D1204F">
              <w:rPr>
                <w:rFonts w:eastAsia="仿宋_GB2312"/>
                <w:color w:val="000000" w:themeColor="text1"/>
                <w:spacing w:val="0"/>
                <w:kern w:val="0"/>
                <w:sz w:val="21"/>
                <w:szCs w:val="21"/>
              </w:rPr>
              <w:t>马头分水口</w:t>
            </w:r>
            <w:r w:rsidRPr="00D1204F">
              <w:rPr>
                <w:rFonts w:eastAsia="仿宋_GB2312"/>
                <w:color w:val="000000" w:themeColor="text1"/>
                <w:spacing w:val="0"/>
                <w:kern w:val="0"/>
                <w:sz w:val="21"/>
                <w:szCs w:val="21"/>
              </w:rPr>
              <w:t>→</w:t>
            </w:r>
            <w:r w:rsidRPr="00D1204F">
              <w:rPr>
                <w:rFonts w:eastAsia="仿宋_GB2312"/>
                <w:color w:val="000000" w:themeColor="text1"/>
                <w:spacing w:val="0"/>
                <w:kern w:val="0"/>
                <w:sz w:val="21"/>
                <w:szCs w:val="21"/>
              </w:rPr>
              <w:t>马头水厂</w:t>
            </w:r>
          </w:p>
          <w:p w:rsidR="00B65D41" w:rsidRPr="00D1204F" w:rsidRDefault="00B65D41" w:rsidP="00B65D41">
            <w:pPr>
              <w:pStyle w:val="afa"/>
              <w:spacing w:line="240" w:lineRule="auto"/>
              <w:ind w:firstLine="420"/>
              <w:rPr>
                <w:rFonts w:eastAsia="仿宋_GB2312"/>
                <w:color w:val="000000" w:themeColor="text1"/>
                <w:spacing w:val="0"/>
                <w:kern w:val="0"/>
                <w:sz w:val="21"/>
                <w:szCs w:val="21"/>
              </w:rPr>
            </w:pPr>
            <w:r w:rsidRPr="00D1204F">
              <w:rPr>
                <w:rFonts w:eastAsia="仿宋_GB2312"/>
                <w:color w:val="000000" w:themeColor="text1"/>
                <w:spacing w:val="0"/>
                <w:kern w:val="0"/>
                <w:sz w:val="21"/>
                <w:szCs w:val="21"/>
              </w:rPr>
              <w:t>马头分水口</w:t>
            </w:r>
            <w:r w:rsidRPr="00D1204F">
              <w:rPr>
                <w:rFonts w:eastAsia="仿宋_GB2312"/>
                <w:color w:val="000000" w:themeColor="text1"/>
                <w:spacing w:val="0"/>
                <w:kern w:val="0"/>
                <w:sz w:val="21"/>
                <w:szCs w:val="21"/>
              </w:rPr>
              <w:t>→</w:t>
            </w:r>
            <w:r w:rsidRPr="00D1204F">
              <w:rPr>
                <w:rFonts w:eastAsia="仿宋_GB2312"/>
                <w:color w:val="000000" w:themeColor="text1"/>
                <w:spacing w:val="0"/>
                <w:kern w:val="0"/>
                <w:sz w:val="21"/>
                <w:szCs w:val="21"/>
              </w:rPr>
              <w:t>马头电厂水厂</w:t>
            </w:r>
          </w:p>
          <w:p w:rsidR="00B65D41" w:rsidRPr="00D1204F" w:rsidRDefault="00B65D41" w:rsidP="00B65D41">
            <w:pPr>
              <w:pStyle w:val="afc"/>
              <w:snapToGrid w:val="0"/>
              <w:rPr>
                <w:rFonts w:eastAsia="仿宋_GB2312"/>
                <w:color w:val="000000" w:themeColor="text1"/>
                <w:kern w:val="0"/>
              </w:rPr>
            </w:pPr>
            <w:r w:rsidRPr="00D1204F">
              <w:rPr>
                <w:rFonts w:eastAsia="仿宋_GB2312"/>
                <w:color w:val="000000" w:themeColor="text1"/>
                <w:kern w:val="0"/>
              </w:rPr>
              <w:t>白村口门</w:t>
            </w:r>
            <w:r w:rsidRPr="00D1204F">
              <w:rPr>
                <w:rFonts w:eastAsia="仿宋_GB2312"/>
                <w:color w:val="000000" w:themeColor="text1"/>
                <w:kern w:val="0"/>
              </w:rPr>
              <w:t>→</w:t>
            </w:r>
            <w:r w:rsidRPr="00D1204F">
              <w:rPr>
                <w:rFonts w:eastAsia="仿宋_GB2312"/>
                <w:color w:val="000000" w:themeColor="text1"/>
                <w:kern w:val="0"/>
              </w:rPr>
              <w:t>肥乡分水口肥乡分水口</w:t>
            </w:r>
            <w:r w:rsidRPr="00D1204F">
              <w:rPr>
                <w:rFonts w:eastAsia="仿宋_GB2312"/>
                <w:color w:val="000000" w:themeColor="text1"/>
                <w:kern w:val="0"/>
              </w:rPr>
              <w:t>→</w:t>
            </w:r>
            <w:r w:rsidRPr="00D1204F">
              <w:rPr>
                <w:rFonts w:eastAsia="仿宋_GB2312"/>
                <w:color w:val="000000" w:themeColor="text1"/>
                <w:kern w:val="0"/>
              </w:rPr>
              <w:t>临漳水厂</w:t>
            </w:r>
          </w:p>
          <w:p w:rsidR="00B65D41" w:rsidRPr="00D1204F" w:rsidRDefault="00B65D41" w:rsidP="00B65D41">
            <w:pPr>
              <w:pStyle w:val="afc"/>
              <w:snapToGrid w:val="0"/>
              <w:rPr>
                <w:rFonts w:eastAsia="仿宋_GB2312"/>
                <w:color w:val="000000" w:themeColor="text1"/>
                <w:kern w:val="0"/>
              </w:rPr>
            </w:pPr>
            <w:r w:rsidRPr="00D1204F">
              <w:rPr>
                <w:rFonts w:eastAsia="仿宋_GB2312"/>
                <w:color w:val="000000" w:themeColor="text1"/>
                <w:kern w:val="0"/>
              </w:rPr>
              <w:t>肥乡分水口</w:t>
            </w:r>
            <w:r w:rsidRPr="00D1204F">
              <w:rPr>
                <w:rFonts w:eastAsia="仿宋_GB2312"/>
                <w:color w:val="000000" w:themeColor="text1"/>
                <w:kern w:val="0"/>
              </w:rPr>
              <w:t>→</w:t>
            </w:r>
            <w:r w:rsidRPr="00D1204F">
              <w:rPr>
                <w:rFonts w:eastAsia="仿宋_GB2312"/>
                <w:color w:val="000000" w:themeColor="text1"/>
                <w:kern w:val="0"/>
              </w:rPr>
              <w:t>成安分水口</w:t>
            </w:r>
          </w:p>
          <w:p w:rsidR="00B65D41" w:rsidRPr="00D1204F" w:rsidRDefault="00B65D41" w:rsidP="00B65D41">
            <w:pPr>
              <w:pStyle w:val="af7"/>
              <w:rPr>
                <w:color w:val="000000" w:themeColor="text1"/>
                <w:kern w:val="0"/>
              </w:rPr>
            </w:pPr>
            <w:r w:rsidRPr="00D1204F">
              <w:rPr>
                <w:color w:val="000000" w:themeColor="text1"/>
                <w:kern w:val="0"/>
              </w:rPr>
              <w:t>成安分水口</w:t>
            </w:r>
            <w:r w:rsidRPr="00D1204F">
              <w:rPr>
                <w:color w:val="000000" w:themeColor="text1"/>
                <w:kern w:val="0"/>
              </w:rPr>
              <w:t>→</w:t>
            </w:r>
            <w:r w:rsidRPr="00D1204F">
              <w:rPr>
                <w:color w:val="000000" w:themeColor="text1"/>
                <w:kern w:val="0"/>
              </w:rPr>
              <w:t>成安水厂肥乡工业园区分水口</w:t>
            </w:r>
            <w:r w:rsidRPr="00D1204F">
              <w:rPr>
                <w:color w:val="000000" w:themeColor="text1"/>
                <w:kern w:val="0"/>
              </w:rPr>
              <w:t>→</w:t>
            </w:r>
            <w:r w:rsidRPr="00D1204F">
              <w:rPr>
                <w:color w:val="000000" w:themeColor="text1"/>
                <w:kern w:val="0"/>
              </w:rPr>
              <w:t>肥乡县水厂</w:t>
            </w:r>
          </w:p>
          <w:p w:rsidR="00B65D41" w:rsidRPr="00D1204F" w:rsidRDefault="00B65D41" w:rsidP="00B65D41">
            <w:pPr>
              <w:pStyle w:val="af7"/>
              <w:rPr>
                <w:color w:val="000000" w:themeColor="text1"/>
                <w:kern w:val="0"/>
              </w:rPr>
            </w:pPr>
            <w:r w:rsidRPr="00D1204F">
              <w:rPr>
                <w:color w:val="000000" w:themeColor="text1"/>
                <w:kern w:val="0"/>
              </w:rPr>
              <w:t>成安县水厂</w:t>
            </w:r>
            <w:r w:rsidRPr="00D1204F">
              <w:rPr>
                <w:color w:val="000000" w:themeColor="text1"/>
                <w:kern w:val="0"/>
              </w:rPr>
              <w:t>--</w:t>
            </w:r>
            <w:r w:rsidRPr="00D1204F">
              <w:rPr>
                <w:color w:val="000000" w:themeColor="text1"/>
                <w:kern w:val="0"/>
              </w:rPr>
              <w:t>魏广分水口</w:t>
            </w:r>
          </w:p>
          <w:p w:rsidR="00B65D41" w:rsidRPr="00D1204F" w:rsidRDefault="00B65D41" w:rsidP="00B65D41">
            <w:pPr>
              <w:pStyle w:val="afc"/>
              <w:snapToGrid w:val="0"/>
              <w:rPr>
                <w:rFonts w:eastAsia="仿宋_GB2312"/>
                <w:color w:val="000000" w:themeColor="text1"/>
                <w:kern w:val="0"/>
              </w:rPr>
            </w:pPr>
            <w:r w:rsidRPr="00D1204F">
              <w:rPr>
                <w:rFonts w:eastAsia="仿宋_GB2312"/>
                <w:color w:val="000000" w:themeColor="text1"/>
                <w:kern w:val="0"/>
              </w:rPr>
              <w:t>魏广分水口</w:t>
            </w:r>
            <w:r w:rsidRPr="00D1204F">
              <w:rPr>
                <w:rFonts w:eastAsia="仿宋_GB2312"/>
                <w:color w:val="000000" w:themeColor="text1"/>
                <w:kern w:val="0"/>
              </w:rPr>
              <w:t>→</w:t>
            </w:r>
            <w:r w:rsidRPr="00D1204F">
              <w:rPr>
                <w:rFonts w:eastAsia="仿宋_GB2312"/>
                <w:color w:val="000000" w:themeColor="text1"/>
                <w:kern w:val="0"/>
              </w:rPr>
              <w:t>魏县分水口泵站</w:t>
            </w:r>
          </w:p>
          <w:p w:rsidR="00B65D41" w:rsidRPr="00D1204F" w:rsidRDefault="00B65D41" w:rsidP="00B65D41">
            <w:pPr>
              <w:pStyle w:val="af7"/>
              <w:rPr>
                <w:color w:val="000000" w:themeColor="text1"/>
                <w:kern w:val="0"/>
              </w:rPr>
            </w:pPr>
            <w:r w:rsidRPr="00D1204F">
              <w:rPr>
                <w:color w:val="000000" w:themeColor="text1"/>
                <w:kern w:val="0"/>
              </w:rPr>
              <w:t>魏县分水口泵站</w:t>
            </w:r>
            <w:r w:rsidRPr="00D1204F">
              <w:rPr>
                <w:color w:val="000000" w:themeColor="text1"/>
                <w:kern w:val="0"/>
              </w:rPr>
              <w:t>→</w:t>
            </w:r>
            <w:r w:rsidRPr="00D1204F">
              <w:rPr>
                <w:color w:val="000000" w:themeColor="text1"/>
                <w:kern w:val="0"/>
              </w:rPr>
              <w:t>魏县水厂</w:t>
            </w:r>
          </w:p>
          <w:p w:rsidR="00B65D41" w:rsidRPr="00D1204F" w:rsidRDefault="00B65D41" w:rsidP="00B65D41">
            <w:pPr>
              <w:pStyle w:val="afc"/>
              <w:snapToGrid w:val="0"/>
              <w:rPr>
                <w:rFonts w:eastAsia="仿宋_GB2312"/>
                <w:color w:val="000000" w:themeColor="text1"/>
                <w:kern w:val="0"/>
              </w:rPr>
            </w:pPr>
            <w:r w:rsidRPr="00D1204F">
              <w:rPr>
                <w:rFonts w:eastAsia="仿宋_GB2312"/>
                <w:color w:val="000000" w:themeColor="text1"/>
                <w:kern w:val="0"/>
              </w:rPr>
              <w:t>魏广分水口</w:t>
            </w:r>
            <w:r w:rsidRPr="00D1204F">
              <w:rPr>
                <w:rFonts w:eastAsia="仿宋_GB2312"/>
                <w:color w:val="000000" w:themeColor="text1"/>
                <w:kern w:val="0"/>
              </w:rPr>
              <w:t>→</w:t>
            </w:r>
            <w:r w:rsidRPr="00D1204F">
              <w:rPr>
                <w:rFonts w:eastAsia="仿宋_GB2312"/>
                <w:color w:val="000000" w:themeColor="text1"/>
                <w:kern w:val="0"/>
              </w:rPr>
              <w:t>广平分水口泵站；</w:t>
            </w:r>
          </w:p>
          <w:p w:rsidR="00B65D41" w:rsidRPr="00D1204F" w:rsidRDefault="00B65D41" w:rsidP="00B65D41">
            <w:pPr>
              <w:pStyle w:val="afc"/>
              <w:snapToGrid w:val="0"/>
              <w:rPr>
                <w:rFonts w:eastAsia="仿宋_GB2312"/>
                <w:color w:val="000000" w:themeColor="text1"/>
                <w:kern w:val="0"/>
              </w:rPr>
            </w:pPr>
            <w:r w:rsidRPr="00D1204F">
              <w:rPr>
                <w:rFonts w:eastAsia="仿宋_GB2312"/>
                <w:color w:val="000000" w:themeColor="text1"/>
                <w:kern w:val="0"/>
              </w:rPr>
              <w:t>广平分水口泵站</w:t>
            </w:r>
            <w:r w:rsidRPr="00D1204F">
              <w:rPr>
                <w:rFonts w:eastAsia="仿宋_GB2312"/>
                <w:color w:val="000000" w:themeColor="text1"/>
                <w:kern w:val="0"/>
              </w:rPr>
              <w:t>→</w:t>
            </w:r>
            <w:r w:rsidRPr="00D1204F">
              <w:rPr>
                <w:rFonts w:eastAsia="仿宋_GB2312"/>
                <w:color w:val="000000" w:themeColor="text1"/>
                <w:kern w:val="0"/>
              </w:rPr>
              <w:t>广平县水厂</w:t>
            </w:r>
          </w:p>
          <w:p w:rsidR="00B65D41" w:rsidRPr="00D1204F" w:rsidRDefault="00B65D41" w:rsidP="00B65D41">
            <w:pPr>
              <w:pStyle w:val="afc"/>
              <w:snapToGrid w:val="0"/>
              <w:rPr>
                <w:rFonts w:eastAsia="仿宋_GB2312"/>
                <w:color w:val="000000" w:themeColor="text1"/>
                <w:kern w:val="0"/>
              </w:rPr>
            </w:pPr>
            <w:r w:rsidRPr="00D1204F">
              <w:rPr>
                <w:rFonts w:eastAsia="仿宋_GB2312"/>
                <w:color w:val="000000" w:themeColor="text1"/>
                <w:kern w:val="0"/>
              </w:rPr>
              <w:t>广平分水口泵站</w:t>
            </w:r>
            <w:r w:rsidRPr="00D1204F">
              <w:rPr>
                <w:rFonts w:eastAsia="仿宋_GB2312"/>
                <w:color w:val="000000" w:themeColor="text1"/>
                <w:kern w:val="0"/>
              </w:rPr>
              <w:t>→</w:t>
            </w:r>
            <w:r w:rsidRPr="00D1204F">
              <w:rPr>
                <w:rFonts w:eastAsia="仿宋_GB2312"/>
                <w:color w:val="000000" w:themeColor="text1"/>
                <w:kern w:val="0"/>
              </w:rPr>
              <w:t>馆陶工业园区分水口</w:t>
            </w:r>
          </w:p>
          <w:p w:rsidR="00B65D41" w:rsidRPr="00D1204F" w:rsidRDefault="00B65D41" w:rsidP="00B65D41">
            <w:pPr>
              <w:pStyle w:val="afc"/>
              <w:snapToGrid w:val="0"/>
              <w:rPr>
                <w:rFonts w:eastAsia="仿宋_GB2312"/>
                <w:color w:val="000000" w:themeColor="text1"/>
                <w:kern w:val="0"/>
              </w:rPr>
            </w:pPr>
            <w:r w:rsidRPr="00D1204F">
              <w:rPr>
                <w:rFonts w:eastAsia="仿宋_GB2312"/>
                <w:color w:val="000000" w:themeColor="text1"/>
                <w:kern w:val="0"/>
              </w:rPr>
              <w:t>馆陶工业园区分水口</w:t>
            </w:r>
            <w:r w:rsidRPr="00D1204F">
              <w:rPr>
                <w:rFonts w:eastAsia="仿宋_GB2312"/>
                <w:color w:val="000000" w:themeColor="text1"/>
                <w:kern w:val="0"/>
              </w:rPr>
              <w:t>→</w:t>
            </w:r>
            <w:r w:rsidRPr="00D1204F">
              <w:rPr>
                <w:rFonts w:eastAsia="仿宋_GB2312"/>
                <w:color w:val="000000" w:themeColor="text1"/>
                <w:kern w:val="0"/>
              </w:rPr>
              <w:t>馆陶工业园区水厂</w:t>
            </w:r>
          </w:p>
          <w:p w:rsidR="00B65D41" w:rsidRPr="00D1204F" w:rsidRDefault="00B65D41" w:rsidP="00B65D41">
            <w:pPr>
              <w:pStyle w:val="af7"/>
              <w:rPr>
                <w:color w:val="000000" w:themeColor="text1"/>
                <w:kern w:val="0"/>
              </w:rPr>
            </w:pPr>
            <w:r w:rsidRPr="00D1204F">
              <w:rPr>
                <w:color w:val="000000" w:themeColor="text1"/>
                <w:kern w:val="0"/>
              </w:rPr>
              <w:t>馆陶工业园区分水口</w:t>
            </w:r>
            <w:r w:rsidRPr="00D1204F">
              <w:rPr>
                <w:color w:val="000000" w:themeColor="text1"/>
                <w:kern w:val="0"/>
              </w:rPr>
              <w:t>→</w:t>
            </w:r>
            <w:r w:rsidRPr="00D1204F">
              <w:rPr>
                <w:color w:val="000000" w:themeColor="text1"/>
                <w:kern w:val="0"/>
              </w:rPr>
              <w:t>馆陶县水厂</w:t>
            </w:r>
          </w:p>
          <w:p w:rsidR="00B65D41" w:rsidRPr="00D1204F" w:rsidRDefault="00B65D41" w:rsidP="00B65D41">
            <w:pPr>
              <w:pStyle w:val="af7"/>
              <w:rPr>
                <w:color w:val="000000" w:themeColor="text1"/>
                <w:kern w:val="0"/>
              </w:rPr>
            </w:pPr>
            <w:r w:rsidRPr="00D1204F">
              <w:rPr>
                <w:color w:val="000000" w:themeColor="text1"/>
                <w:kern w:val="0"/>
              </w:rPr>
              <w:t>魏县分水口</w:t>
            </w:r>
            <w:r w:rsidRPr="00D1204F">
              <w:rPr>
                <w:color w:val="000000" w:themeColor="text1"/>
                <w:kern w:val="0"/>
              </w:rPr>
              <w:t>→</w:t>
            </w:r>
            <w:r w:rsidRPr="00D1204F">
              <w:rPr>
                <w:color w:val="000000" w:themeColor="text1"/>
                <w:kern w:val="0"/>
              </w:rPr>
              <w:t>大名县水厂</w:t>
            </w:r>
          </w:p>
        </w:tc>
      </w:tr>
      <w:tr w:rsidR="00B65D41" w:rsidRPr="00D1204F" w:rsidTr="00DC13BD">
        <w:trPr>
          <w:trHeight w:val="312"/>
          <w:jc w:val="center"/>
        </w:trPr>
        <w:tc>
          <w:tcPr>
            <w:tcW w:w="313" w:type="pct"/>
            <w:tcBorders>
              <w:top w:val="nil"/>
              <w:left w:val="single" w:sz="4" w:space="0" w:color="auto"/>
              <w:bottom w:val="single" w:sz="4" w:space="0" w:color="auto"/>
              <w:right w:val="single" w:sz="4" w:space="0" w:color="auto"/>
            </w:tcBorders>
            <w:vAlign w:val="center"/>
            <w:hideMark/>
          </w:tcPr>
          <w:p w:rsidR="00B65D41" w:rsidRPr="00D1204F" w:rsidRDefault="00B65D41" w:rsidP="009422B2">
            <w:pPr>
              <w:pStyle w:val="af7"/>
              <w:rPr>
                <w:color w:val="000000" w:themeColor="text1"/>
                <w:kern w:val="0"/>
              </w:rPr>
            </w:pPr>
            <w:r w:rsidRPr="00D1204F">
              <w:rPr>
                <w:rFonts w:hint="eastAsia"/>
                <w:color w:val="000000" w:themeColor="text1"/>
                <w:kern w:val="0"/>
              </w:rPr>
              <w:t>3</w:t>
            </w:r>
          </w:p>
        </w:tc>
        <w:tc>
          <w:tcPr>
            <w:tcW w:w="748" w:type="pct"/>
            <w:gridSpan w:val="2"/>
            <w:tcBorders>
              <w:left w:val="single" w:sz="4" w:space="0" w:color="auto"/>
              <w:bottom w:val="single" w:sz="4" w:space="0" w:color="auto"/>
              <w:right w:val="single" w:sz="4" w:space="0" w:color="auto"/>
            </w:tcBorders>
            <w:shd w:val="clear" w:color="auto" w:fill="auto"/>
            <w:vAlign w:val="center"/>
            <w:hideMark/>
          </w:tcPr>
          <w:p w:rsidR="00B65D41" w:rsidRPr="00D1204F" w:rsidRDefault="00B65D41" w:rsidP="009422B2">
            <w:pPr>
              <w:pStyle w:val="af7"/>
              <w:rPr>
                <w:color w:val="000000" w:themeColor="text1"/>
                <w:kern w:val="0"/>
              </w:rPr>
            </w:pPr>
            <w:r w:rsidRPr="00D1204F">
              <w:rPr>
                <w:color w:val="000000" w:themeColor="text1"/>
                <w:kern w:val="0"/>
              </w:rPr>
              <w:t>吴庄口门供水单元</w:t>
            </w:r>
          </w:p>
        </w:tc>
        <w:tc>
          <w:tcPr>
            <w:tcW w:w="914" w:type="pct"/>
            <w:gridSpan w:val="3"/>
            <w:tcBorders>
              <w:left w:val="single" w:sz="4" w:space="0" w:color="auto"/>
              <w:bottom w:val="single" w:sz="4" w:space="0" w:color="auto"/>
              <w:right w:val="single" w:sz="4" w:space="0" w:color="auto"/>
            </w:tcBorders>
            <w:shd w:val="clear" w:color="auto" w:fill="auto"/>
            <w:vAlign w:val="center"/>
          </w:tcPr>
          <w:p w:rsidR="00B65D41" w:rsidRPr="00D1204F" w:rsidRDefault="00B65D41" w:rsidP="009422B2">
            <w:pPr>
              <w:pStyle w:val="af7"/>
              <w:rPr>
                <w:color w:val="000000" w:themeColor="text1"/>
                <w:kern w:val="0"/>
              </w:rPr>
            </w:pPr>
            <w:r w:rsidRPr="00D1204F">
              <w:rPr>
                <w:color w:val="000000" w:themeColor="text1"/>
                <w:kern w:val="0"/>
              </w:rPr>
              <w:t>第</w:t>
            </w:r>
            <w:r w:rsidRPr="00D1204F">
              <w:rPr>
                <w:rFonts w:hint="eastAsia"/>
                <w:color w:val="000000" w:themeColor="text1"/>
                <w:kern w:val="0"/>
              </w:rPr>
              <w:t>二</w:t>
            </w:r>
            <w:r w:rsidRPr="00D1204F">
              <w:rPr>
                <w:color w:val="000000" w:themeColor="text1"/>
                <w:kern w:val="0"/>
              </w:rPr>
              <w:t>设计单元</w:t>
            </w:r>
          </w:p>
        </w:tc>
        <w:tc>
          <w:tcPr>
            <w:tcW w:w="3025" w:type="pct"/>
            <w:gridSpan w:val="9"/>
            <w:tcBorders>
              <w:left w:val="single" w:sz="4" w:space="0" w:color="auto"/>
              <w:bottom w:val="single" w:sz="4" w:space="0" w:color="auto"/>
              <w:right w:val="single" w:sz="4" w:space="0" w:color="auto"/>
            </w:tcBorders>
            <w:shd w:val="clear" w:color="auto" w:fill="auto"/>
            <w:vAlign w:val="center"/>
            <w:hideMark/>
          </w:tcPr>
          <w:p w:rsidR="00B65D41" w:rsidRPr="00D1204F" w:rsidRDefault="00B65D41" w:rsidP="00B65D41">
            <w:pPr>
              <w:pStyle w:val="afa"/>
              <w:spacing w:line="240" w:lineRule="auto"/>
              <w:ind w:firstLine="420"/>
              <w:rPr>
                <w:rFonts w:eastAsia="仿宋_GB2312"/>
                <w:color w:val="000000" w:themeColor="text1"/>
                <w:spacing w:val="0"/>
                <w:kern w:val="0"/>
                <w:sz w:val="21"/>
                <w:szCs w:val="21"/>
              </w:rPr>
            </w:pPr>
            <w:r w:rsidRPr="00D1204F">
              <w:rPr>
                <w:rFonts w:eastAsia="仿宋_GB2312"/>
                <w:color w:val="000000" w:themeColor="text1"/>
                <w:spacing w:val="0"/>
                <w:kern w:val="0"/>
                <w:sz w:val="21"/>
                <w:szCs w:val="21"/>
              </w:rPr>
              <w:t>吴庄口门</w:t>
            </w:r>
            <w:r w:rsidRPr="00D1204F">
              <w:rPr>
                <w:rFonts w:eastAsia="仿宋_GB2312"/>
                <w:color w:val="000000" w:themeColor="text1"/>
                <w:spacing w:val="0"/>
                <w:kern w:val="0"/>
                <w:sz w:val="21"/>
                <w:szCs w:val="21"/>
              </w:rPr>
              <w:t>→</w:t>
            </w:r>
            <w:r w:rsidRPr="00D1204F">
              <w:rPr>
                <w:rFonts w:eastAsia="仿宋_GB2312"/>
                <w:color w:val="000000" w:themeColor="text1"/>
                <w:spacing w:val="0"/>
                <w:kern w:val="0"/>
                <w:sz w:val="21"/>
                <w:szCs w:val="21"/>
              </w:rPr>
              <w:t>永年西南工业园区水厂</w:t>
            </w:r>
          </w:p>
          <w:p w:rsidR="00B65D41" w:rsidRPr="00D1204F" w:rsidRDefault="00B65D41" w:rsidP="00B65D41">
            <w:pPr>
              <w:pStyle w:val="afa"/>
              <w:spacing w:line="240" w:lineRule="auto"/>
              <w:ind w:firstLine="420"/>
              <w:rPr>
                <w:rFonts w:eastAsia="仿宋_GB2312"/>
                <w:color w:val="000000" w:themeColor="text1"/>
                <w:spacing w:val="0"/>
                <w:kern w:val="0"/>
                <w:sz w:val="21"/>
                <w:szCs w:val="21"/>
              </w:rPr>
            </w:pPr>
            <w:r w:rsidRPr="00D1204F">
              <w:rPr>
                <w:rFonts w:eastAsia="仿宋_GB2312"/>
                <w:color w:val="000000" w:themeColor="text1"/>
                <w:spacing w:val="0"/>
                <w:kern w:val="0"/>
                <w:sz w:val="21"/>
                <w:szCs w:val="21"/>
              </w:rPr>
              <w:t>吴庄口门</w:t>
            </w:r>
            <w:r w:rsidRPr="00D1204F">
              <w:rPr>
                <w:rFonts w:eastAsia="仿宋_GB2312"/>
                <w:color w:val="000000" w:themeColor="text1"/>
                <w:spacing w:val="0"/>
                <w:kern w:val="0"/>
                <w:sz w:val="21"/>
                <w:szCs w:val="21"/>
              </w:rPr>
              <w:t>→</w:t>
            </w:r>
            <w:r w:rsidRPr="00D1204F">
              <w:rPr>
                <w:rFonts w:eastAsia="仿宋_GB2312"/>
                <w:color w:val="000000" w:themeColor="text1"/>
                <w:spacing w:val="0"/>
                <w:kern w:val="0"/>
                <w:sz w:val="21"/>
                <w:szCs w:val="21"/>
              </w:rPr>
              <w:t>永年分水口</w:t>
            </w:r>
          </w:p>
          <w:p w:rsidR="00B65D41" w:rsidRPr="00D1204F" w:rsidRDefault="00B65D41" w:rsidP="00B65D41">
            <w:pPr>
              <w:pStyle w:val="afa"/>
              <w:spacing w:line="240" w:lineRule="auto"/>
              <w:ind w:firstLine="420"/>
              <w:rPr>
                <w:rFonts w:eastAsia="仿宋_GB2312"/>
                <w:color w:val="000000" w:themeColor="text1"/>
                <w:spacing w:val="0"/>
                <w:kern w:val="0"/>
                <w:sz w:val="21"/>
                <w:szCs w:val="21"/>
              </w:rPr>
            </w:pPr>
            <w:r w:rsidRPr="00D1204F">
              <w:rPr>
                <w:rFonts w:eastAsia="仿宋_GB2312"/>
                <w:color w:val="000000" w:themeColor="text1"/>
                <w:spacing w:val="0"/>
                <w:kern w:val="0"/>
                <w:sz w:val="21"/>
                <w:szCs w:val="21"/>
              </w:rPr>
              <w:t>永年分水口</w:t>
            </w:r>
            <w:r w:rsidRPr="00D1204F">
              <w:rPr>
                <w:rFonts w:eastAsia="仿宋_GB2312"/>
                <w:color w:val="000000" w:themeColor="text1"/>
                <w:spacing w:val="0"/>
                <w:kern w:val="0"/>
                <w:sz w:val="21"/>
                <w:szCs w:val="21"/>
              </w:rPr>
              <w:t>→</w:t>
            </w:r>
            <w:r w:rsidRPr="00D1204F">
              <w:rPr>
                <w:rFonts w:eastAsia="仿宋_GB2312"/>
                <w:color w:val="000000" w:themeColor="text1"/>
                <w:spacing w:val="0"/>
                <w:kern w:val="0"/>
                <w:sz w:val="21"/>
                <w:szCs w:val="21"/>
              </w:rPr>
              <w:t>永年县水厂</w:t>
            </w:r>
          </w:p>
          <w:p w:rsidR="00B65D41" w:rsidRPr="00D1204F" w:rsidRDefault="00B65D41" w:rsidP="00B65D41">
            <w:pPr>
              <w:pStyle w:val="afa"/>
              <w:spacing w:line="240" w:lineRule="auto"/>
              <w:ind w:firstLine="420"/>
              <w:rPr>
                <w:rFonts w:eastAsia="仿宋_GB2312"/>
                <w:color w:val="000000" w:themeColor="text1"/>
                <w:spacing w:val="0"/>
                <w:kern w:val="0"/>
                <w:sz w:val="21"/>
                <w:szCs w:val="21"/>
              </w:rPr>
            </w:pPr>
            <w:r w:rsidRPr="00D1204F">
              <w:rPr>
                <w:rFonts w:eastAsia="仿宋_GB2312"/>
                <w:color w:val="000000" w:themeColor="text1"/>
                <w:spacing w:val="0"/>
                <w:kern w:val="0"/>
                <w:sz w:val="21"/>
                <w:szCs w:val="21"/>
              </w:rPr>
              <w:t>永年分水口</w:t>
            </w:r>
            <w:r w:rsidRPr="00D1204F">
              <w:rPr>
                <w:rFonts w:eastAsia="仿宋_GB2312"/>
                <w:color w:val="000000" w:themeColor="text1"/>
                <w:spacing w:val="0"/>
                <w:kern w:val="0"/>
                <w:sz w:val="21"/>
                <w:szCs w:val="21"/>
              </w:rPr>
              <w:t>→</w:t>
            </w:r>
            <w:r w:rsidRPr="00D1204F">
              <w:rPr>
                <w:rFonts w:eastAsia="仿宋_GB2312"/>
                <w:color w:val="000000" w:themeColor="text1"/>
                <w:spacing w:val="0"/>
                <w:kern w:val="0"/>
                <w:sz w:val="21"/>
                <w:szCs w:val="21"/>
              </w:rPr>
              <w:t>永年标准件工业园区水厂</w:t>
            </w:r>
          </w:p>
          <w:p w:rsidR="00B65D41" w:rsidRPr="00D1204F" w:rsidRDefault="00B65D41" w:rsidP="00B65D41">
            <w:pPr>
              <w:pStyle w:val="afa"/>
              <w:spacing w:line="240" w:lineRule="auto"/>
              <w:ind w:firstLine="420"/>
              <w:rPr>
                <w:rFonts w:eastAsia="仿宋_GB2312"/>
                <w:color w:val="000000" w:themeColor="text1"/>
                <w:spacing w:val="0"/>
                <w:kern w:val="0"/>
                <w:sz w:val="21"/>
                <w:szCs w:val="21"/>
              </w:rPr>
            </w:pPr>
            <w:r w:rsidRPr="00D1204F">
              <w:rPr>
                <w:rFonts w:eastAsia="仿宋_GB2312"/>
                <w:color w:val="000000" w:themeColor="text1"/>
                <w:spacing w:val="0"/>
                <w:kern w:val="0"/>
                <w:sz w:val="21"/>
                <w:szCs w:val="21"/>
              </w:rPr>
              <w:t>永年分水口</w:t>
            </w:r>
            <w:r w:rsidRPr="00D1204F">
              <w:rPr>
                <w:rFonts w:eastAsia="仿宋_GB2312"/>
                <w:color w:val="000000" w:themeColor="text1"/>
                <w:spacing w:val="0"/>
                <w:kern w:val="0"/>
                <w:sz w:val="21"/>
                <w:szCs w:val="21"/>
              </w:rPr>
              <w:t>→</w:t>
            </w:r>
            <w:r w:rsidRPr="00D1204F">
              <w:rPr>
                <w:rFonts w:eastAsia="仿宋_GB2312"/>
                <w:color w:val="000000" w:themeColor="text1"/>
                <w:spacing w:val="0"/>
                <w:kern w:val="0"/>
                <w:sz w:val="21"/>
                <w:szCs w:val="21"/>
              </w:rPr>
              <w:t>广府分水口</w:t>
            </w:r>
          </w:p>
          <w:p w:rsidR="00B65D41" w:rsidRPr="00D1204F" w:rsidRDefault="00B65D41" w:rsidP="00B65D41">
            <w:pPr>
              <w:pStyle w:val="afa"/>
              <w:spacing w:line="240" w:lineRule="auto"/>
              <w:ind w:firstLine="420"/>
              <w:rPr>
                <w:rFonts w:eastAsia="仿宋_GB2312"/>
                <w:color w:val="000000" w:themeColor="text1"/>
                <w:spacing w:val="0"/>
                <w:kern w:val="0"/>
                <w:sz w:val="21"/>
                <w:szCs w:val="21"/>
              </w:rPr>
            </w:pPr>
            <w:r w:rsidRPr="00D1204F">
              <w:rPr>
                <w:rFonts w:eastAsia="仿宋_GB2312"/>
                <w:color w:val="000000" w:themeColor="text1"/>
                <w:spacing w:val="0"/>
                <w:kern w:val="0"/>
                <w:sz w:val="21"/>
                <w:szCs w:val="21"/>
              </w:rPr>
              <w:t>广府分水口</w:t>
            </w:r>
            <w:r w:rsidRPr="00D1204F">
              <w:rPr>
                <w:rFonts w:eastAsia="仿宋_GB2312"/>
                <w:color w:val="000000" w:themeColor="text1"/>
                <w:spacing w:val="0"/>
                <w:kern w:val="0"/>
                <w:sz w:val="21"/>
                <w:szCs w:val="21"/>
              </w:rPr>
              <w:t>→</w:t>
            </w:r>
            <w:r w:rsidRPr="00D1204F">
              <w:rPr>
                <w:rFonts w:eastAsia="仿宋_GB2312"/>
                <w:color w:val="000000" w:themeColor="text1"/>
                <w:spacing w:val="0"/>
                <w:kern w:val="0"/>
                <w:sz w:val="21"/>
                <w:szCs w:val="21"/>
              </w:rPr>
              <w:t>广府镇水厂</w:t>
            </w:r>
          </w:p>
          <w:p w:rsidR="00B65D41" w:rsidRPr="00D1204F" w:rsidRDefault="00B65D41" w:rsidP="00B65D41">
            <w:pPr>
              <w:pStyle w:val="afa"/>
              <w:spacing w:line="240" w:lineRule="auto"/>
              <w:ind w:firstLine="420"/>
              <w:rPr>
                <w:rFonts w:eastAsia="仿宋_GB2312"/>
                <w:color w:val="000000" w:themeColor="text1"/>
                <w:spacing w:val="0"/>
                <w:kern w:val="0"/>
                <w:sz w:val="21"/>
                <w:szCs w:val="21"/>
              </w:rPr>
            </w:pPr>
            <w:r w:rsidRPr="00D1204F">
              <w:rPr>
                <w:rFonts w:eastAsia="仿宋_GB2312"/>
                <w:color w:val="000000" w:themeColor="text1"/>
                <w:spacing w:val="0"/>
                <w:kern w:val="0"/>
                <w:sz w:val="21"/>
                <w:szCs w:val="21"/>
              </w:rPr>
              <w:t>广府分水口</w:t>
            </w:r>
            <w:r w:rsidRPr="00D1204F">
              <w:rPr>
                <w:rFonts w:eastAsia="仿宋_GB2312"/>
                <w:color w:val="000000" w:themeColor="text1"/>
                <w:spacing w:val="0"/>
                <w:kern w:val="0"/>
                <w:sz w:val="21"/>
                <w:szCs w:val="21"/>
              </w:rPr>
              <w:t>→</w:t>
            </w:r>
            <w:r w:rsidRPr="00D1204F">
              <w:rPr>
                <w:rFonts w:eastAsia="仿宋_GB2312"/>
                <w:color w:val="000000" w:themeColor="text1"/>
                <w:spacing w:val="0"/>
                <w:kern w:val="0"/>
                <w:sz w:val="21"/>
                <w:szCs w:val="21"/>
              </w:rPr>
              <w:t>鸡泽分水口</w:t>
            </w:r>
          </w:p>
          <w:p w:rsidR="00B65D41" w:rsidRPr="00D1204F" w:rsidRDefault="00B65D41" w:rsidP="00B65D41">
            <w:pPr>
              <w:pStyle w:val="afa"/>
              <w:spacing w:line="240" w:lineRule="auto"/>
              <w:ind w:firstLine="420"/>
              <w:rPr>
                <w:rFonts w:eastAsia="仿宋_GB2312"/>
                <w:color w:val="000000" w:themeColor="text1"/>
                <w:spacing w:val="0"/>
                <w:kern w:val="0"/>
                <w:sz w:val="21"/>
                <w:szCs w:val="21"/>
              </w:rPr>
            </w:pPr>
            <w:r w:rsidRPr="00D1204F">
              <w:rPr>
                <w:rFonts w:eastAsia="仿宋_GB2312"/>
                <w:color w:val="000000" w:themeColor="text1"/>
                <w:spacing w:val="0"/>
                <w:kern w:val="0"/>
                <w:sz w:val="21"/>
                <w:szCs w:val="21"/>
              </w:rPr>
              <w:t>鸡泽分水口</w:t>
            </w:r>
            <w:r w:rsidRPr="00D1204F">
              <w:rPr>
                <w:rFonts w:eastAsia="仿宋_GB2312"/>
                <w:color w:val="000000" w:themeColor="text1"/>
                <w:spacing w:val="0"/>
                <w:kern w:val="0"/>
                <w:sz w:val="21"/>
                <w:szCs w:val="21"/>
              </w:rPr>
              <w:t>→</w:t>
            </w:r>
            <w:r w:rsidRPr="00D1204F">
              <w:rPr>
                <w:rFonts w:eastAsia="仿宋_GB2312"/>
                <w:color w:val="000000" w:themeColor="text1"/>
                <w:spacing w:val="0"/>
                <w:kern w:val="0"/>
                <w:sz w:val="21"/>
                <w:szCs w:val="21"/>
              </w:rPr>
              <w:t>鸡泽县水厂</w:t>
            </w:r>
          </w:p>
          <w:p w:rsidR="00B65D41" w:rsidRPr="00D1204F" w:rsidRDefault="00B65D41" w:rsidP="00B65D41">
            <w:pPr>
              <w:pStyle w:val="afa"/>
              <w:spacing w:line="240" w:lineRule="auto"/>
              <w:ind w:firstLine="420"/>
              <w:rPr>
                <w:rFonts w:eastAsia="仿宋_GB2312"/>
                <w:color w:val="000000" w:themeColor="text1"/>
                <w:spacing w:val="0"/>
                <w:kern w:val="0"/>
                <w:sz w:val="21"/>
                <w:szCs w:val="21"/>
              </w:rPr>
            </w:pPr>
            <w:r w:rsidRPr="00D1204F">
              <w:rPr>
                <w:rFonts w:eastAsia="仿宋_GB2312"/>
                <w:color w:val="000000" w:themeColor="text1"/>
                <w:spacing w:val="0"/>
                <w:kern w:val="0"/>
                <w:sz w:val="21"/>
                <w:szCs w:val="21"/>
              </w:rPr>
              <w:t>鸡泽分水口</w:t>
            </w:r>
            <w:r w:rsidRPr="00D1204F">
              <w:rPr>
                <w:rFonts w:eastAsia="仿宋_GB2312"/>
                <w:color w:val="000000" w:themeColor="text1"/>
                <w:spacing w:val="0"/>
                <w:kern w:val="0"/>
                <w:sz w:val="21"/>
                <w:szCs w:val="21"/>
              </w:rPr>
              <w:t>→</w:t>
            </w:r>
            <w:r w:rsidRPr="00D1204F">
              <w:rPr>
                <w:rFonts w:eastAsia="仿宋_GB2312"/>
                <w:color w:val="000000" w:themeColor="text1"/>
                <w:spacing w:val="0"/>
                <w:kern w:val="0"/>
                <w:sz w:val="21"/>
                <w:szCs w:val="21"/>
              </w:rPr>
              <w:t>曲周分水口</w:t>
            </w:r>
          </w:p>
          <w:p w:rsidR="00B65D41" w:rsidRPr="00D1204F" w:rsidRDefault="00B65D41" w:rsidP="00B65D41">
            <w:pPr>
              <w:pStyle w:val="afa"/>
              <w:spacing w:line="240" w:lineRule="auto"/>
              <w:ind w:firstLine="420"/>
              <w:rPr>
                <w:rFonts w:eastAsia="仿宋_GB2312"/>
                <w:color w:val="000000" w:themeColor="text1"/>
                <w:spacing w:val="0"/>
                <w:kern w:val="0"/>
                <w:sz w:val="21"/>
                <w:szCs w:val="21"/>
              </w:rPr>
            </w:pPr>
            <w:r w:rsidRPr="00D1204F">
              <w:rPr>
                <w:rFonts w:eastAsia="仿宋_GB2312"/>
                <w:color w:val="000000" w:themeColor="text1"/>
                <w:spacing w:val="0"/>
                <w:kern w:val="0"/>
                <w:sz w:val="21"/>
                <w:szCs w:val="21"/>
              </w:rPr>
              <w:t>曲周分水口</w:t>
            </w:r>
            <w:r w:rsidRPr="00D1204F">
              <w:rPr>
                <w:rFonts w:eastAsia="仿宋_GB2312"/>
                <w:color w:val="000000" w:themeColor="text1"/>
                <w:spacing w:val="0"/>
                <w:kern w:val="0"/>
                <w:sz w:val="21"/>
                <w:szCs w:val="21"/>
              </w:rPr>
              <w:t>→</w:t>
            </w:r>
            <w:r w:rsidRPr="00D1204F">
              <w:rPr>
                <w:rFonts w:eastAsia="仿宋_GB2312"/>
                <w:color w:val="000000" w:themeColor="text1"/>
                <w:spacing w:val="0"/>
                <w:kern w:val="0"/>
                <w:sz w:val="21"/>
                <w:szCs w:val="21"/>
              </w:rPr>
              <w:t>曲周县水厂</w:t>
            </w:r>
          </w:p>
          <w:p w:rsidR="00B65D41" w:rsidRPr="00D1204F" w:rsidRDefault="00B65D41" w:rsidP="00B65D41">
            <w:pPr>
              <w:pStyle w:val="afa"/>
              <w:spacing w:line="240" w:lineRule="auto"/>
              <w:ind w:firstLine="420"/>
              <w:rPr>
                <w:color w:val="000000" w:themeColor="text1"/>
                <w:kern w:val="0"/>
              </w:rPr>
            </w:pPr>
            <w:r w:rsidRPr="00D1204F">
              <w:rPr>
                <w:rFonts w:eastAsia="仿宋_GB2312"/>
                <w:color w:val="000000" w:themeColor="text1"/>
                <w:spacing w:val="0"/>
                <w:kern w:val="0"/>
                <w:sz w:val="21"/>
                <w:szCs w:val="21"/>
              </w:rPr>
              <w:t>曲周分水口</w:t>
            </w:r>
            <w:r w:rsidRPr="00D1204F">
              <w:rPr>
                <w:rFonts w:eastAsia="仿宋_GB2312"/>
                <w:color w:val="000000" w:themeColor="text1"/>
                <w:spacing w:val="0"/>
                <w:kern w:val="0"/>
                <w:sz w:val="21"/>
                <w:szCs w:val="21"/>
              </w:rPr>
              <w:t>→</w:t>
            </w:r>
            <w:r w:rsidRPr="00D1204F">
              <w:rPr>
                <w:rFonts w:eastAsia="仿宋_GB2312"/>
                <w:color w:val="000000" w:themeColor="text1"/>
                <w:spacing w:val="0"/>
                <w:kern w:val="0"/>
                <w:sz w:val="21"/>
                <w:szCs w:val="21"/>
              </w:rPr>
              <w:t>邱县水厂</w:t>
            </w:r>
          </w:p>
        </w:tc>
      </w:tr>
      <w:tr w:rsidR="00B65D41" w:rsidRPr="00D1204F" w:rsidTr="00DC13BD">
        <w:trPr>
          <w:trHeight w:val="312"/>
          <w:jc w:val="center"/>
        </w:trPr>
        <w:tc>
          <w:tcPr>
            <w:tcW w:w="313" w:type="pct"/>
            <w:tcBorders>
              <w:top w:val="single" w:sz="4" w:space="0" w:color="auto"/>
              <w:left w:val="single" w:sz="4" w:space="0" w:color="auto"/>
              <w:bottom w:val="single" w:sz="4" w:space="0" w:color="auto"/>
              <w:right w:val="single" w:sz="4" w:space="0" w:color="auto"/>
            </w:tcBorders>
            <w:vAlign w:val="center"/>
            <w:hideMark/>
          </w:tcPr>
          <w:p w:rsidR="00B65D41" w:rsidRPr="00D1204F" w:rsidRDefault="00B65D41" w:rsidP="009422B2">
            <w:pPr>
              <w:pStyle w:val="af7"/>
              <w:rPr>
                <w:color w:val="000000" w:themeColor="text1"/>
                <w:kern w:val="0"/>
              </w:rPr>
            </w:pPr>
            <w:r w:rsidRPr="00D1204F">
              <w:rPr>
                <w:rFonts w:hint="eastAsia"/>
                <w:color w:val="000000" w:themeColor="text1"/>
                <w:kern w:val="0"/>
              </w:rPr>
              <w:lastRenderedPageBreak/>
              <w:t>4</w:t>
            </w:r>
          </w:p>
        </w:tc>
        <w:tc>
          <w:tcPr>
            <w:tcW w:w="748"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B65D41" w:rsidRPr="00D1204F" w:rsidRDefault="00B65D41" w:rsidP="009422B2">
            <w:pPr>
              <w:pStyle w:val="af7"/>
              <w:rPr>
                <w:color w:val="000000" w:themeColor="text1"/>
                <w:kern w:val="0"/>
              </w:rPr>
            </w:pPr>
            <w:r w:rsidRPr="00D1204F">
              <w:rPr>
                <w:color w:val="000000" w:themeColor="text1"/>
                <w:kern w:val="0"/>
              </w:rPr>
              <w:t>下庄口门供水单元</w:t>
            </w:r>
          </w:p>
        </w:tc>
        <w:tc>
          <w:tcPr>
            <w:tcW w:w="914" w:type="pct"/>
            <w:gridSpan w:val="3"/>
            <w:tcBorders>
              <w:top w:val="single" w:sz="4" w:space="0" w:color="auto"/>
              <w:left w:val="single" w:sz="4" w:space="0" w:color="auto"/>
              <w:bottom w:val="single" w:sz="4" w:space="0" w:color="000000"/>
              <w:right w:val="single" w:sz="4" w:space="0" w:color="auto"/>
            </w:tcBorders>
            <w:shd w:val="clear" w:color="auto" w:fill="auto"/>
            <w:vAlign w:val="center"/>
          </w:tcPr>
          <w:p w:rsidR="00B65D41" w:rsidRPr="00D1204F" w:rsidRDefault="00B65D41" w:rsidP="0036266C">
            <w:pPr>
              <w:pStyle w:val="af7"/>
              <w:rPr>
                <w:color w:val="000000" w:themeColor="text1"/>
                <w:kern w:val="0"/>
              </w:rPr>
            </w:pPr>
            <w:r w:rsidRPr="00D1204F">
              <w:rPr>
                <w:rFonts w:hint="eastAsia"/>
                <w:color w:val="000000" w:themeColor="text1"/>
                <w:kern w:val="0"/>
              </w:rPr>
              <w:t>第三设计单元</w:t>
            </w:r>
          </w:p>
        </w:tc>
        <w:tc>
          <w:tcPr>
            <w:tcW w:w="3025"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65D41" w:rsidRPr="00D1204F" w:rsidRDefault="00785C0E" w:rsidP="00785C0E">
            <w:pPr>
              <w:pStyle w:val="afa"/>
              <w:spacing w:line="240" w:lineRule="auto"/>
              <w:ind w:firstLine="420"/>
              <w:rPr>
                <w:rFonts w:eastAsia="仿宋_GB2312"/>
                <w:color w:val="000000" w:themeColor="text1"/>
                <w:spacing w:val="0"/>
                <w:kern w:val="0"/>
                <w:sz w:val="21"/>
                <w:szCs w:val="21"/>
              </w:rPr>
            </w:pPr>
            <w:r w:rsidRPr="00D1204F">
              <w:rPr>
                <w:rFonts w:eastAsia="仿宋_GB2312"/>
                <w:color w:val="000000" w:themeColor="text1"/>
                <w:spacing w:val="0"/>
                <w:kern w:val="0"/>
                <w:sz w:val="21"/>
                <w:szCs w:val="21"/>
              </w:rPr>
              <w:t>下庄口门</w:t>
            </w:r>
            <w:r w:rsidRPr="00D1204F">
              <w:rPr>
                <w:rFonts w:eastAsia="仿宋_GB2312"/>
                <w:color w:val="000000" w:themeColor="text1"/>
                <w:spacing w:val="0"/>
                <w:kern w:val="0"/>
                <w:sz w:val="21"/>
                <w:szCs w:val="21"/>
              </w:rPr>
              <w:t>→</w:t>
            </w:r>
            <w:r w:rsidRPr="00D1204F">
              <w:rPr>
                <w:rFonts w:eastAsia="仿宋_GB2312"/>
                <w:color w:val="000000" w:themeColor="text1"/>
                <w:spacing w:val="0"/>
                <w:kern w:val="0"/>
                <w:sz w:val="21"/>
                <w:szCs w:val="21"/>
              </w:rPr>
              <w:t>邯钢新区分水口</w:t>
            </w:r>
          </w:p>
          <w:p w:rsidR="00785C0E" w:rsidRPr="00D1204F" w:rsidRDefault="00785C0E" w:rsidP="00785C0E">
            <w:pPr>
              <w:pStyle w:val="afa"/>
              <w:spacing w:line="240" w:lineRule="auto"/>
              <w:ind w:firstLine="420"/>
              <w:rPr>
                <w:rFonts w:eastAsia="仿宋_GB2312"/>
                <w:color w:val="000000" w:themeColor="text1"/>
                <w:spacing w:val="0"/>
                <w:kern w:val="0"/>
                <w:sz w:val="21"/>
                <w:szCs w:val="21"/>
              </w:rPr>
            </w:pPr>
            <w:r w:rsidRPr="00D1204F">
              <w:rPr>
                <w:rFonts w:eastAsia="仿宋_GB2312"/>
                <w:color w:val="000000" w:themeColor="text1"/>
                <w:spacing w:val="0"/>
                <w:kern w:val="0"/>
                <w:sz w:val="21"/>
                <w:szCs w:val="21"/>
              </w:rPr>
              <w:t>邯钢新区分水口</w:t>
            </w:r>
            <w:r w:rsidRPr="00D1204F">
              <w:rPr>
                <w:rFonts w:eastAsia="仿宋_GB2312"/>
                <w:color w:val="000000" w:themeColor="text1"/>
                <w:spacing w:val="0"/>
                <w:kern w:val="0"/>
                <w:sz w:val="21"/>
                <w:szCs w:val="21"/>
              </w:rPr>
              <w:t>→</w:t>
            </w:r>
            <w:r w:rsidRPr="00D1204F">
              <w:rPr>
                <w:rFonts w:eastAsia="仿宋_GB2312"/>
                <w:color w:val="000000" w:themeColor="text1"/>
                <w:spacing w:val="0"/>
                <w:kern w:val="0"/>
                <w:sz w:val="21"/>
                <w:szCs w:val="21"/>
              </w:rPr>
              <w:t>邯钢新区水厂</w:t>
            </w:r>
          </w:p>
          <w:p w:rsidR="00785C0E" w:rsidRPr="00D1204F" w:rsidRDefault="00785C0E" w:rsidP="00785C0E">
            <w:pPr>
              <w:pStyle w:val="afa"/>
              <w:spacing w:line="240" w:lineRule="auto"/>
              <w:ind w:firstLine="420"/>
              <w:rPr>
                <w:color w:val="000000" w:themeColor="text1"/>
                <w:kern w:val="0"/>
              </w:rPr>
            </w:pPr>
            <w:r w:rsidRPr="00D1204F">
              <w:rPr>
                <w:rFonts w:eastAsia="仿宋_GB2312"/>
                <w:color w:val="000000" w:themeColor="text1"/>
                <w:spacing w:val="0"/>
                <w:kern w:val="0"/>
                <w:sz w:val="21"/>
                <w:szCs w:val="21"/>
              </w:rPr>
              <w:t>邯钢新区分水口</w:t>
            </w:r>
            <w:r w:rsidRPr="00D1204F">
              <w:rPr>
                <w:rFonts w:eastAsia="仿宋_GB2312"/>
                <w:color w:val="000000" w:themeColor="text1"/>
                <w:spacing w:val="0"/>
                <w:kern w:val="0"/>
                <w:sz w:val="21"/>
                <w:szCs w:val="21"/>
              </w:rPr>
              <w:t>→</w:t>
            </w:r>
            <w:r w:rsidRPr="00D1204F">
              <w:rPr>
                <w:rFonts w:eastAsia="仿宋_GB2312"/>
                <w:color w:val="000000" w:themeColor="text1"/>
                <w:spacing w:val="0"/>
                <w:kern w:val="0"/>
                <w:sz w:val="21"/>
                <w:szCs w:val="21"/>
              </w:rPr>
              <w:t>铁西水厂</w:t>
            </w:r>
          </w:p>
        </w:tc>
      </w:tr>
      <w:tr w:rsidR="00B65D41" w:rsidRPr="00D1204F" w:rsidTr="00B65D41">
        <w:trPr>
          <w:trHeight w:val="312"/>
          <w:jc w:val="center"/>
        </w:trPr>
        <w:tc>
          <w:tcPr>
            <w:tcW w:w="313" w:type="pct"/>
            <w:tcBorders>
              <w:top w:val="nil"/>
              <w:left w:val="single" w:sz="4" w:space="0" w:color="auto"/>
              <w:bottom w:val="single" w:sz="4" w:space="0" w:color="auto"/>
              <w:right w:val="single" w:sz="4" w:space="0" w:color="auto"/>
            </w:tcBorders>
            <w:vAlign w:val="center"/>
            <w:hideMark/>
          </w:tcPr>
          <w:p w:rsidR="00B65D41" w:rsidRPr="00D1204F" w:rsidRDefault="00B65D41" w:rsidP="009422B2">
            <w:pPr>
              <w:pStyle w:val="af7"/>
              <w:rPr>
                <w:color w:val="000000" w:themeColor="text1"/>
                <w:kern w:val="0"/>
              </w:rPr>
            </w:pPr>
            <w:r w:rsidRPr="00D1204F">
              <w:rPr>
                <w:rFonts w:hint="eastAsia"/>
                <w:color w:val="000000" w:themeColor="text1"/>
                <w:kern w:val="0"/>
              </w:rPr>
              <w:t>5</w:t>
            </w:r>
          </w:p>
        </w:tc>
        <w:tc>
          <w:tcPr>
            <w:tcW w:w="748" w:type="pct"/>
            <w:gridSpan w:val="2"/>
            <w:tcBorders>
              <w:left w:val="single" w:sz="4" w:space="0" w:color="auto"/>
              <w:bottom w:val="single" w:sz="4" w:space="0" w:color="000000"/>
              <w:right w:val="single" w:sz="4" w:space="0" w:color="auto"/>
            </w:tcBorders>
            <w:shd w:val="clear" w:color="auto" w:fill="auto"/>
            <w:vAlign w:val="center"/>
            <w:hideMark/>
          </w:tcPr>
          <w:p w:rsidR="00B65D41" w:rsidRPr="00D1204F" w:rsidRDefault="00B65D41" w:rsidP="009422B2">
            <w:pPr>
              <w:pStyle w:val="af7"/>
              <w:rPr>
                <w:color w:val="000000" w:themeColor="text1"/>
                <w:kern w:val="0"/>
              </w:rPr>
            </w:pPr>
            <w:r w:rsidRPr="00D1204F">
              <w:rPr>
                <w:color w:val="000000" w:themeColor="text1"/>
                <w:kern w:val="0"/>
              </w:rPr>
              <w:t>郭河口门供水单元</w:t>
            </w:r>
          </w:p>
        </w:tc>
        <w:tc>
          <w:tcPr>
            <w:tcW w:w="914" w:type="pct"/>
            <w:gridSpan w:val="3"/>
            <w:tcBorders>
              <w:left w:val="single" w:sz="4" w:space="0" w:color="auto"/>
              <w:bottom w:val="single" w:sz="4" w:space="0" w:color="000000"/>
              <w:right w:val="single" w:sz="4" w:space="0" w:color="auto"/>
            </w:tcBorders>
            <w:shd w:val="clear" w:color="auto" w:fill="auto"/>
            <w:vAlign w:val="center"/>
          </w:tcPr>
          <w:p w:rsidR="00B65D41" w:rsidRPr="00D1204F" w:rsidRDefault="00B65D41" w:rsidP="0036266C">
            <w:pPr>
              <w:pStyle w:val="af7"/>
              <w:rPr>
                <w:color w:val="000000" w:themeColor="text1"/>
                <w:kern w:val="0"/>
              </w:rPr>
            </w:pPr>
            <w:r w:rsidRPr="00D1204F">
              <w:rPr>
                <w:rFonts w:hint="eastAsia"/>
                <w:color w:val="000000" w:themeColor="text1"/>
                <w:kern w:val="0"/>
              </w:rPr>
              <w:t>第三设计单元</w:t>
            </w:r>
          </w:p>
        </w:tc>
        <w:tc>
          <w:tcPr>
            <w:tcW w:w="3025" w:type="pct"/>
            <w:gridSpan w:val="9"/>
            <w:tcBorders>
              <w:left w:val="single" w:sz="4" w:space="0" w:color="auto"/>
              <w:bottom w:val="single" w:sz="4" w:space="0" w:color="auto"/>
              <w:right w:val="single" w:sz="4" w:space="0" w:color="auto"/>
            </w:tcBorders>
            <w:shd w:val="clear" w:color="auto" w:fill="auto"/>
            <w:vAlign w:val="center"/>
            <w:hideMark/>
          </w:tcPr>
          <w:p w:rsidR="00785C0E" w:rsidRPr="00D1204F" w:rsidRDefault="00785C0E" w:rsidP="00D67D7A">
            <w:pPr>
              <w:pStyle w:val="af7"/>
              <w:rPr>
                <w:color w:val="000000" w:themeColor="text1"/>
                <w:kern w:val="0"/>
              </w:rPr>
            </w:pPr>
            <w:r w:rsidRPr="00D1204F">
              <w:rPr>
                <w:color w:val="000000" w:themeColor="text1"/>
              </w:rPr>
              <w:t>郭河口门</w:t>
            </w:r>
            <w:r w:rsidRPr="00D1204F">
              <w:rPr>
                <w:color w:val="000000" w:themeColor="text1"/>
              </w:rPr>
              <w:t>→</w:t>
            </w:r>
            <w:r w:rsidRPr="00D1204F">
              <w:rPr>
                <w:color w:val="000000" w:themeColor="text1"/>
              </w:rPr>
              <w:t>东部水厂</w:t>
            </w:r>
          </w:p>
        </w:tc>
      </w:tr>
      <w:tr w:rsidR="00DC13BD" w:rsidRPr="00D1204F" w:rsidTr="00B65D41">
        <w:trPr>
          <w:trHeight w:val="312"/>
          <w:jc w:val="center"/>
        </w:trPr>
        <w:tc>
          <w:tcPr>
            <w:tcW w:w="313" w:type="pct"/>
            <w:tcBorders>
              <w:top w:val="nil"/>
              <w:left w:val="single" w:sz="4" w:space="0" w:color="auto"/>
              <w:bottom w:val="single" w:sz="4" w:space="0" w:color="auto"/>
              <w:right w:val="single" w:sz="4" w:space="0" w:color="auto"/>
            </w:tcBorders>
            <w:vAlign w:val="center"/>
            <w:hideMark/>
          </w:tcPr>
          <w:p w:rsidR="00DC13BD" w:rsidRPr="00D1204F" w:rsidRDefault="00DC13BD" w:rsidP="009422B2">
            <w:pPr>
              <w:pStyle w:val="af7"/>
              <w:rPr>
                <w:color w:val="000000" w:themeColor="text1"/>
                <w:kern w:val="0"/>
              </w:rPr>
            </w:pPr>
            <w:r w:rsidRPr="00D1204F">
              <w:rPr>
                <w:rFonts w:hint="eastAsia"/>
                <w:color w:val="000000" w:themeColor="text1"/>
                <w:kern w:val="0"/>
              </w:rPr>
              <w:t>6</w:t>
            </w:r>
          </w:p>
        </w:tc>
        <w:tc>
          <w:tcPr>
            <w:tcW w:w="748" w:type="pct"/>
            <w:gridSpan w:val="2"/>
            <w:tcBorders>
              <w:left w:val="single" w:sz="4" w:space="0" w:color="auto"/>
              <w:bottom w:val="single" w:sz="4" w:space="0" w:color="000000"/>
              <w:right w:val="single" w:sz="4" w:space="0" w:color="auto"/>
            </w:tcBorders>
            <w:shd w:val="clear" w:color="auto" w:fill="auto"/>
            <w:vAlign w:val="center"/>
            <w:hideMark/>
          </w:tcPr>
          <w:p w:rsidR="00DC13BD" w:rsidRPr="00D1204F" w:rsidRDefault="00DC13BD" w:rsidP="009422B2">
            <w:pPr>
              <w:pStyle w:val="af7"/>
              <w:rPr>
                <w:color w:val="000000" w:themeColor="text1"/>
                <w:kern w:val="0"/>
              </w:rPr>
            </w:pPr>
            <w:r w:rsidRPr="00D1204F">
              <w:rPr>
                <w:color w:val="000000" w:themeColor="text1"/>
                <w:kern w:val="0"/>
              </w:rPr>
              <w:t>三陵口门供水单元</w:t>
            </w:r>
          </w:p>
        </w:tc>
        <w:tc>
          <w:tcPr>
            <w:tcW w:w="914" w:type="pct"/>
            <w:gridSpan w:val="3"/>
            <w:tcBorders>
              <w:left w:val="single" w:sz="4" w:space="0" w:color="auto"/>
              <w:bottom w:val="single" w:sz="4" w:space="0" w:color="000000"/>
              <w:right w:val="single" w:sz="4" w:space="0" w:color="auto"/>
            </w:tcBorders>
            <w:shd w:val="clear" w:color="auto" w:fill="auto"/>
            <w:vAlign w:val="center"/>
          </w:tcPr>
          <w:p w:rsidR="00DC13BD" w:rsidRPr="00D1204F" w:rsidRDefault="00DC13BD" w:rsidP="0036266C">
            <w:pPr>
              <w:pStyle w:val="af7"/>
              <w:rPr>
                <w:color w:val="000000" w:themeColor="text1"/>
                <w:kern w:val="0"/>
              </w:rPr>
            </w:pPr>
            <w:r w:rsidRPr="00D1204F">
              <w:rPr>
                <w:rFonts w:hint="eastAsia"/>
                <w:color w:val="000000" w:themeColor="text1"/>
                <w:kern w:val="0"/>
              </w:rPr>
              <w:t>初设时取消</w:t>
            </w:r>
          </w:p>
        </w:tc>
        <w:tc>
          <w:tcPr>
            <w:tcW w:w="3025" w:type="pct"/>
            <w:gridSpan w:val="9"/>
            <w:tcBorders>
              <w:left w:val="single" w:sz="4" w:space="0" w:color="auto"/>
              <w:bottom w:val="single" w:sz="4" w:space="0" w:color="auto"/>
              <w:right w:val="single" w:sz="4" w:space="0" w:color="auto"/>
            </w:tcBorders>
            <w:shd w:val="clear" w:color="auto" w:fill="auto"/>
            <w:vAlign w:val="center"/>
            <w:hideMark/>
          </w:tcPr>
          <w:p w:rsidR="00DC13BD" w:rsidRPr="00D1204F" w:rsidRDefault="00DC13BD" w:rsidP="00D67D7A">
            <w:pPr>
              <w:pStyle w:val="af7"/>
              <w:rPr>
                <w:color w:val="000000" w:themeColor="text1"/>
              </w:rPr>
            </w:pPr>
            <w:r w:rsidRPr="00D1204F">
              <w:rPr>
                <w:color w:val="000000" w:themeColor="text1"/>
              </w:rPr>
              <w:t>取消</w:t>
            </w:r>
          </w:p>
        </w:tc>
      </w:tr>
    </w:tbl>
    <w:p w:rsidR="004C0D2A" w:rsidRPr="00D1204F" w:rsidRDefault="004C0D2A" w:rsidP="00FF4360">
      <w:pPr>
        <w:pStyle w:val="3"/>
        <w:snapToGrid w:val="0"/>
        <w:spacing w:line="240" w:lineRule="auto"/>
        <w:rPr>
          <w:color w:val="000000" w:themeColor="text1"/>
          <w:szCs w:val="24"/>
        </w:rPr>
      </w:pPr>
      <w:r w:rsidRPr="00D1204F">
        <w:rPr>
          <w:rFonts w:hint="eastAsia"/>
          <w:color w:val="000000" w:themeColor="text1"/>
          <w:szCs w:val="24"/>
        </w:rPr>
        <w:t>1.1.3</w:t>
      </w:r>
      <w:r w:rsidRPr="00D1204F">
        <w:rPr>
          <w:rFonts w:hint="eastAsia"/>
          <w:color w:val="000000" w:themeColor="text1"/>
          <w:szCs w:val="24"/>
        </w:rPr>
        <w:t>项目投资</w:t>
      </w:r>
    </w:p>
    <w:p w:rsidR="0088203F" w:rsidRPr="00D1204F" w:rsidRDefault="0088203F" w:rsidP="0088203F">
      <w:pPr>
        <w:pStyle w:val="WF10"/>
        <w:ind w:firstLine="480"/>
        <w:rPr>
          <w:rFonts w:eastAsia="仿宋_GB2312"/>
          <w:color w:val="000000" w:themeColor="text1"/>
          <w:kern w:val="0"/>
          <w:sz w:val="24"/>
          <w:szCs w:val="24"/>
        </w:rPr>
      </w:pPr>
      <w:r w:rsidRPr="00D1204F">
        <w:rPr>
          <w:rFonts w:eastAsia="仿宋_GB2312"/>
          <w:color w:val="000000" w:themeColor="text1"/>
          <w:kern w:val="0"/>
          <w:sz w:val="24"/>
          <w:szCs w:val="24"/>
        </w:rPr>
        <w:t>本工程总投资</w:t>
      </w:r>
      <w:r w:rsidR="00D319CF" w:rsidRPr="00D1204F">
        <w:rPr>
          <w:rFonts w:hint="eastAsia"/>
          <w:color w:val="000000" w:themeColor="text1"/>
          <w:sz w:val="24"/>
          <w:szCs w:val="24"/>
        </w:rPr>
        <w:t>282064.19</w:t>
      </w:r>
      <w:r w:rsidR="002F282D" w:rsidRPr="00D1204F">
        <w:rPr>
          <w:rFonts w:eastAsia="仿宋_GB2312" w:hint="eastAsia"/>
          <w:color w:val="000000" w:themeColor="text1"/>
          <w:kern w:val="0"/>
          <w:sz w:val="24"/>
          <w:szCs w:val="24"/>
        </w:rPr>
        <w:t>万</w:t>
      </w:r>
      <w:r w:rsidRPr="00D1204F">
        <w:rPr>
          <w:rFonts w:eastAsia="仿宋_GB2312" w:hint="eastAsia"/>
          <w:color w:val="000000" w:themeColor="text1"/>
          <w:kern w:val="0"/>
          <w:sz w:val="24"/>
          <w:szCs w:val="24"/>
        </w:rPr>
        <w:t>元，其中土建投资</w:t>
      </w:r>
      <w:r w:rsidR="004D7704" w:rsidRPr="004D7704">
        <w:rPr>
          <w:rFonts w:eastAsia="仿宋_GB2312" w:hint="eastAsia"/>
          <w:kern w:val="0"/>
          <w:sz w:val="24"/>
          <w:szCs w:val="24"/>
        </w:rPr>
        <w:t>13</w:t>
      </w:r>
      <w:r w:rsidR="001C2DDA" w:rsidRPr="004D7704">
        <w:rPr>
          <w:rFonts w:eastAsia="仿宋_GB2312" w:hint="eastAsia"/>
          <w:kern w:val="0"/>
          <w:sz w:val="24"/>
          <w:szCs w:val="24"/>
        </w:rPr>
        <w:t>40</w:t>
      </w:r>
      <w:r w:rsidR="004D7704" w:rsidRPr="004D7704">
        <w:rPr>
          <w:rFonts w:eastAsia="仿宋_GB2312" w:hint="eastAsia"/>
          <w:kern w:val="0"/>
          <w:sz w:val="24"/>
          <w:szCs w:val="24"/>
        </w:rPr>
        <w:t>00</w:t>
      </w:r>
      <w:r w:rsidR="004D7704" w:rsidRPr="004D7704">
        <w:rPr>
          <w:rFonts w:eastAsia="仿宋_GB2312" w:hint="eastAsia"/>
          <w:kern w:val="0"/>
          <w:sz w:val="24"/>
          <w:szCs w:val="24"/>
        </w:rPr>
        <w:t>万</w:t>
      </w:r>
      <w:r w:rsidRPr="00D1204F">
        <w:rPr>
          <w:rFonts w:eastAsia="仿宋_GB2312" w:hint="eastAsia"/>
          <w:color w:val="000000" w:themeColor="text1"/>
          <w:kern w:val="0"/>
          <w:sz w:val="24"/>
          <w:szCs w:val="24"/>
        </w:rPr>
        <w:t>元</w:t>
      </w:r>
      <w:r w:rsidRPr="00D1204F">
        <w:rPr>
          <w:rFonts w:eastAsia="仿宋_GB2312"/>
          <w:color w:val="000000" w:themeColor="text1"/>
          <w:kern w:val="0"/>
          <w:sz w:val="24"/>
          <w:szCs w:val="24"/>
        </w:rPr>
        <w:t>，由</w:t>
      </w:r>
      <w:r w:rsidR="00EE5CD8" w:rsidRPr="00D1204F">
        <w:rPr>
          <w:rFonts w:eastAsia="仿宋_GB2312" w:hint="eastAsia"/>
          <w:color w:val="000000" w:themeColor="text1"/>
          <w:kern w:val="0"/>
          <w:sz w:val="24"/>
          <w:szCs w:val="24"/>
        </w:rPr>
        <w:t>河北省水务中心（原河北水务集团）</w:t>
      </w:r>
      <w:r w:rsidRPr="00E36358">
        <w:rPr>
          <w:rFonts w:eastAsia="仿宋_GB2312" w:hint="eastAsia"/>
          <w:kern w:val="0"/>
          <w:sz w:val="24"/>
          <w:szCs w:val="24"/>
        </w:rPr>
        <w:t>投资</w:t>
      </w:r>
      <w:r w:rsidR="0003154C" w:rsidRPr="00D1204F">
        <w:rPr>
          <w:rFonts w:eastAsia="仿宋_GB2312" w:hint="eastAsia"/>
          <w:color w:val="000000" w:themeColor="text1"/>
          <w:kern w:val="0"/>
          <w:sz w:val="24"/>
          <w:szCs w:val="24"/>
        </w:rPr>
        <w:t>，</w:t>
      </w:r>
      <w:r w:rsidRPr="00D1204F">
        <w:rPr>
          <w:rFonts w:eastAsia="仿宋_GB2312" w:hint="eastAsia"/>
          <w:color w:val="000000" w:themeColor="text1"/>
          <w:kern w:val="0"/>
          <w:sz w:val="24"/>
          <w:szCs w:val="24"/>
        </w:rPr>
        <w:t>建设单位为</w:t>
      </w:r>
      <w:r w:rsidR="0036266C" w:rsidRPr="00D1204F">
        <w:rPr>
          <w:rFonts w:eastAsia="仿宋_GB2312" w:hint="eastAsia"/>
          <w:color w:val="000000" w:themeColor="text1"/>
          <w:kern w:val="0"/>
          <w:sz w:val="24"/>
          <w:szCs w:val="24"/>
        </w:rPr>
        <w:t>邯郸市南水北调工程建设委员会办公室</w:t>
      </w:r>
      <w:r w:rsidRPr="00D1204F">
        <w:rPr>
          <w:rFonts w:eastAsia="仿宋_GB2312" w:hint="eastAsia"/>
          <w:color w:val="000000" w:themeColor="text1"/>
          <w:kern w:val="0"/>
          <w:sz w:val="24"/>
          <w:szCs w:val="24"/>
        </w:rPr>
        <w:t>。</w:t>
      </w:r>
    </w:p>
    <w:p w:rsidR="004C0D2A" w:rsidRPr="00D1204F" w:rsidRDefault="004C0D2A" w:rsidP="00FF4360">
      <w:pPr>
        <w:pStyle w:val="3"/>
        <w:snapToGrid w:val="0"/>
        <w:spacing w:line="240" w:lineRule="auto"/>
        <w:rPr>
          <w:color w:val="000000" w:themeColor="text1"/>
          <w:szCs w:val="24"/>
        </w:rPr>
      </w:pPr>
      <w:r w:rsidRPr="00D1204F">
        <w:rPr>
          <w:rFonts w:hint="eastAsia"/>
          <w:color w:val="000000" w:themeColor="text1"/>
          <w:szCs w:val="24"/>
        </w:rPr>
        <w:t>1.1.4</w:t>
      </w:r>
      <w:r w:rsidRPr="00D1204F">
        <w:rPr>
          <w:rFonts w:hint="eastAsia"/>
          <w:color w:val="000000" w:themeColor="text1"/>
          <w:szCs w:val="24"/>
        </w:rPr>
        <w:t>项目组成及</w:t>
      </w:r>
      <w:r w:rsidR="00C0783D" w:rsidRPr="00D1204F">
        <w:rPr>
          <w:rFonts w:hint="eastAsia"/>
          <w:color w:val="000000" w:themeColor="text1"/>
          <w:szCs w:val="24"/>
        </w:rPr>
        <w:t>布置</w:t>
      </w:r>
    </w:p>
    <w:p w:rsidR="00874615" w:rsidRPr="00874615" w:rsidRDefault="00874615" w:rsidP="0088203F">
      <w:pPr>
        <w:ind w:firstLine="465"/>
        <w:jc w:val="left"/>
        <w:rPr>
          <w:rFonts w:eastAsia="仿宋_GB2312"/>
          <w:b/>
          <w:color w:val="000000" w:themeColor="text1"/>
          <w:sz w:val="24"/>
        </w:rPr>
      </w:pPr>
      <w:r w:rsidRPr="00874615">
        <w:rPr>
          <w:rFonts w:eastAsia="仿宋_GB2312" w:hint="eastAsia"/>
          <w:b/>
          <w:color w:val="000000" w:themeColor="text1"/>
          <w:sz w:val="24"/>
        </w:rPr>
        <w:t>一、项目组成</w:t>
      </w:r>
    </w:p>
    <w:p w:rsidR="007E7234" w:rsidRPr="00D1204F" w:rsidRDefault="008D7C9E" w:rsidP="0088203F">
      <w:pPr>
        <w:ind w:firstLine="465"/>
        <w:jc w:val="left"/>
        <w:rPr>
          <w:rFonts w:eastAsia="仿宋_GB2312"/>
          <w:color w:val="000000" w:themeColor="text1"/>
          <w:sz w:val="24"/>
        </w:rPr>
      </w:pPr>
      <w:r w:rsidRPr="00D1204F">
        <w:rPr>
          <w:rFonts w:eastAsia="仿宋_GB2312" w:hint="eastAsia"/>
          <w:color w:val="000000" w:themeColor="text1"/>
          <w:sz w:val="24"/>
        </w:rPr>
        <w:t>本项目由白村口门供水单元、</w:t>
      </w:r>
      <w:r w:rsidR="00A349E7" w:rsidRPr="00D1204F">
        <w:rPr>
          <w:rFonts w:eastAsia="仿宋_GB2312" w:hint="eastAsia"/>
          <w:color w:val="000000" w:themeColor="text1"/>
          <w:sz w:val="24"/>
        </w:rPr>
        <w:t>于家店口门供水单元、</w:t>
      </w:r>
      <w:r w:rsidRPr="00D1204F">
        <w:rPr>
          <w:rFonts w:eastAsia="仿宋_GB2312" w:hint="eastAsia"/>
          <w:color w:val="000000" w:themeColor="text1"/>
          <w:sz w:val="24"/>
        </w:rPr>
        <w:t>吴庄口门供水单元，下庄口门供水单元和郭河口门供水单元等</w:t>
      </w:r>
      <w:r w:rsidRPr="00D1204F">
        <w:rPr>
          <w:rFonts w:eastAsia="仿宋_GB2312" w:hint="eastAsia"/>
          <w:color w:val="000000" w:themeColor="text1"/>
          <w:sz w:val="24"/>
        </w:rPr>
        <w:t>5</w:t>
      </w:r>
      <w:r w:rsidR="009748D6" w:rsidRPr="00D1204F">
        <w:rPr>
          <w:rFonts w:eastAsia="仿宋_GB2312" w:hint="eastAsia"/>
          <w:color w:val="000000" w:themeColor="text1"/>
          <w:sz w:val="24"/>
        </w:rPr>
        <w:t>供水单元</w:t>
      </w:r>
      <w:r w:rsidRPr="00D1204F">
        <w:rPr>
          <w:rFonts w:eastAsia="仿宋_GB2312" w:hint="eastAsia"/>
          <w:color w:val="000000" w:themeColor="text1"/>
          <w:sz w:val="24"/>
        </w:rPr>
        <w:t>组成，项目</w:t>
      </w:r>
      <w:r w:rsidR="009748D6" w:rsidRPr="00D1204F">
        <w:rPr>
          <w:rFonts w:eastAsia="仿宋_GB2312" w:hint="eastAsia"/>
          <w:color w:val="000000" w:themeColor="text1"/>
          <w:sz w:val="24"/>
        </w:rPr>
        <w:t>新建供水管线（</w:t>
      </w:r>
      <w:r w:rsidR="00C27BD1" w:rsidRPr="00D1204F">
        <w:rPr>
          <w:rFonts w:eastAsia="仿宋_GB2312" w:hint="eastAsia"/>
          <w:color w:val="000000" w:themeColor="text1"/>
          <w:sz w:val="24"/>
        </w:rPr>
        <w:t>含</w:t>
      </w:r>
      <w:r w:rsidR="009748D6" w:rsidRPr="00D1204F">
        <w:rPr>
          <w:rFonts w:eastAsia="仿宋_GB2312" w:hint="eastAsia"/>
          <w:color w:val="000000" w:themeColor="text1"/>
          <w:sz w:val="24"/>
        </w:rPr>
        <w:t>建构筑物工程）接入</w:t>
      </w:r>
      <w:r w:rsidRPr="00D1204F">
        <w:rPr>
          <w:rFonts w:eastAsia="仿宋_GB2312" w:hint="eastAsia"/>
          <w:color w:val="000000" w:themeColor="text1"/>
          <w:sz w:val="24"/>
        </w:rPr>
        <w:t>南水北调中线工程在邯郸段建设的</w:t>
      </w:r>
      <w:r w:rsidRPr="00D1204F">
        <w:rPr>
          <w:rFonts w:eastAsia="仿宋_GB2312" w:hint="eastAsia"/>
          <w:color w:val="000000" w:themeColor="text1"/>
          <w:sz w:val="24"/>
        </w:rPr>
        <w:t>5</w:t>
      </w:r>
      <w:r w:rsidRPr="00D1204F">
        <w:rPr>
          <w:rFonts w:eastAsia="仿宋_GB2312" w:hint="eastAsia"/>
          <w:color w:val="000000" w:themeColor="text1"/>
          <w:sz w:val="24"/>
        </w:rPr>
        <w:t>个分水口门，向目标水厂供水</w:t>
      </w:r>
      <w:r w:rsidR="00C27BD1" w:rsidRPr="00D1204F">
        <w:rPr>
          <w:rFonts w:eastAsia="仿宋_GB2312" w:hint="eastAsia"/>
          <w:color w:val="000000" w:themeColor="text1"/>
          <w:sz w:val="24"/>
        </w:rPr>
        <w:t>，线路总长</w:t>
      </w:r>
      <w:r w:rsidR="00F14949" w:rsidRPr="00D1204F">
        <w:rPr>
          <w:rFonts w:eastAsia="仿宋_GB2312" w:hint="eastAsia"/>
          <w:color w:val="000000" w:themeColor="text1"/>
          <w:sz w:val="24"/>
        </w:rPr>
        <w:t>30</w:t>
      </w:r>
      <w:r w:rsidR="00DB25DE" w:rsidRPr="00D1204F">
        <w:rPr>
          <w:rFonts w:eastAsia="仿宋_GB2312" w:hint="eastAsia"/>
          <w:color w:val="000000" w:themeColor="text1"/>
          <w:sz w:val="24"/>
        </w:rPr>
        <w:t>4</w:t>
      </w:r>
      <w:r w:rsidR="00C27BD1" w:rsidRPr="00D1204F">
        <w:rPr>
          <w:rFonts w:eastAsia="仿宋_GB2312" w:hint="eastAsia"/>
          <w:color w:val="000000" w:themeColor="text1"/>
          <w:sz w:val="24"/>
        </w:rPr>
        <w:t>.</w:t>
      </w:r>
      <w:r w:rsidR="00DB25DE" w:rsidRPr="00D1204F">
        <w:rPr>
          <w:rFonts w:eastAsia="仿宋_GB2312" w:hint="eastAsia"/>
          <w:color w:val="000000" w:themeColor="text1"/>
          <w:sz w:val="24"/>
        </w:rPr>
        <w:t>0814</w:t>
      </w:r>
      <w:r w:rsidR="00C27BD1" w:rsidRPr="00D1204F">
        <w:rPr>
          <w:rFonts w:eastAsia="仿宋_GB2312" w:hint="eastAsia"/>
          <w:color w:val="000000" w:themeColor="text1"/>
          <w:sz w:val="24"/>
        </w:rPr>
        <w:t>km</w:t>
      </w:r>
      <w:r w:rsidRPr="00D1204F">
        <w:rPr>
          <w:rFonts w:eastAsia="仿宋_GB2312" w:hint="eastAsia"/>
          <w:color w:val="000000" w:themeColor="text1"/>
          <w:sz w:val="24"/>
        </w:rPr>
        <w:t>。</w:t>
      </w:r>
    </w:p>
    <w:p w:rsidR="00C27BD1" w:rsidRPr="00D1204F" w:rsidRDefault="00C27BD1" w:rsidP="0088203F">
      <w:pPr>
        <w:ind w:firstLine="465"/>
        <w:jc w:val="left"/>
        <w:rPr>
          <w:rFonts w:eastAsia="仿宋_GB2312"/>
          <w:color w:val="000000" w:themeColor="text1"/>
          <w:sz w:val="24"/>
        </w:rPr>
      </w:pPr>
      <w:r w:rsidRPr="00D1204F">
        <w:rPr>
          <w:rFonts w:eastAsia="仿宋_GB2312" w:hint="eastAsia"/>
          <w:color w:val="000000" w:themeColor="text1"/>
          <w:sz w:val="24"/>
        </w:rPr>
        <w:t>（</w:t>
      </w:r>
      <w:r w:rsidRPr="00D1204F">
        <w:rPr>
          <w:rFonts w:eastAsia="仿宋_GB2312" w:hint="eastAsia"/>
          <w:color w:val="000000" w:themeColor="text1"/>
          <w:sz w:val="24"/>
        </w:rPr>
        <w:t>1</w:t>
      </w:r>
      <w:r w:rsidRPr="00D1204F">
        <w:rPr>
          <w:rFonts w:eastAsia="仿宋_GB2312" w:hint="eastAsia"/>
          <w:color w:val="000000" w:themeColor="text1"/>
          <w:sz w:val="24"/>
        </w:rPr>
        <w:t>）</w:t>
      </w:r>
      <w:r w:rsidR="00F148DC" w:rsidRPr="00D1204F">
        <w:rPr>
          <w:rFonts w:eastAsia="仿宋_GB2312" w:hint="eastAsia"/>
          <w:color w:val="000000" w:themeColor="text1"/>
          <w:sz w:val="24"/>
        </w:rPr>
        <w:t>于家店口门供水单元</w:t>
      </w:r>
    </w:p>
    <w:p w:rsidR="00F148DC" w:rsidRPr="00D1204F" w:rsidRDefault="0018250D" w:rsidP="00F14949">
      <w:pPr>
        <w:ind w:firstLine="465"/>
        <w:rPr>
          <w:rFonts w:eastAsia="仿宋_GB2312"/>
          <w:color w:val="000000" w:themeColor="text1"/>
          <w:sz w:val="24"/>
        </w:rPr>
      </w:pPr>
      <w:r w:rsidRPr="00D1204F">
        <w:rPr>
          <w:rFonts w:eastAsia="仿宋_GB2312" w:hint="eastAsia"/>
          <w:color w:val="000000" w:themeColor="text1"/>
          <w:sz w:val="24"/>
        </w:rPr>
        <w:t>于家店口门管道工程自南水北调中线总干渠于家店</w:t>
      </w:r>
      <w:r w:rsidR="004119A2" w:rsidRPr="00D1204F">
        <w:rPr>
          <w:rFonts w:eastAsia="仿宋_GB2312" w:hint="eastAsia"/>
          <w:color w:val="000000" w:themeColor="text1"/>
          <w:sz w:val="24"/>
        </w:rPr>
        <w:t>口门</w:t>
      </w:r>
      <w:r w:rsidRPr="00D1204F">
        <w:rPr>
          <w:rFonts w:eastAsia="仿宋_GB2312" w:hint="eastAsia"/>
          <w:color w:val="000000" w:themeColor="text1"/>
          <w:sz w:val="24"/>
        </w:rPr>
        <w:t>分水口取水，担负向磁县县城的供水任务，输水管线沿磁县城区已建和规划的道路布设，线路总长度</w:t>
      </w:r>
      <w:r w:rsidRPr="00D1204F">
        <w:rPr>
          <w:rFonts w:eastAsia="仿宋_GB2312" w:hint="eastAsia"/>
          <w:color w:val="000000" w:themeColor="text1"/>
          <w:sz w:val="24"/>
        </w:rPr>
        <w:t>0.</w:t>
      </w:r>
      <w:r w:rsidR="00223933" w:rsidRPr="00D1204F">
        <w:rPr>
          <w:rFonts w:eastAsia="仿宋_GB2312" w:hint="eastAsia"/>
          <w:color w:val="000000" w:themeColor="text1"/>
          <w:sz w:val="24"/>
        </w:rPr>
        <w:t>52</w:t>
      </w:r>
      <w:r w:rsidR="00DB25DE" w:rsidRPr="00D1204F">
        <w:rPr>
          <w:rFonts w:eastAsia="仿宋_GB2312" w:hint="eastAsia"/>
          <w:color w:val="000000" w:themeColor="text1"/>
          <w:sz w:val="24"/>
        </w:rPr>
        <w:t>2</w:t>
      </w:r>
      <w:r w:rsidRPr="00D1204F">
        <w:rPr>
          <w:rFonts w:eastAsia="仿宋_GB2312" w:hint="eastAsia"/>
          <w:color w:val="000000" w:themeColor="text1"/>
          <w:sz w:val="24"/>
        </w:rPr>
        <w:t>km</w:t>
      </w:r>
      <w:r w:rsidRPr="00D1204F">
        <w:rPr>
          <w:rFonts w:eastAsia="仿宋_GB2312" w:hint="eastAsia"/>
          <w:color w:val="000000" w:themeColor="text1"/>
          <w:sz w:val="24"/>
        </w:rPr>
        <w:t>，</w:t>
      </w:r>
      <w:r w:rsidR="00F14949" w:rsidRPr="00D1204F">
        <w:rPr>
          <w:rFonts w:eastAsia="仿宋_GB2312" w:hint="eastAsia"/>
          <w:color w:val="000000" w:themeColor="text1"/>
          <w:sz w:val="24"/>
        </w:rPr>
        <w:t>沿线</w:t>
      </w:r>
      <w:r w:rsidRPr="00D1204F">
        <w:rPr>
          <w:rFonts w:eastAsia="仿宋_GB2312" w:hint="eastAsia"/>
          <w:color w:val="000000" w:themeColor="text1"/>
          <w:sz w:val="24"/>
        </w:rPr>
        <w:t>设置取水</w:t>
      </w:r>
      <w:r w:rsidR="005D6721" w:rsidRPr="00D1204F">
        <w:rPr>
          <w:rFonts w:eastAsia="仿宋_GB2312" w:hint="eastAsia"/>
          <w:color w:val="000000" w:themeColor="text1"/>
          <w:sz w:val="24"/>
        </w:rPr>
        <w:t>于家店取水</w:t>
      </w:r>
      <w:r w:rsidRPr="00D1204F">
        <w:rPr>
          <w:rFonts w:eastAsia="仿宋_GB2312" w:hint="eastAsia"/>
          <w:color w:val="000000" w:themeColor="text1"/>
          <w:sz w:val="24"/>
        </w:rPr>
        <w:t>首部</w:t>
      </w:r>
      <w:r w:rsidRPr="00D1204F">
        <w:rPr>
          <w:rFonts w:eastAsia="仿宋_GB2312" w:hint="eastAsia"/>
          <w:color w:val="000000" w:themeColor="text1"/>
          <w:sz w:val="24"/>
        </w:rPr>
        <w:t>1</w:t>
      </w:r>
      <w:r w:rsidRPr="00D1204F">
        <w:rPr>
          <w:rFonts w:eastAsia="仿宋_GB2312" w:hint="eastAsia"/>
          <w:color w:val="000000" w:themeColor="text1"/>
          <w:sz w:val="24"/>
        </w:rPr>
        <w:t>处，</w:t>
      </w:r>
      <w:r w:rsidR="00F14949" w:rsidRPr="00D1204F">
        <w:rPr>
          <w:rFonts w:eastAsia="仿宋_GB2312" w:hint="eastAsia"/>
          <w:color w:val="000000" w:themeColor="text1"/>
          <w:sz w:val="24"/>
        </w:rPr>
        <w:t>泄水阀井</w:t>
      </w:r>
      <w:r w:rsidR="00F14949" w:rsidRPr="00D1204F">
        <w:rPr>
          <w:rFonts w:eastAsia="仿宋_GB2312" w:hint="eastAsia"/>
          <w:color w:val="000000" w:themeColor="text1"/>
          <w:sz w:val="24"/>
        </w:rPr>
        <w:t>1</w:t>
      </w:r>
      <w:r w:rsidR="00F14949" w:rsidRPr="00D1204F">
        <w:rPr>
          <w:rFonts w:eastAsia="仿宋_GB2312" w:hint="eastAsia"/>
          <w:color w:val="000000" w:themeColor="text1"/>
          <w:sz w:val="24"/>
        </w:rPr>
        <w:t>个，闸阀井</w:t>
      </w:r>
      <w:r w:rsidR="00F14949" w:rsidRPr="00D1204F">
        <w:rPr>
          <w:rFonts w:eastAsia="仿宋_GB2312" w:hint="eastAsia"/>
          <w:color w:val="000000" w:themeColor="text1"/>
          <w:sz w:val="24"/>
        </w:rPr>
        <w:t>7</w:t>
      </w:r>
      <w:r w:rsidR="00F14949" w:rsidRPr="00D1204F">
        <w:rPr>
          <w:rFonts w:eastAsia="仿宋_GB2312" w:hint="eastAsia"/>
          <w:color w:val="000000" w:themeColor="text1"/>
          <w:sz w:val="24"/>
        </w:rPr>
        <w:t>个。</w:t>
      </w:r>
    </w:p>
    <w:p w:rsidR="00F148DC" w:rsidRPr="00D1204F" w:rsidRDefault="00C27BD1" w:rsidP="0088203F">
      <w:pPr>
        <w:ind w:firstLine="465"/>
        <w:jc w:val="left"/>
        <w:rPr>
          <w:rFonts w:eastAsia="仿宋_GB2312"/>
          <w:color w:val="000000" w:themeColor="text1"/>
          <w:sz w:val="24"/>
        </w:rPr>
      </w:pPr>
      <w:r w:rsidRPr="00D1204F">
        <w:rPr>
          <w:rFonts w:eastAsia="仿宋_GB2312" w:hint="eastAsia"/>
          <w:color w:val="000000" w:themeColor="text1"/>
          <w:sz w:val="24"/>
        </w:rPr>
        <w:t>（</w:t>
      </w:r>
      <w:r w:rsidRPr="00D1204F">
        <w:rPr>
          <w:rFonts w:eastAsia="仿宋_GB2312" w:hint="eastAsia"/>
          <w:color w:val="000000" w:themeColor="text1"/>
          <w:sz w:val="24"/>
        </w:rPr>
        <w:t>2</w:t>
      </w:r>
      <w:r w:rsidRPr="00D1204F">
        <w:rPr>
          <w:rFonts w:eastAsia="仿宋_GB2312" w:hint="eastAsia"/>
          <w:color w:val="000000" w:themeColor="text1"/>
          <w:sz w:val="24"/>
        </w:rPr>
        <w:t>）</w:t>
      </w:r>
      <w:r w:rsidR="00F148DC" w:rsidRPr="00D1204F">
        <w:rPr>
          <w:rFonts w:eastAsia="仿宋_GB2312" w:hint="eastAsia"/>
          <w:color w:val="000000" w:themeColor="text1"/>
          <w:sz w:val="24"/>
        </w:rPr>
        <w:t>白村口门供水单元</w:t>
      </w:r>
    </w:p>
    <w:p w:rsidR="001C2DDA" w:rsidRPr="00D1204F" w:rsidRDefault="001C2DDA" w:rsidP="001C2DDA">
      <w:pPr>
        <w:ind w:firstLine="465"/>
        <w:rPr>
          <w:rFonts w:eastAsia="仿宋_GB2312"/>
          <w:color w:val="000000" w:themeColor="text1"/>
          <w:sz w:val="24"/>
        </w:rPr>
      </w:pPr>
      <w:r w:rsidRPr="00D1204F">
        <w:rPr>
          <w:rFonts w:eastAsia="仿宋_GB2312" w:hint="eastAsia"/>
          <w:color w:val="000000" w:themeColor="text1"/>
          <w:sz w:val="24"/>
        </w:rPr>
        <w:t>白村口门管道自南水北调总干渠白村分水口取水，采用地下埋管方式，主要负担向邯郸市马头生态工业城和东部</w:t>
      </w:r>
      <w:r w:rsidRPr="00D1204F">
        <w:rPr>
          <w:rFonts w:eastAsia="仿宋_GB2312" w:hint="eastAsia"/>
          <w:color w:val="000000" w:themeColor="text1"/>
          <w:sz w:val="24"/>
        </w:rPr>
        <w:t>7</w:t>
      </w:r>
      <w:r w:rsidRPr="00D1204F">
        <w:rPr>
          <w:rFonts w:eastAsia="仿宋_GB2312" w:hint="eastAsia"/>
          <w:color w:val="000000" w:themeColor="text1"/>
          <w:sz w:val="24"/>
        </w:rPr>
        <w:t>个县共</w:t>
      </w:r>
      <w:r w:rsidRPr="00D1204F">
        <w:rPr>
          <w:rFonts w:eastAsia="仿宋_GB2312" w:hint="eastAsia"/>
          <w:color w:val="000000" w:themeColor="text1"/>
          <w:sz w:val="24"/>
        </w:rPr>
        <w:t>11</w:t>
      </w:r>
      <w:r w:rsidRPr="00D1204F">
        <w:rPr>
          <w:rFonts w:eastAsia="仿宋_GB2312" w:hint="eastAsia"/>
          <w:color w:val="000000" w:themeColor="text1"/>
          <w:sz w:val="24"/>
        </w:rPr>
        <w:t>个供水目标的供水任务。输水管线自口门处分为两条管线，马头管线向东供水至马头生态工业城和马头电厂。东部县城供水管线向东北方向绕过马头生态工业城，经磁县、成安县至广平县的魏广分水口又分成两条管线，一条向北供水至广平、馆陶，一条向南供水至魏县、大名。东部县城供水管线在成安县的肥乡分水口处设两条支管，一条支管向北供水至肥乡，一条支管向南供水至临漳。</w:t>
      </w:r>
      <w:r w:rsidR="000B744A" w:rsidRPr="00D1204F">
        <w:rPr>
          <w:rFonts w:eastAsia="仿宋_GB2312" w:hint="eastAsia"/>
          <w:color w:val="000000" w:themeColor="text1"/>
          <w:sz w:val="24"/>
        </w:rPr>
        <w:t>线路总长度</w:t>
      </w:r>
      <w:r w:rsidR="006C02DC" w:rsidRPr="00B207EA">
        <w:rPr>
          <w:rFonts w:eastAsia="仿宋_GB2312" w:hint="eastAsia"/>
          <w:sz w:val="24"/>
        </w:rPr>
        <w:t>176.7728</w:t>
      </w:r>
      <w:r w:rsidR="000B744A" w:rsidRPr="00D1204F">
        <w:rPr>
          <w:rFonts w:eastAsia="仿宋_GB2312" w:hint="eastAsia"/>
          <w:color w:val="000000" w:themeColor="text1"/>
          <w:sz w:val="24"/>
        </w:rPr>
        <w:t>km</w:t>
      </w:r>
      <w:r w:rsidR="000B744A" w:rsidRPr="00D1204F">
        <w:rPr>
          <w:rFonts w:eastAsia="仿宋_GB2312" w:hint="eastAsia"/>
          <w:color w:val="000000" w:themeColor="text1"/>
          <w:sz w:val="24"/>
        </w:rPr>
        <w:t>，沿线设置取</w:t>
      </w:r>
      <w:r w:rsidR="00161E12" w:rsidRPr="00D1204F">
        <w:rPr>
          <w:rFonts w:eastAsia="仿宋_GB2312" w:hint="eastAsia"/>
          <w:color w:val="000000" w:themeColor="text1"/>
          <w:sz w:val="24"/>
        </w:rPr>
        <w:t>白村</w:t>
      </w:r>
      <w:r w:rsidR="000B744A" w:rsidRPr="00D1204F">
        <w:rPr>
          <w:rFonts w:eastAsia="仿宋_GB2312" w:hint="eastAsia"/>
          <w:color w:val="000000" w:themeColor="text1"/>
          <w:sz w:val="24"/>
        </w:rPr>
        <w:t>水首部</w:t>
      </w:r>
      <w:r w:rsidR="000B744A" w:rsidRPr="00D1204F">
        <w:rPr>
          <w:rFonts w:eastAsia="仿宋_GB2312" w:hint="eastAsia"/>
          <w:color w:val="000000" w:themeColor="text1"/>
          <w:sz w:val="24"/>
        </w:rPr>
        <w:t>1</w:t>
      </w:r>
      <w:r w:rsidR="000B744A" w:rsidRPr="00D1204F">
        <w:rPr>
          <w:rFonts w:eastAsia="仿宋_GB2312" w:hint="eastAsia"/>
          <w:color w:val="000000" w:themeColor="text1"/>
          <w:sz w:val="24"/>
        </w:rPr>
        <w:t>处，</w:t>
      </w:r>
      <w:r w:rsidR="00161E12" w:rsidRPr="00D1204F">
        <w:rPr>
          <w:rFonts w:eastAsia="仿宋_GB2312" w:hint="eastAsia"/>
          <w:color w:val="000000" w:themeColor="text1"/>
          <w:sz w:val="24"/>
        </w:rPr>
        <w:t>分水口</w:t>
      </w:r>
      <w:r w:rsidR="00161E12" w:rsidRPr="00D1204F">
        <w:rPr>
          <w:rFonts w:eastAsia="仿宋_GB2312" w:hint="eastAsia"/>
          <w:color w:val="000000" w:themeColor="text1"/>
          <w:sz w:val="24"/>
        </w:rPr>
        <w:t>8</w:t>
      </w:r>
      <w:r w:rsidR="000B744A" w:rsidRPr="00D1204F">
        <w:rPr>
          <w:rFonts w:eastAsia="仿宋_GB2312" w:hint="eastAsia"/>
          <w:color w:val="000000" w:themeColor="text1"/>
          <w:sz w:val="24"/>
        </w:rPr>
        <w:t>个</w:t>
      </w:r>
      <w:r w:rsidR="00161E12" w:rsidRPr="00D1204F">
        <w:rPr>
          <w:rFonts w:eastAsia="仿宋_GB2312" w:hint="eastAsia"/>
          <w:color w:val="000000" w:themeColor="text1"/>
          <w:sz w:val="24"/>
        </w:rPr>
        <w:t>（马头分水口，肥乡分水口，成安分水口，肥乡工业</w:t>
      </w:r>
      <w:r w:rsidR="00161E12" w:rsidRPr="00D1204F">
        <w:rPr>
          <w:rFonts w:eastAsia="仿宋_GB2312" w:hint="eastAsia"/>
          <w:color w:val="000000" w:themeColor="text1"/>
          <w:sz w:val="24"/>
        </w:rPr>
        <w:lastRenderedPageBreak/>
        <w:t>园分水口，魏广分水口，魏县分水口，广平分水口，馆陶工业园分水口）</w:t>
      </w:r>
      <w:r w:rsidR="005D6721" w:rsidRPr="00D1204F">
        <w:rPr>
          <w:rFonts w:eastAsia="仿宋_GB2312" w:hint="eastAsia"/>
          <w:color w:val="000000" w:themeColor="text1"/>
          <w:sz w:val="24"/>
        </w:rPr>
        <w:t>，</w:t>
      </w:r>
      <w:r w:rsidR="00161E12" w:rsidRPr="00D1204F">
        <w:rPr>
          <w:rFonts w:eastAsia="仿宋_GB2312" w:hint="eastAsia"/>
          <w:color w:val="000000" w:themeColor="text1"/>
          <w:sz w:val="24"/>
        </w:rPr>
        <w:t>泵站</w:t>
      </w:r>
      <w:r w:rsidR="00161E12" w:rsidRPr="00D1204F">
        <w:rPr>
          <w:rFonts w:eastAsia="仿宋_GB2312" w:hint="eastAsia"/>
          <w:color w:val="000000" w:themeColor="text1"/>
          <w:sz w:val="24"/>
        </w:rPr>
        <w:t>3</w:t>
      </w:r>
      <w:r w:rsidR="00161E12" w:rsidRPr="00D1204F">
        <w:rPr>
          <w:rFonts w:eastAsia="仿宋_GB2312" w:hint="eastAsia"/>
          <w:color w:val="000000" w:themeColor="text1"/>
          <w:sz w:val="24"/>
        </w:rPr>
        <w:t>座，包括临漳泵站，广平分水口泵站（与广平分水口合建）、魏县分水口泵站（与魏县分水口合建）</w:t>
      </w:r>
      <w:r w:rsidR="000B744A" w:rsidRPr="00D1204F">
        <w:rPr>
          <w:rFonts w:eastAsia="仿宋_GB2312" w:hint="eastAsia"/>
          <w:color w:val="000000" w:themeColor="text1"/>
          <w:sz w:val="24"/>
        </w:rPr>
        <w:t>。</w:t>
      </w:r>
    </w:p>
    <w:p w:rsidR="00C27BD1" w:rsidRPr="00D1204F" w:rsidRDefault="00F148DC" w:rsidP="0088203F">
      <w:pPr>
        <w:ind w:firstLine="465"/>
        <w:jc w:val="left"/>
        <w:rPr>
          <w:rFonts w:eastAsia="仿宋_GB2312"/>
          <w:color w:val="000000" w:themeColor="text1"/>
          <w:sz w:val="24"/>
        </w:rPr>
      </w:pPr>
      <w:r w:rsidRPr="00D1204F">
        <w:rPr>
          <w:rFonts w:eastAsia="仿宋_GB2312" w:hint="eastAsia"/>
          <w:color w:val="000000" w:themeColor="text1"/>
          <w:sz w:val="24"/>
        </w:rPr>
        <w:t>（</w:t>
      </w:r>
      <w:r w:rsidRPr="00D1204F">
        <w:rPr>
          <w:rFonts w:eastAsia="仿宋_GB2312" w:hint="eastAsia"/>
          <w:color w:val="000000" w:themeColor="text1"/>
          <w:sz w:val="24"/>
        </w:rPr>
        <w:t>3</w:t>
      </w:r>
      <w:r w:rsidRPr="00D1204F">
        <w:rPr>
          <w:rFonts w:eastAsia="仿宋_GB2312" w:hint="eastAsia"/>
          <w:color w:val="000000" w:themeColor="text1"/>
          <w:sz w:val="24"/>
        </w:rPr>
        <w:t>）吴庄口门供水单元</w:t>
      </w:r>
    </w:p>
    <w:p w:rsidR="005D6721" w:rsidRPr="00D1204F" w:rsidRDefault="005D6721" w:rsidP="005D6721">
      <w:pPr>
        <w:ind w:firstLine="465"/>
        <w:rPr>
          <w:rFonts w:eastAsia="仿宋_GB2312"/>
          <w:color w:val="000000" w:themeColor="text1"/>
          <w:sz w:val="24"/>
        </w:rPr>
      </w:pPr>
      <w:r w:rsidRPr="00D1204F">
        <w:rPr>
          <w:rFonts w:eastAsia="仿宋_GB2312" w:hint="eastAsia"/>
          <w:color w:val="000000" w:themeColor="text1"/>
          <w:sz w:val="24"/>
        </w:rPr>
        <w:t>吴庄口门管道自南水北调总干渠</w:t>
      </w:r>
      <w:r w:rsidR="0006740A" w:rsidRPr="00D1204F">
        <w:rPr>
          <w:rFonts w:eastAsia="仿宋_GB2312" w:hint="eastAsia"/>
          <w:color w:val="000000" w:themeColor="text1"/>
          <w:sz w:val="24"/>
        </w:rPr>
        <w:t>吴庄</w:t>
      </w:r>
      <w:r w:rsidRPr="00D1204F">
        <w:rPr>
          <w:rFonts w:eastAsia="仿宋_GB2312" w:hint="eastAsia"/>
          <w:color w:val="000000" w:themeColor="text1"/>
          <w:sz w:val="24"/>
        </w:rPr>
        <w:t>分水口取水，采用地下埋管方式，主要负担向邯郸市</w:t>
      </w:r>
      <w:r w:rsidR="0006740A" w:rsidRPr="00D1204F">
        <w:rPr>
          <w:rFonts w:eastAsia="仿宋_GB2312" w:hint="eastAsia"/>
          <w:color w:val="000000" w:themeColor="text1"/>
          <w:sz w:val="24"/>
        </w:rPr>
        <w:t>东部四个县和</w:t>
      </w:r>
      <w:r w:rsidR="0006740A" w:rsidRPr="00D1204F">
        <w:rPr>
          <w:rFonts w:eastAsia="仿宋_GB2312" w:hint="eastAsia"/>
          <w:color w:val="000000" w:themeColor="text1"/>
          <w:sz w:val="24"/>
        </w:rPr>
        <w:t>7</w:t>
      </w:r>
      <w:r w:rsidR="0006740A" w:rsidRPr="00D1204F">
        <w:rPr>
          <w:rFonts w:eastAsia="仿宋_GB2312" w:hint="eastAsia"/>
          <w:color w:val="000000" w:themeColor="text1"/>
          <w:sz w:val="24"/>
        </w:rPr>
        <w:t>个供水目标的</w:t>
      </w:r>
      <w:r w:rsidRPr="00D1204F">
        <w:rPr>
          <w:rFonts w:eastAsia="仿宋_GB2312" w:hint="eastAsia"/>
          <w:color w:val="000000" w:themeColor="text1"/>
          <w:sz w:val="24"/>
        </w:rPr>
        <w:t>的供水任务</w:t>
      </w:r>
      <w:r w:rsidR="0006740A" w:rsidRPr="00D1204F">
        <w:rPr>
          <w:rFonts w:eastAsia="仿宋_GB2312" w:hint="eastAsia"/>
          <w:color w:val="000000" w:themeColor="text1"/>
          <w:sz w:val="24"/>
        </w:rPr>
        <w:t>，涉及永年县、鸡泽县、曲周县、邱县四个县城；永年县西工业园区、永年县标准件工业园区，广府古城</w:t>
      </w:r>
      <w:r w:rsidRPr="00D1204F">
        <w:rPr>
          <w:rFonts w:eastAsia="仿宋_GB2312" w:hint="eastAsia"/>
          <w:color w:val="000000" w:themeColor="text1"/>
          <w:sz w:val="24"/>
        </w:rPr>
        <w:t>。线路总长度</w:t>
      </w:r>
      <w:r w:rsidR="00DB25DE" w:rsidRPr="00D1204F">
        <w:rPr>
          <w:rFonts w:eastAsia="仿宋_GB2312" w:hint="eastAsia"/>
          <w:color w:val="000000" w:themeColor="text1"/>
          <w:sz w:val="24"/>
        </w:rPr>
        <w:t>105.896</w:t>
      </w:r>
      <w:r w:rsidRPr="00D1204F">
        <w:rPr>
          <w:rFonts w:eastAsia="仿宋_GB2312" w:hint="eastAsia"/>
          <w:color w:val="000000" w:themeColor="text1"/>
          <w:sz w:val="24"/>
        </w:rPr>
        <w:t>km</w:t>
      </w:r>
      <w:r w:rsidRPr="00D1204F">
        <w:rPr>
          <w:rFonts w:eastAsia="仿宋_GB2312" w:hint="eastAsia"/>
          <w:color w:val="000000" w:themeColor="text1"/>
          <w:sz w:val="24"/>
        </w:rPr>
        <w:t>，沿线设置取</w:t>
      </w:r>
      <w:r w:rsidR="0006740A" w:rsidRPr="00D1204F">
        <w:rPr>
          <w:rFonts w:eastAsia="仿宋_GB2312" w:hint="eastAsia"/>
          <w:color w:val="000000" w:themeColor="text1"/>
          <w:sz w:val="24"/>
        </w:rPr>
        <w:t>吴庄取</w:t>
      </w:r>
      <w:r w:rsidRPr="00D1204F">
        <w:rPr>
          <w:rFonts w:eastAsia="仿宋_GB2312" w:hint="eastAsia"/>
          <w:color w:val="000000" w:themeColor="text1"/>
          <w:sz w:val="24"/>
        </w:rPr>
        <w:t>水首部</w:t>
      </w:r>
      <w:r w:rsidRPr="00D1204F">
        <w:rPr>
          <w:rFonts w:eastAsia="仿宋_GB2312" w:hint="eastAsia"/>
          <w:color w:val="000000" w:themeColor="text1"/>
          <w:sz w:val="24"/>
        </w:rPr>
        <w:t>1</w:t>
      </w:r>
      <w:r w:rsidRPr="00D1204F">
        <w:rPr>
          <w:rFonts w:eastAsia="仿宋_GB2312" w:hint="eastAsia"/>
          <w:color w:val="000000" w:themeColor="text1"/>
          <w:sz w:val="24"/>
        </w:rPr>
        <w:t>处，分水口</w:t>
      </w:r>
      <w:r w:rsidR="00223E7F" w:rsidRPr="00D1204F">
        <w:rPr>
          <w:rFonts w:eastAsia="仿宋_GB2312" w:hint="eastAsia"/>
          <w:color w:val="000000" w:themeColor="text1"/>
          <w:sz w:val="24"/>
        </w:rPr>
        <w:t>4</w:t>
      </w:r>
      <w:r w:rsidRPr="00D1204F">
        <w:rPr>
          <w:rFonts w:eastAsia="仿宋_GB2312" w:hint="eastAsia"/>
          <w:color w:val="000000" w:themeColor="text1"/>
          <w:sz w:val="24"/>
        </w:rPr>
        <w:t>个（</w:t>
      </w:r>
      <w:r w:rsidR="00223E7F" w:rsidRPr="00D1204F">
        <w:rPr>
          <w:rFonts w:eastAsia="仿宋_GB2312" w:hint="eastAsia"/>
          <w:color w:val="000000" w:themeColor="text1"/>
          <w:sz w:val="24"/>
        </w:rPr>
        <w:t>永年分水口、广府分水口、鸡泽分水口、曲周分水口</w:t>
      </w:r>
      <w:r w:rsidRPr="00D1204F">
        <w:rPr>
          <w:rFonts w:eastAsia="仿宋_GB2312" w:hint="eastAsia"/>
          <w:color w:val="000000" w:themeColor="text1"/>
          <w:sz w:val="24"/>
        </w:rPr>
        <w:t>），泵站</w:t>
      </w:r>
      <w:r w:rsidR="00223E7F" w:rsidRPr="00D1204F">
        <w:rPr>
          <w:rFonts w:eastAsia="仿宋_GB2312" w:hint="eastAsia"/>
          <w:color w:val="000000" w:themeColor="text1"/>
          <w:sz w:val="24"/>
        </w:rPr>
        <w:t>1</w:t>
      </w:r>
      <w:r w:rsidRPr="00D1204F">
        <w:rPr>
          <w:rFonts w:eastAsia="仿宋_GB2312" w:hint="eastAsia"/>
          <w:color w:val="000000" w:themeColor="text1"/>
          <w:sz w:val="24"/>
        </w:rPr>
        <w:t>座，包括</w:t>
      </w:r>
      <w:r w:rsidR="00223E7F" w:rsidRPr="00D1204F">
        <w:rPr>
          <w:rFonts w:eastAsia="仿宋_GB2312" w:hint="eastAsia"/>
          <w:color w:val="000000" w:themeColor="text1"/>
          <w:sz w:val="24"/>
        </w:rPr>
        <w:t>永年西南工业区泵站（同吴庄首部合建）</w:t>
      </w:r>
      <w:r w:rsidRPr="00D1204F">
        <w:rPr>
          <w:rFonts w:eastAsia="仿宋_GB2312" w:hint="eastAsia"/>
          <w:color w:val="000000" w:themeColor="text1"/>
          <w:sz w:val="24"/>
        </w:rPr>
        <w:t>。</w:t>
      </w:r>
    </w:p>
    <w:p w:rsidR="00223E7F" w:rsidRPr="00D1204F" w:rsidRDefault="00223E7F" w:rsidP="005D6721">
      <w:pPr>
        <w:ind w:firstLine="465"/>
        <w:rPr>
          <w:rFonts w:eastAsia="仿宋_GB2312"/>
          <w:color w:val="000000" w:themeColor="text1"/>
          <w:sz w:val="24"/>
        </w:rPr>
      </w:pPr>
      <w:r w:rsidRPr="00D1204F">
        <w:rPr>
          <w:rFonts w:eastAsia="仿宋_GB2312" w:hint="eastAsia"/>
          <w:color w:val="000000" w:themeColor="text1"/>
          <w:sz w:val="24"/>
        </w:rPr>
        <w:t>（</w:t>
      </w:r>
      <w:r w:rsidRPr="00D1204F">
        <w:rPr>
          <w:rFonts w:eastAsia="仿宋_GB2312" w:hint="eastAsia"/>
          <w:color w:val="000000" w:themeColor="text1"/>
          <w:sz w:val="24"/>
        </w:rPr>
        <w:t>4</w:t>
      </w:r>
      <w:r w:rsidRPr="00D1204F">
        <w:rPr>
          <w:rFonts w:eastAsia="仿宋_GB2312" w:hint="eastAsia"/>
          <w:color w:val="000000" w:themeColor="text1"/>
          <w:sz w:val="24"/>
        </w:rPr>
        <w:t>）下庄口门供水单元</w:t>
      </w:r>
    </w:p>
    <w:p w:rsidR="00223E7F" w:rsidRPr="00D1204F" w:rsidRDefault="00223E7F" w:rsidP="00223E7F">
      <w:pPr>
        <w:ind w:firstLine="465"/>
        <w:rPr>
          <w:rFonts w:eastAsia="仿宋_GB2312"/>
          <w:color w:val="000000" w:themeColor="text1"/>
          <w:sz w:val="24"/>
        </w:rPr>
      </w:pPr>
      <w:r w:rsidRPr="00D1204F">
        <w:rPr>
          <w:rFonts w:eastAsia="仿宋_GB2312" w:hint="eastAsia"/>
          <w:color w:val="000000" w:themeColor="text1"/>
          <w:sz w:val="24"/>
        </w:rPr>
        <w:t>下庄口门管道自南水北调总干渠下庄分水口取水，采用地下埋管方式，主要负担向邯郸市中心城区及</w:t>
      </w:r>
      <w:r w:rsidR="00B42BA6" w:rsidRPr="00D1204F">
        <w:rPr>
          <w:rFonts w:eastAsia="仿宋_GB2312" w:hint="eastAsia"/>
          <w:color w:val="000000" w:themeColor="text1"/>
          <w:sz w:val="24"/>
        </w:rPr>
        <w:t>邯钢</w:t>
      </w:r>
      <w:r w:rsidRPr="00D1204F">
        <w:rPr>
          <w:rFonts w:eastAsia="仿宋_GB2312" w:hint="eastAsia"/>
          <w:color w:val="000000" w:themeColor="text1"/>
          <w:sz w:val="24"/>
        </w:rPr>
        <w:t>的供水任务。线路总长度</w:t>
      </w:r>
      <w:r w:rsidR="00DB25DE" w:rsidRPr="00D1204F">
        <w:rPr>
          <w:rFonts w:eastAsia="仿宋_GB2312" w:hint="eastAsia"/>
          <w:color w:val="000000" w:themeColor="text1"/>
          <w:sz w:val="24"/>
        </w:rPr>
        <w:t>3.3921</w:t>
      </w:r>
      <w:r w:rsidRPr="00D1204F">
        <w:rPr>
          <w:rFonts w:eastAsia="仿宋_GB2312" w:hint="eastAsia"/>
          <w:color w:val="000000" w:themeColor="text1"/>
          <w:sz w:val="24"/>
        </w:rPr>
        <w:t>km</w:t>
      </w:r>
      <w:r w:rsidRPr="00D1204F">
        <w:rPr>
          <w:rFonts w:eastAsia="仿宋_GB2312" w:hint="eastAsia"/>
          <w:color w:val="000000" w:themeColor="text1"/>
          <w:sz w:val="24"/>
        </w:rPr>
        <w:t>，沿线设置取</w:t>
      </w:r>
      <w:r w:rsidR="00B42BA6" w:rsidRPr="00D1204F">
        <w:rPr>
          <w:rFonts w:eastAsia="仿宋_GB2312" w:hint="eastAsia"/>
          <w:color w:val="000000" w:themeColor="text1"/>
          <w:sz w:val="24"/>
        </w:rPr>
        <w:t>下</w:t>
      </w:r>
      <w:r w:rsidRPr="00D1204F">
        <w:rPr>
          <w:rFonts w:eastAsia="仿宋_GB2312" w:hint="eastAsia"/>
          <w:color w:val="000000" w:themeColor="text1"/>
          <w:sz w:val="24"/>
        </w:rPr>
        <w:t>庄取水首部</w:t>
      </w:r>
      <w:r w:rsidRPr="00D1204F">
        <w:rPr>
          <w:rFonts w:eastAsia="仿宋_GB2312" w:hint="eastAsia"/>
          <w:color w:val="000000" w:themeColor="text1"/>
          <w:sz w:val="24"/>
        </w:rPr>
        <w:t>1</w:t>
      </w:r>
      <w:r w:rsidRPr="00D1204F">
        <w:rPr>
          <w:rFonts w:eastAsia="仿宋_GB2312" w:hint="eastAsia"/>
          <w:color w:val="000000" w:themeColor="text1"/>
          <w:sz w:val="24"/>
        </w:rPr>
        <w:t>处，分水口</w:t>
      </w:r>
      <w:r w:rsidR="00B42BA6" w:rsidRPr="00D1204F">
        <w:rPr>
          <w:rFonts w:eastAsia="仿宋_GB2312" w:hint="eastAsia"/>
          <w:color w:val="000000" w:themeColor="text1"/>
          <w:sz w:val="24"/>
        </w:rPr>
        <w:t>1</w:t>
      </w:r>
      <w:r w:rsidRPr="00D1204F">
        <w:rPr>
          <w:rFonts w:eastAsia="仿宋_GB2312" w:hint="eastAsia"/>
          <w:color w:val="000000" w:themeColor="text1"/>
          <w:sz w:val="24"/>
        </w:rPr>
        <w:t>个（</w:t>
      </w:r>
      <w:r w:rsidR="00B42BA6" w:rsidRPr="00D1204F">
        <w:rPr>
          <w:rFonts w:eastAsia="仿宋_GB2312" w:hint="eastAsia"/>
          <w:color w:val="000000" w:themeColor="text1"/>
          <w:sz w:val="24"/>
        </w:rPr>
        <w:t>引岳济邯分水口</w:t>
      </w:r>
      <w:r w:rsidRPr="00D1204F">
        <w:rPr>
          <w:rFonts w:eastAsia="仿宋_GB2312" w:hint="eastAsia"/>
          <w:color w:val="000000" w:themeColor="text1"/>
          <w:sz w:val="24"/>
        </w:rPr>
        <w:t>），</w:t>
      </w:r>
      <w:r w:rsidR="00B42BA6" w:rsidRPr="00D1204F">
        <w:rPr>
          <w:rFonts w:eastAsia="仿宋_GB2312" w:hint="eastAsia"/>
          <w:color w:val="000000" w:themeColor="text1"/>
          <w:sz w:val="24"/>
        </w:rPr>
        <w:t>不涉及</w:t>
      </w:r>
      <w:r w:rsidRPr="00D1204F">
        <w:rPr>
          <w:rFonts w:eastAsia="仿宋_GB2312" w:hint="eastAsia"/>
          <w:color w:val="000000" w:themeColor="text1"/>
          <w:sz w:val="24"/>
        </w:rPr>
        <w:t>泵站。</w:t>
      </w:r>
    </w:p>
    <w:p w:rsidR="00C27BD1" w:rsidRPr="00D1204F" w:rsidRDefault="00F148DC" w:rsidP="0088203F">
      <w:pPr>
        <w:ind w:firstLine="465"/>
        <w:jc w:val="left"/>
        <w:rPr>
          <w:rFonts w:eastAsia="仿宋_GB2312"/>
          <w:color w:val="000000" w:themeColor="text1"/>
          <w:sz w:val="24"/>
        </w:rPr>
      </w:pPr>
      <w:r w:rsidRPr="00D1204F">
        <w:rPr>
          <w:rFonts w:eastAsia="仿宋_GB2312" w:hint="eastAsia"/>
          <w:color w:val="000000" w:themeColor="text1"/>
          <w:sz w:val="24"/>
        </w:rPr>
        <w:t>（</w:t>
      </w:r>
      <w:r w:rsidR="00223E7F" w:rsidRPr="00D1204F">
        <w:rPr>
          <w:rFonts w:eastAsia="仿宋_GB2312" w:hint="eastAsia"/>
          <w:color w:val="000000" w:themeColor="text1"/>
          <w:sz w:val="24"/>
        </w:rPr>
        <w:t>5</w:t>
      </w:r>
      <w:r w:rsidRPr="00D1204F">
        <w:rPr>
          <w:rFonts w:eastAsia="仿宋_GB2312" w:hint="eastAsia"/>
          <w:color w:val="000000" w:themeColor="text1"/>
          <w:sz w:val="24"/>
        </w:rPr>
        <w:t>）郭河口门供水单元</w:t>
      </w:r>
    </w:p>
    <w:p w:rsidR="003A6182" w:rsidRPr="00D1204F" w:rsidRDefault="003A6182" w:rsidP="003A6182">
      <w:pPr>
        <w:ind w:firstLineChars="200" w:firstLine="480"/>
        <w:jc w:val="left"/>
        <w:rPr>
          <w:rFonts w:eastAsia="仿宋_GB2312"/>
          <w:color w:val="000000" w:themeColor="text1"/>
          <w:sz w:val="24"/>
        </w:rPr>
      </w:pPr>
      <w:r w:rsidRPr="00D1204F">
        <w:rPr>
          <w:rFonts w:eastAsia="仿宋_GB2312" w:hint="eastAsia"/>
          <w:color w:val="000000" w:themeColor="text1"/>
          <w:sz w:val="24"/>
        </w:rPr>
        <w:t>郭河口门管道自南水北调总干渠郭河分水口取水，采用地下埋管方式，主要负担向东部水厂的供水任务，</w:t>
      </w:r>
      <w:r w:rsidRPr="00D1204F">
        <w:rPr>
          <w:rFonts w:eastAsia="仿宋_GB2312"/>
          <w:color w:val="000000" w:themeColor="text1"/>
          <w:sz w:val="24"/>
        </w:rPr>
        <w:t>与</w:t>
      </w:r>
      <w:r w:rsidR="00095C2F" w:rsidRPr="00D1204F">
        <w:rPr>
          <w:rFonts w:eastAsia="仿宋_GB2312" w:hint="eastAsia"/>
          <w:color w:val="000000" w:themeColor="text1"/>
          <w:sz w:val="24"/>
        </w:rPr>
        <w:t>方案</w:t>
      </w:r>
      <w:r w:rsidRPr="00D1204F">
        <w:rPr>
          <w:rFonts w:eastAsia="仿宋_GB2312"/>
          <w:color w:val="000000" w:themeColor="text1"/>
          <w:sz w:val="24"/>
        </w:rPr>
        <w:t>对比，由于纵横钢铁集团水厂不再建设，不再承担纵横钢铁集团水厂供水任务</w:t>
      </w:r>
      <w:r w:rsidRPr="00D1204F">
        <w:rPr>
          <w:rFonts w:eastAsia="仿宋_GB2312" w:hint="eastAsia"/>
          <w:color w:val="000000" w:themeColor="text1"/>
          <w:sz w:val="24"/>
        </w:rPr>
        <w:t>。线路总长度</w:t>
      </w:r>
      <w:r w:rsidRPr="00D1204F">
        <w:rPr>
          <w:rFonts w:eastAsia="仿宋_GB2312" w:hint="eastAsia"/>
          <w:color w:val="000000" w:themeColor="text1"/>
          <w:sz w:val="24"/>
        </w:rPr>
        <w:t>17.</w:t>
      </w:r>
      <w:r w:rsidR="00DB25DE" w:rsidRPr="00D1204F">
        <w:rPr>
          <w:rFonts w:eastAsia="仿宋_GB2312" w:hint="eastAsia"/>
          <w:color w:val="000000" w:themeColor="text1"/>
          <w:sz w:val="24"/>
        </w:rPr>
        <w:t>4985</w:t>
      </w:r>
      <w:r w:rsidRPr="00D1204F">
        <w:rPr>
          <w:rFonts w:eastAsia="仿宋_GB2312" w:hint="eastAsia"/>
          <w:color w:val="000000" w:themeColor="text1"/>
          <w:sz w:val="24"/>
        </w:rPr>
        <w:t>km</w:t>
      </w:r>
      <w:r w:rsidR="0017375D" w:rsidRPr="00D1204F">
        <w:rPr>
          <w:rFonts w:eastAsia="仿宋_GB2312" w:hint="eastAsia"/>
          <w:color w:val="000000" w:themeColor="text1"/>
          <w:sz w:val="24"/>
        </w:rPr>
        <w:t>，沿线设置</w:t>
      </w:r>
      <w:r w:rsidRPr="00D1204F">
        <w:rPr>
          <w:rFonts w:eastAsia="仿宋_GB2312" w:hint="eastAsia"/>
          <w:color w:val="000000" w:themeColor="text1"/>
          <w:sz w:val="24"/>
        </w:rPr>
        <w:t>郭河取水首部</w:t>
      </w:r>
      <w:r w:rsidRPr="00D1204F">
        <w:rPr>
          <w:rFonts w:eastAsia="仿宋_GB2312" w:hint="eastAsia"/>
          <w:color w:val="000000" w:themeColor="text1"/>
          <w:sz w:val="24"/>
        </w:rPr>
        <w:t>1</w:t>
      </w:r>
      <w:r w:rsidRPr="00D1204F">
        <w:rPr>
          <w:rFonts w:eastAsia="仿宋_GB2312" w:hint="eastAsia"/>
          <w:color w:val="000000" w:themeColor="text1"/>
          <w:sz w:val="24"/>
        </w:rPr>
        <w:t>处，</w:t>
      </w:r>
      <w:r w:rsidR="0024387D" w:rsidRPr="00D1204F">
        <w:rPr>
          <w:rFonts w:eastAsia="仿宋_GB2312" w:hint="eastAsia"/>
          <w:color w:val="000000" w:themeColor="text1"/>
          <w:sz w:val="24"/>
        </w:rPr>
        <w:t>郭河管线</w:t>
      </w:r>
      <w:r w:rsidR="009661E6" w:rsidRPr="00D1204F">
        <w:rPr>
          <w:rFonts w:eastAsia="仿宋_GB2312" w:hint="eastAsia"/>
          <w:color w:val="000000" w:themeColor="text1"/>
          <w:sz w:val="24"/>
        </w:rPr>
        <w:t>不</w:t>
      </w:r>
      <w:r w:rsidR="0024387D" w:rsidRPr="00D1204F">
        <w:rPr>
          <w:rFonts w:eastAsia="仿宋_GB2312" w:hint="eastAsia"/>
          <w:color w:val="000000" w:themeColor="text1"/>
          <w:sz w:val="24"/>
        </w:rPr>
        <w:t>涉及分水口与泵站</w:t>
      </w:r>
      <w:r w:rsidRPr="00D1204F">
        <w:rPr>
          <w:rFonts w:eastAsia="仿宋_GB2312" w:hint="eastAsia"/>
          <w:color w:val="000000" w:themeColor="text1"/>
          <w:sz w:val="24"/>
        </w:rPr>
        <w:t>。</w:t>
      </w:r>
    </w:p>
    <w:p w:rsidR="003D55E6" w:rsidRPr="00D1204F" w:rsidRDefault="003D55E6">
      <w:pPr>
        <w:widowControl/>
        <w:spacing w:line="240" w:lineRule="auto"/>
        <w:jc w:val="left"/>
        <w:rPr>
          <w:rFonts w:ascii="仿宋_GB2312" w:eastAsia="仿宋_GB2312"/>
          <w:b/>
          <w:color w:val="000000" w:themeColor="text1"/>
          <w:sz w:val="24"/>
        </w:rPr>
      </w:pPr>
      <w:r w:rsidRPr="00D1204F">
        <w:rPr>
          <w:rFonts w:ascii="仿宋_GB2312" w:eastAsia="仿宋_GB2312"/>
          <w:b/>
          <w:color w:val="000000" w:themeColor="text1"/>
          <w:sz w:val="24"/>
        </w:rPr>
        <w:br w:type="page"/>
      </w:r>
    </w:p>
    <w:p w:rsidR="00C76A2C" w:rsidRPr="00D1204F" w:rsidRDefault="00C76A2C" w:rsidP="003D55E6">
      <w:pPr>
        <w:jc w:val="center"/>
        <w:rPr>
          <w:rFonts w:ascii="仿宋_GB2312" w:eastAsia="仿宋_GB2312"/>
          <w:b/>
          <w:color w:val="000000" w:themeColor="text1"/>
          <w:sz w:val="24"/>
        </w:rPr>
      </w:pPr>
    </w:p>
    <w:p w:rsidR="003D55E6" w:rsidRPr="00D1204F" w:rsidRDefault="003D55E6" w:rsidP="003D55E6">
      <w:pPr>
        <w:jc w:val="center"/>
        <w:rPr>
          <w:rFonts w:ascii="仿宋_GB2312" w:eastAsia="仿宋_GB2312"/>
          <w:b/>
          <w:color w:val="000000" w:themeColor="text1"/>
          <w:sz w:val="24"/>
        </w:rPr>
      </w:pPr>
      <w:r w:rsidRPr="00D1204F">
        <w:rPr>
          <w:rFonts w:ascii="仿宋_GB2312" w:eastAsia="仿宋_GB2312" w:hint="eastAsia"/>
          <w:b/>
          <w:color w:val="000000" w:themeColor="text1"/>
          <w:sz w:val="24"/>
        </w:rPr>
        <w:t>本工程建设内容</w:t>
      </w:r>
      <w:r w:rsidRPr="00D1204F">
        <w:rPr>
          <w:rFonts w:ascii="仿宋_GB2312" w:eastAsia="仿宋_GB2312"/>
          <w:b/>
          <w:color w:val="000000" w:themeColor="text1"/>
          <w:sz w:val="24"/>
        </w:rPr>
        <w:t>表</w:t>
      </w:r>
    </w:p>
    <w:p w:rsidR="003D55E6" w:rsidRPr="00D1204F" w:rsidRDefault="003D55E6" w:rsidP="003D55E6">
      <w:pPr>
        <w:rPr>
          <w:rFonts w:eastAsia="仿宋_GB2312"/>
          <w:color w:val="000000" w:themeColor="text1"/>
          <w:sz w:val="24"/>
        </w:rPr>
      </w:pPr>
      <w:r w:rsidRPr="00D1204F">
        <w:rPr>
          <w:rFonts w:eastAsia="仿宋_GB2312"/>
          <w:color w:val="000000" w:themeColor="text1"/>
          <w:sz w:val="24"/>
        </w:rPr>
        <w:t>表</w:t>
      </w:r>
      <w:r w:rsidRPr="00D1204F">
        <w:rPr>
          <w:rFonts w:eastAsia="仿宋_GB2312" w:hint="eastAsia"/>
          <w:color w:val="000000" w:themeColor="text1"/>
          <w:sz w:val="24"/>
        </w:rPr>
        <w:t>1</w:t>
      </w:r>
      <w:r w:rsidRPr="00D1204F">
        <w:rPr>
          <w:rFonts w:eastAsia="仿宋_GB2312"/>
          <w:color w:val="000000" w:themeColor="text1"/>
          <w:sz w:val="24"/>
        </w:rPr>
        <w:t>-</w:t>
      </w:r>
      <w:r w:rsidRPr="00D1204F">
        <w:rPr>
          <w:rFonts w:eastAsia="仿宋_GB2312" w:hint="eastAsia"/>
          <w:color w:val="000000" w:themeColor="text1"/>
          <w:sz w:val="24"/>
        </w:rPr>
        <w:t>3</w:t>
      </w:r>
      <w:r w:rsidR="0075518F">
        <w:rPr>
          <w:rFonts w:eastAsia="仿宋_GB2312" w:hint="eastAsia"/>
          <w:color w:val="000000" w:themeColor="text1"/>
          <w:sz w:val="24"/>
        </w:rPr>
        <w:t>-1</w:t>
      </w:r>
    </w:p>
    <w:tbl>
      <w:tblPr>
        <w:tblW w:w="5000" w:type="pct"/>
        <w:tblLayout w:type="fixed"/>
        <w:tblLook w:val="04A0"/>
      </w:tblPr>
      <w:tblGrid>
        <w:gridCol w:w="595"/>
        <w:gridCol w:w="691"/>
        <w:gridCol w:w="1255"/>
        <w:gridCol w:w="2811"/>
        <w:gridCol w:w="1134"/>
        <w:gridCol w:w="993"/>
        <w:gridCol w:w="1049"/>
      </w:tblGrid>
      <w:tr w:rsidR="003D55E6" w:rsidRPr="00D1204F" w:rsidTr="00DB25DE">
        <w:trPr>
          <w:trHeight w:val="1413"/>
          <w:tblHeader/>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设计单元</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分水口门</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管线名称</w:t>
            </w:r>
          </w:p>
        </w:tc>
        <w:tc>
          <w:tcPr>
            <w:tcW w:w="1648" w:type="pct"/>
            <w:tcBorders>
              <w:top w:val="single" w:sz="4" w:space="0" w:color="auto"/>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起止点</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可研设计线路长度（</w:t>
            </w:r>
            <w:r w:rsidRPr="00D1204F">
              <w:rPr>
                <w:rFonts w:eastAsia="仿宋_GB2312"/>
                <w:color w:val="000000" w:themeColor="text1"/>
                <w:kern w:val="0"/>
                <w:sz w:val="21"/>
                <w:szCs w:val="21"/>
              </w:rPr>
              <w:t>km</w:t>
            </w:r>
            <w:r w:rsidRPr="00D1204F">
              <w:rPr>
                <w:rFonts w:eastAsia="仿宋_GB2312"/>
                <w:color w:val="000000" w:themeColor="text1"/>
                <w:kern w:val="0"/>
                <w:sz w:val="21"/>
                <w:szCs w:val="21"/>
              </w:rPr>
              <w:t>）</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初步设计线路长度（</w:t>
            </w:r>
            <w:r w:rsidRPr="00D1204F">
              <w:rPr>
                <w:rFonts w:eastAsia="仿宋_GB2312"/>
                <w:color w:val="000000" w:themeColor="text1"/>
                <w:kern w:val="0"/>
                <w:sz w:val="21"/>
                <w:szCs w:val="21"/>
              </w:rPr>
              <w:t>km</w:t>
            </w:r>
            <w:r w:rsidRPr="00D1204F">
              <w:rPr>
                <w:rFonts w:eastAsia="仿宋_GB2312"/>
                <w:color w:val="000000" w:themeColor="text1"/>
                <w:kern w:val="0"/>
                <w:sz w:val="21"/>
                <w:szCs w:val="21"/>
              </w:rPr>
              <w:t>）</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实际建成长度（</w:t>
            </w:r>
            <w:r w:rsidRPr="00D1204F">
              <w:rPr>
                <w:rFonts w:eastAsia="仿宋_GB2312"/>
                <w:color w:val="000000" w:themeColor="text1"/>
                <w:kern w:val="0"/>
                <w:sz w:val="21"/>
                <w:szCs w:val="21"/>
              </w:rPr>
              <w:t>km</w:t>
            </w:r>
            <w:r w:rsidRPr="00D1204F">
              <w:rPr>
                <w:rFonts w:eastAsia="仿宋_GB2312"/>
                <w:color w:val="000000" w:themeColor="text1"/>
                <w:kern w:val="0"/>
                <w:sz w:val="21"/>
                <w:szCs w:val="21"/>
              </w:rPr>
              <w:t>）</w:t>
            </w:r>
          </w:p>
        </w:tc>
      </w:tr>
      <w:tr w:rsidR="003D55E6" w:rsidRPr="00D1204F" w:rsidTr="00DB25DE">
        <w:trPr>
          <w:trHeight w:val="1135"/>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第一设计单元</w:t>
            </w:r>
          </w:p>
        </w:tc>
        <w:tc>
          <w:tcPr>
            <w:tcW w:w="40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于家店口门</w:t>
            </w: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于家店干管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于家店口门</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磁县水厂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3.179</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0.49</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9C4715">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0.52</w:t>
            </w:r>
            <w:r w:rsidR="009C4715" w:rsidRPr="00D1204F">
              <w:rPr>
                <w:rFonts w:eastAsia="仿宋_GB2312" w:hint="eastAsia"/>
                <w:color w:val="000000" w:themeColor="text1"/>
                <w:kern w:val="0"/>
                <w:sz w:val="21"/>
                <w:szCs w:val="21"/>
              </w:rPr>
              <w:t>2</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白村口门</w:t>
            </w: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白村干管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白村口门</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肥乡分水口</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22.327</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24.159</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9C4715" w:rsidP="009C4715">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23.007</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白村干管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肥乡分水口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成安分水口</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7.263</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7.277</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6.906</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白村干管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成安分水口（水厂）</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魏广分水口</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21.591</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21.951</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9C4715">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21.89</w:t>
            </w:r>
            <w:r w:rsidR="009C4715" w:rsidRPr="00D1204F">
              <w:rPr>
                <w:rFonts w:eastAsia="仿宋_GB2312" w:hint="eastAsia"/>
                <w:color w:val="000000" w:themeColor="text1"/>
                <w:kern w:val="0"/>
                <w:sz w:val="21"/>
                <w:szCs w:val="21"/>
              </w:rPr>
              <w:t>8</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白村分干管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魏广分水口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广平分水口</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10.998</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10.942</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9C4715">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10.9</w:t>
            </w:r>
            <w:r w:rsidR="009C4715" w:rsidRPr="00D1204F">
              <w:rPr>
                <w:rFonts w:eastAsia="仿宋_GB2312" w:hint="eastAsia"/>
                <w:color w:val="000000" w:themeColor="text1"/>
                <w:kern w:val="0"/>
                <w:sz w:val="21"/>
                <w:szCs w:val="21"/>
              </w:rPr>
              <w:t>99</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白村分干管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魏广分水口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魏县分水口泵站</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9.3</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9.572</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9C4715" w:rsidP="006C02DC">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10.</w:t>
            </w:r>
            <w:r w:rsidR="006C02DC">
              <w:rPr>
                <w:rFonts w:eastAsia="仿宋_GB2312" w:hint="eastAsia"/>
                <w:color w:val="000000" w:themeColor="text1"/>
                <w:kern w:val="0"/>
                <w:sz w:val="21"/>
                <w:szCs w:val="21"/>
              </w:rPr>
              <w:t>206</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成安支管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成安分水口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成安水厂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0.565</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0.527</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0.623</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肥乡支管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肥乡分水口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肥乡工业园区分水口</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12.167</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12.838</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DB25DE">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12.</w:t>
            </w:r>
            <w:r w:rsidR="00DB25DE" w:rsidRPr="00D1204F">
              <w:rPr>
                <w:rFonts w:eastAsia="仿宋_GB2312" w:hint="eastAsia"/>
                <w:color w:val="000000" w:themeColor="text1"/>
                <w:kern w:val="0"/>
                <w:sz w:val="21"/>
                <w:szCs w:val="21"/>
              </w:rPr>
              <w:t>805</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肥乡支管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肥乡工业园分水口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肥乡水厂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10.686</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10.718</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DB25DE" w:rsidP="006449A1">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8.762</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肥乡工业园区支管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肥乡工业园区分水口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肥乡工业园区水厂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4.321</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4.324</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DB25DE">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2.3</w:t>
            </w:r>
            <w:r w:rsidR="00DB25DE" w:rsidRPr="00D1204F">
              <w:rPr>
                <w:rFonts w:eastAsia="仿宋_GB2312" w:hint="eastAsia"/>
                <w:color w:val="000000" w:themeColor="text1"/>
                <w:kern w:val="0"/>
                <w:sz w:val="21"/>
                <w:szCs w:val="21"/>
              </w:rPr>
              <w:t>83</w:t>
            </w:r>
          </w:p>
        </w:tc>
      </w:tr>
      <w:tr w:rsidR="003D55E6" w:rsidRPr="00D1204F" w:rsidTr="00DB25DE">
        <w:trPr>
          <w:trHeight w:val="330"/>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临漳支管</w:t>
            </w:r>
          </w:p>
        </w:tc>
        <w:tc>
          <w:tcPr>
            <w:tcW w:w="1648" w:type="pct"/>
            <w:tcBorders>
              <w:top w:val="nil"/>
              <w:left w:val="nil"/>
              <w:bottom w:val="single" w:sz="4" w:space="0" w:color="auto"/>
              <w:right w:val="single" w:sz="4" w:space="0" w:color="auto"/>
            </w:tcBorders>
            <w:shd w:val="clear" w:color="auto" w:fill="auto"/>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临漳分水口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临漳水厂（肥乡分水口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临漳水厂）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11.4</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16.266</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16.214</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魏县支管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魏县分水口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魏县水厂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0.1</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0.1</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C76A2C" w:rsidP="00DB25DE">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0.</w:t>
            </w:r>
            <w:r w:rsidR="00DB25DE" w:rsidRPr="00D1204F">
              <w:rPr>
                <w:rFonts w:eastAsia="仿宋_GB2312" w:hint="eastAsia"/>
                <w:color w:val="000000" w:themeColor="text1"/>
                <w:kern w:val="0"/>
                <w:sz w:val="21"/>
                <w:szCs w:val="21"/>
              </w:rPr>
              <w:t>0398</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bCs/>
                <w:color w:val="000000" w:themeColor="text1"/>
                <w:kern w:val="0"/>
                <w:sz w:val="21"/>
                <w:szCs w:val="21"/>
              </w:rPr>
            </w:pPr>
            <w:r w:rsidRPr="00D1204F">
              <w:rPr>
                <w:rFonts w:eastAsia="仿宋_GB2312"/>
                <w:bCs/>
                <w:color w:val="000000" w:themeColor="text1"/>
                <w:kern w:val="0"/>
                <w:sz w:val="21"/>
                <w:szCs w:val="21"/>
              </w:rPr>
              <w:t>魏县支管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bCs/>
                <w:color w:val="000000" w:themeColor="text1"/>
                <w:kern w:val="0"/>
                <w:sz w:val="21"/>
                <w:szCs w:val="21"/>
              </w:rPr>
            </w:pPr>
            <w:r w:rsidRPr="00D1204F">
              <w:rPr>
                <w:rFonts w:eastAsia="仿宋_GB2312"/>
                <w:bCs/>
                <w:color w:val="000000" w:themeColor="text1"/>
                <w:kern w:val="0"/>
                <w:sz w:val="21"/>
                <w:szCs w:val="21"/>
              </w:rPr>
              <w:t>魏县分水口</w:t>
            </w:r>
            <w:r w:rsidRPr="00D1204F">
              <w:rPr>
                <w:rFonts w:eastAsia="仿宋_GB2312"/>
                <w:bCs/>
                <w:color w:val="000000" w:themeColor="text1"/>
                <w:kern w:val="0"/>
                <w:sz w:val="21"/>
                <w:szCs w:val="21"/>
              </w:rPr>
              <w:t>-</w:t>
            </w:r>
            <w:r w:rsidRPr="00D1204F">
              <w:rPr>
                <w:rFonts w:eastAsia="仿宋_GB2312"/>
                <w:bCs/>
                <w:color w:val="000000" w:themeColor="text1"/>
                <w:kern w:val="0"/>
                <w:sz w:val="21"/>
                <w:szCs w:val="21"/>
              </w:rPr>
              <w:t>魏县经济开发区水厂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C76A2C" w:rsidP="006449A1">
            <w:pPr>
              <w:widowControl/>
              <w:spacing w:line="240" w:lineRule="auto"/>
              <w:jc w:val="center"/>
              <w:rPr>
                <w:rFonts w:eastAsia="仿宋_GB2312"/>
                <w:bCs/>
                <w:color w:val="000000" w:themeColor="text1"/>
                <w:kern w:val="0"/>
                <w:sz w:val="21"/>
                <w:szCs w:val="21"/>
              </w:rPr>
            </w:pPr>
            <w:r w:rsidRPr="00D1204F">
              <w:rPr>
                <w:rFonts w:eastAsia="仿宋_GB2312" w:hint="eastAsia"/>
                <w:bCs/>
                <w:color w:val="000000" w:themeColor="text1"/>
                <w:kern w:val="0"/>
                <w:sz w:val="21"/>
                <w:szCs w:val="21"/>
              </w:rPr>
              <w:t>/</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bCs/>
                <w:color w:val="000000" w:themeColor="text1"/>
                <w:kern w:val="0"/>
                <w:sz w:val="21"/>
                <w:szCs w:val="21"/>
              </w:rPr>
            </w:pPr>
            <w:r w:rsidRPr="00D1204F">
              <w:rPr>
                <w:rFonts w:eastAsia="仿宋_GB2312"/>
                <w:bCs/>
                <w:color w:val="000000" w:themeColor="text1"/>
                <w:kern w:val="0"/>
                <w:sz w:val="21"/>
                <w:szCs w:val="21"/>
              </w:rPr>
              <w:t>4.663</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DB25DE">
            <w:pPr>
              <w:widowControl/>
              <w:spacing w:line="240" w:lineRule="auto"/>
              <w:jc w:val="center"/>
              <w:rPr>
                <w:rFonts w:eastAsia="仿宋_GB2312"/>
                <w:bCs/>
                <w:color w:val="000000" w:themeColor="text1"/>
                <w:kern w:val="0"/>
                <w:sz w:val="21"/>
                <w:szCs w:val="21"/>
              </w:rPr>
            </w:pPr>
            <w:r w:rsidRPr="00D1204F">
              <w:rPr>
                <w:rFonts w:eastAsia="仿宋_GB2312"/>
                <w:bCs/>
                <w:color w:val="000000" w:themeColor="text1"/>
                <w:kern w:val="0"/>
                <w:sz w:val="21"/>
                <w:szCs w:val="21"/>
              </w:rPr>
              <w:t>4.</w:t>
            </w:r>
            <w:r w:rsidR="00DB25DE" w:rsidRPr="00D1204F">
              <w:rPr>
                <w:rFonts w:eastAsia="仿宋_GB2312" w:hint="eastAsia"/>
                <w:bCs/>
                <w:color w:val="000000" w:themeColor="text1"/>
                <w:kern w:val="0"/>
                <w:sz w:val="21"/>
                <w:szCs w:val="21"/>
              </w:rPr>
              <w:t>734</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bCs/>
                <w:color w:val="000000" w:themeColor="text1"/>
                <w:kern w:val="0"/>
                <w:sz w:val="21"/>
                <w:szCs w:val="21"/>
              </w:rPr>
            </w:pPr>
            <w:r w:rsidRPr="00D1204F">
              <w:rPr>
                <w:rFonts w:eastAsia="仿宋_GB2312"/>
                <w:bCs/>
                <w:color w:val="000000" w:themeColor="text1"/>
                <w:kern w:val="0"/>
                <w:sz w:val="21"/>
                <w:szCs w:val="21"/>
              </w:rPr>
              <w:t>大名支管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bCs/>
                <w:color w:val="000000" w:themeColor="text1"/>
                <w:kern w:val="0"/>
                <w:sz w:val="21"/>
                <w:szCs w:val="21"/>
              </w:rPr>
            </w:pPr>
            <w:r w:rsidRPr="00D1204F">
              <w:rPr>
                <w:rFonts w:eastAsia="仿宋_GB2312"/>
                <w:bCs/>
                <w:color w:val="000000" w:themeColor="text1"/>
                <w:kern w:val="0"/>
                <w:sz w:val="21"/>
                <w:szCs w:val="21"/>
              </w:rPr>
              <w:t>魏县分水口</w:t>
            </w:r>
            <w:r w:rsidRPr="00D1204F">
              <w:rPr>
                <w:rFonts w:eastAsia="仿宋_GB2312"/>
                <w:bCs/>
                <w:color w:val="000000" w:themeColor="text1"/>
                <w:kern w:val="0"/>
                <w:sz w:val="21"/>
                <w:szCs w:val="21"/>
              </w:rPr>
              <w:t>-</w:t>
            </w:r>
            <w:r w:rsidRPr="00D1204F">
              <w:rPr>
                <w:rFonts w:eastAsia="仿宋_GB2312"/>
                <w:bCs/>
                <w:color w:val="000000" w:themeColor="text1"/>
                <w:kern w:val="0"/>
                <w:sz w:val="21"/>
                <w:szCs w:val="21"/>
              </w:rPr>
              <w:t>大名水厂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bCs/>
                <w:color w:val="000000" w:themeColor="text1"/>
                <w:kern w:val="0"/>
                <w:sz w:val="21"/>
                <w:szCs w:val="21"/>
              </w:rPr>
            </w:pPr>
            <w:r w:rsidRPr="00D1204F">
              <w:rPr>
                <w:rFonts w:eastAsia="仿宋_GB2312"/>
                <w:bCs/>
                <w:color w:val="000000" w:themeColor="text1"/>
                <w:kern w:val="0"/>
                <w:sz w:val="21"/>
                <w:szCs w:val="21"/>
              </w:rPr>
              <w:t>20.47</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bCs/>
                <w:color w:val="000000" w:themeColor="text1"/>
                <w:kern w:val="0"/>
                <w:sz w:val="21"/>
                <w:szCs w:val="21"/>
              </w:rPr>
            </w:pPr>
            <w:r w:rsidRPr="00D1204F">
              <w:rPr>
                <w:rFonts w:eastAsia="仿宋_GB2312"/>
                <w:bCs/>
                <w:color w:val="000000" w:themeColor="text1"/>
                <w:kern w:val="0"/>
                <w:sz w:val="21"/>
                <w:szCs w:val="21"/>
              </w:rPr>
              <w:t>18.477</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DB25DE">
            <w:pPr>
              <w:widowControl/>
              <w:spacing w:line="240" w:lineRule="auto"/>
              <w:jc w:val="center"/>
              <w:rPr>
                <w:rFonts w:eastAsia="仿宋_GB2312"/>
                <w:bCs/>
                <w:color w:val="000000" w:themeColor="text1"/>
                <w:kern w:val="0"/>
                <w:sz w:val="21"/>
                <w:szCs w:val="21"/>
              </w:rPr>
            </w:pPr>
            <w:r w:rsidRPr="00D1204F">
              <w:rPr>
                <w:rFonts w:eastAsia="仿宋_GB2312"/>
                <w:bCs/>
                <w:color w:val="000000" w:themeColor="text1"/>
                <w:kern w:val="0"/>
                <w:sz w:val="21"/>
                <w:szCs w:val="21"/>
              </w:rPr>
              <w:t>18.</w:t>
            </w:r>
            <w:r w:rsidR="00DB25DE" w:rsidRPr="00D1204F">
              <w:rPr>
                <w:rFonts w:eastAsia="仿宋_GB2312" w:hint="eastAsia"/>
                <w:bCs/>
                <w:color w:val="000000" w:themeColor="text1"/>
                <w:kern w:val="0"/>
                <w:sz w:val="21"/>
                <w:szCs w:val="21"/>
              </w:rPr>
              <w:t>962</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馆陶支管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广平分水口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馆陶工业园区水厂（分水口）</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22.345</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22.661</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22.63</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馆陶支管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馆陶工业园区分水口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馆陶水厂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8.209</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9.298</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DB25DE">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9.2</w:t>
            </w:r>
            <w:r w:rsidR="00DB25DE" w:rsidRPr="00D1204F">
              <w:rPr>
                <w:rFonts w:eastAsia="仿宋_GB2312" w:hint="eastAsia"/>
                <w:color w:val="000000" w:themeColor="text1"/>
                <w:kern w:val="0"/>
                <w:sz w:val="21"/>
                <w:szCs w:val="21"/>
              </w:rPr>
              <w:t>33</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馆陶工业园区支管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馆陶工业园区分水口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馆陶工业园区水厂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1.371</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1.348</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DB25DE">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1.3</w:t>
            </w:r>
            <w:r w:rsidR="00DB25DE" w:rsidRPr="00D1204F">
              <w:rPr>
                <w:rFonts w:eastAsia="仿宋_GB2312" w:hint="eastAsia"/>
                <w:color w:val="000000" w:themeColor="text1"/>
                <w:kern w:val="0"/>
                <w:sz w:val="21"/>
                <w:szCs w:val="21"/>
              </w:rPr>
              <w:t>4</w:t>
            </w:r>
            <w:r w:rsidRPr="00D1204F">
              <w:rPr>
                <w:rFonts w:eastAsia="仿宋_GB2312"/>
                <w:color w:val="000000" w:themeColor="text1"/>
                <w:kern w:val="0"/>
                <w:sz w:val="21"/>
                <w:szCs w:val="21"/>
              </w:rPr>
              <w:t>8</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广平支管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广平分水口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广平水厂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0.12</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0.12</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DB25DE" w:rsidP="006449A1">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0</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马头干管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白村口门</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马头分水口</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2.723</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2.946</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DB25DE">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w:t>
            </w:r>
            <w:r w:rsidR="00DB25DE" w:rsidRPr="00D1204F">
              <w:rPr>
                <w:rFonts w:eastAsia="仿宋_GB2312" w:hint="eastAsia"/>
                <w:color w:val="000000" w:themeColor="text1"/>
                <w:kern w:val="0"/>
                <w:sz w:val="21"/>
                <w:szCs w:val="21"/>
              </w:rPr>
              <w:t>87</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马头支管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马头分水口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马头水厂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0.05</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0.33</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DB25DE">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0.30</w:t>
            </w:r>
            <w:r w:rsidR="00DB25DE" w:rsidRPr="00D1204F">
              <w:rPr>
                <w:rFonts w:eastAsia="仿宋_GB2312" w:hint="eastAsia"/>
                <w:color w:val="000000" w:themeColor="text1"/>
                <w:kern w:val="0"/>
                <w:sz w:val="21"/>
                <w:szCs w:val="21"/>
              </w:rPr>
              <w:t>8</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电厂支管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车骑关</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马头电厂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2.38</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2.532</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DB25DE">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w:t>
            </w:r>
            <w:r w:rsidR="00DB25DE" w:rsidRPr="00D1204F">
              <w:rPr>
                <w:rFonts w:eastAsia="仿宋_GB2312" w:hint="eastAsia"/>
                <w:color w:val="000000" w:themeColor="text1"/>
                <w:kern w:val="0"/>
                <w:sz w:val="21"/>
                <w:szCs w:val="21"/>
              </w:rPr>
              <w:t>845</w:t>
            </w:r>
          </w:p>
        </w:tc>
      </w:tr>
      <w:tr w:rsidR="003D55E6" w:rsidRPr="00D1204F" w:rsidTr="00DB25DE">
        <w:trPr>
          <w:trHeight w:val="285"/>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lastRenderedPageBreak/>
              <w:t>第二设计单元</w:t>
            </w:r>
          </w:p>
        </w:tc>
        <w:tc>
          <w:tcPr>
            <w:tcW w:w="4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吴庄口门</w:t>
            </w: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吴庄干管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吴庄口门</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永年分水口</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4.4</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4.451</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9C4715">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4.44</w:t>
            </w:r>
            <w:r w:rsidR="009C4715" w:rsidRPr="00D1204F">
              <w:rPr>
                <w:rFonts w:eastAsia="仿宋_GB2312" w:hint="eastAsia"/>
                <w:color w:val="000000" w:themeColor="text1"/>
                <w:kern w:val="0"/>
                <w:sz w:val="21"/>
                <w:szCs w:val="21"/>
              </w:rPr>
              <w:t>7</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吴庄干管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永年分水口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广府分水口</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17.67</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17.637</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9C4715">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17.6</w:t>
            </w:r>
            <w:r w:rsidR="009C4715" w:rsidRPr="00D1204F">
              <w:rPr>
                <w:rFonts w:eastAsia="仿宋_GB2312" w:hint="eastAsia"/>
                <w:color w:val="000000" w:themeColor="text1"/>
                <w:kern w:val="0"/>
                <w:sz w:val="21"/>
                <w:szCs w:val="21"/>
              </w:rPr>
              <w:t>37</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吴庄干管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广府分水口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鸡泽分水口</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16.74</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16.811</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9C4715">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16.</w:t>
            </w:r>
            <w:r w:rsidR="009C4715" w:rsidRPr="00D1204F">
              <w:rPr>
                <w:rFonts w:eastAsia="仿宋_GB2312" w:hint="eastAsia"/>
                <w:color w:val="000000" w:themeColor="text1"/>
                <w:kern w:val="0"/>
                <w:sz w:val="21"/>
                <w:szCs w:val="21"/>
              </w:rPr>
              <w:t>801</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吴庄干管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鸡泽分水口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曲周分水口</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5.41</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6.448</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9C4715">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6.</w:t>
            </w:r>
            <w:r w:rsidR="009C4715" w:rsidRPr="00D1204F">
              <w:rPr>
                <w:rFonts w:eastAsia="仿宋_GB2312" w:hint="eastAsia"/>
                <w:color w:val="000000" w:themeColor="text1"/>
                <w:kern w:val="0"/>
                <w:sz w:val="21"/>
                <w:szCs w:val="21"/>
              </w:rPr>
              <w:t>442</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永年支管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永年分水口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永年水厂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9C4715">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0.88</w:t>
            </w:r>
            <w:r w:rsidR="009C4715" w:rsidRPr="00D1204F">
              <w:rPr>
                <w:rFonts w:eastAsia="仿宋_GB2312" w:hint="eastAsia"/>
                <w:color w:val="000000" w:themeColor="text1"/>
                <w:kern w:val="0"/>
                <w:sz w:val="21"/>
                <w:szCs w:val="21"/>
              </w:rPr>
              <w:t>7</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永年西南工业园区支管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吴庄口门</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永年西南工业园区水厂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3.62</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3.65</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9C4715">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2.8</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永年标准件工业园区支管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永年分水口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永年标准件工业园水厂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7.75</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7.75</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5.77</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广府支管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广府分水口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广府水厂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9.18</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9.25</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9C4715" w:rsidP="006449A1">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9.402</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鸡泽支管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鸡泽分水口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鸡泽水厂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17.09</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17.4</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9C4715" w:rsidP="006449A1">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17.386</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邱县支管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曲周分水口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邱县水厂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22.65</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23.152</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9C4715">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23.7</w:t>
            </w:r>
            <w:r w:rsidR="009C4715" w:rsidRPr="00D1204F">
              <w:rPr>
                <w:rFonts w:eastAsia="仿宋_GB2312" w:hint="eastAsia"/>
                <w:color w:val="000000" w:themeColor="text1"/>
                <w:kern w:val="0"/>
                <w:sz w:val="21"/>
                <w:szCs w:val="21"/>
              </w:rPr>
              <w:t>69</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曲周支管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曲周分水口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曲周水厂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1.174</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0.4</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0.555</w:t>
            </w:r>
          </w:p>
        </w:tc>
      </w:tr>
      <w:tr w:rsidR="003D55E6" w:rsidRPr="00D1204F" w:rsidTr="00DB25DE">
        <w:trPr>
          <w:trHeight w:val="285"/>
        </w:trPr>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第三设计单元</w:t>
            </w:r>
          </w:p>
        </w:tc>
        <w:tc>
          <w:tcPr>
            <w:tcW w:w="4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下庄口门</w:t>
            </w: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下庄干管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下庄口门</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邯钢新区水厂分水口</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1.73</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1.746</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1.637</w:t>
            </w:r>
          </w:p>
        </w:tc>
      </w:tr>
      <w:tr w:rsidR="003D55E6" w:rsidRPr="00D1204F" w:rsidTr="00DB25DE">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下庄干管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邯钢新区水厂分水口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引岳济邯分水口（铁西水厂）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1.12</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1.232</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9C4715" w:rsidP="006449A1">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1.303</w:t>
            </w:r>
          </w:p>
        </w:tc>
      </w:tr>
      <w:tr w:rsidR="003D55E6" w:rsidRPr="00D1204F" w:rsidTr="008C3B48">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邯钢新区支管</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邯钢新区水厂分水口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邯钢新区水厂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0.25</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0.26</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0.4521</w:t>
            </w:r>
          </w:p>
        </w:tc>
      </w:tr>
      <w:tr w:rsidR="008C3B48" w:rsidRPr="00D1204F" w:rsidTr="008C3B48">
        <w:trPr>
          <w:trHeight w:val="942"/>
        </w:trPr>
        <w:tc>
          <w:tcPr>
            <w:tcW w:w="349" w:type="pct"/>
            <w:vMerge/>
            <w:tcBorders>
              <w:top w:val="nil"/>
              <w:left w:val="single" w:sz="4" w:space="0" w:color="auto"/>
              <w:bottom w:val="single" w:sz="4" w:space="0" w:color="auto"/>
              <w:right w:val="single" w:sz="4" w:space="0" w:color="auto"/>
            </w:tcBorders>
            <w:vAlign w:val="center"/>
            <w:hideMark/>
          </w:tcPr>
          <w:p w:rsidR="008C3B48" w:rsidRPr="00D1204F" w:rsidRDefault="008C3B48" w:rsidP="006449A1">
            <w:pPr>
              <w:widowControl/>
              <w:spacing w:line="240" w:lineRule="auto"/>
              <w:jc w:val="center"/>
              <w:rPr>
                <w:rFonts w:eastAsia="仿宋_GB2312"/>
                <w:color w:val="000000" w:themeColor="text1"/>
                <w:kern w:val="0"/>
                <w:sz w:val="21"/>
                <w:szCs w:val="21"/>
              </w:rPr>
            </w:pPr>
          </w:p>
        </w:tc>
        <w:tc>
          <w:tcPr>
            <w:tcW w:w="4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3B48" w:rsidRPr="00D1204F" w:rsidRDefault="008C3B48"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郭河口门</w:t>
            </w:r>
          </w:p>
        </w:tc>
        <w:tc>
          <w:tcPr>
            <w:tcW w:w="7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B48" w:rsidRPr="00D1204F" w:rsidRDefault="008C3B48"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郭河干管</w:t>
            </w:r>
          </w:p>
        </w:tc>
        <w:tc>
          <w:tcPr>
            <w:tcW w:w="1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B48" w:rsidRPr="00D1204F" w:rsidRDefault="008C3B48"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郭河口门</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东部水厂</w:t>
            </w: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B48" w:rsidRPr="00D1204F" w:rsidRDefault="008C3B48"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17.5</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B48" w:rsidRPr="00D1204F" w:rsidRDefault="008C3B48"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17.603</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8C3B48" w:rsidRPr="008C3B48" w:rsidRDefault="008C3B48" w:rsidP="006449A1">
            <w:pPr>
              <w:jc w:val="center"/>
              <w:rPr>
                <w:rFonts w:eastAsia="仿宋_GB2312"/>
                <w:kern w:val="0"/>
                <w:sz w:val="21"/>
                <w:szCs w:val="21"/>
              </w:rPr>
            </w:pPr>
            <w:r w:rsidRPr="008C3B48">
              <w:rPr>
                <w:rFonts w:eastAsia="仿宋_GB2312" w:hint="eastAsia"/>
                <w:kern w:val="0"/>
                <w:sz w:val="21"/>
                <w:szCs w:val="21"/>
              </w:rPr>
              <w:t>17.4985</w:t>
            </w:r>
          </w:p>
        </w:tc>
      </w:tr>
      <w:tr w:rsidR="003D55E6" w:rsidRPr="00D1204F" w:rsidTr="008C3B48">
        <w:trPr>
          <w:trHeight w:val="285"/>
        </w:trPr>
        <w:tc>
          <w:tcPr>
            <w:tcW w:w="349"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405" w:type="pct"/>
            <w:vMerge/>
            <w:tcBorders>
              <w:top w:val="nil"/>
              <w:left w:val="single" w:sz="4" w:space="0" w:color="auto"/>
              <w:bottom w:val="single" w:sz="4" w:space="0" w:color="auto"/>
              <w:right w:val="single" w:sz="4" w:space="0" w:color="auto"/>
            </w:tcBorders>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郭河干管</w:t>
            </w:r>
          </w:p>
        </w:tc>
        <w:tc>
          <w:tcPr>
            <w:tcW w:w="1648" w:type="pct"/>
            <w:tcBorders>
              <w:top w:val="single" w:sz="4" w:space="0" w:color="auto"/>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郭河口门</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纵横钢铁水厂（纵横钢铁分水口）</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2.31</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2.272</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w:t>
            </w:r>
          </w:p>
        </w:tc>
      </w:tr>
      <w:tr w:rsidR="003D55E6" w:rsidRPr="00D1204F" w:rsidTr="00DB25DE">
        <w:trPr>
          <w:trHeight w:val="28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w:t>
            </w:r>
          </w:p>
        </w:tc>
        <w:tc>
          <w:tcPr>
            <w:tcW w:w="40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三陵口门</w:t>
            </w: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三陵管线</w:t>
            </w: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三陵口门</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三陵水厂</w:t>
            </w: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0.281</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0</w:t>
            </w:r>
          </w:p>
        </w:tc>
      </w:tr>
      <w:tr w:rsidR="003D55E6" w:rsidRPr="00D1204F" w:rsidTr="00DB25DE">
        <w:trPr>
          <w:trHeight w:val="285"/>
        </w:trPr>
        <w:tc>
          <w:tcPr>
            <w:tcW w:w="349" w:type="pct"/>
            <w:tcBorders>
              <w:top w:val="nil"/>
              <w:left w:val="single" w:sz="4" w:space="0" w:color="auto"/>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合计</w:t>
            </w:r>
          </w:p>
        </w:tc>
        <w:tc>
          <w:tcPr>
            <w:tcW w:w="40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736"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1648"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6449A1">
            <w:pPr>
              <w:widowControl/>
              <w:spacing w:line="240" w:lineRule="auto"/>
              <w:jc w:val="center"/>
              <w:rPr>
                <w:rFonts w:eastAsia="仿宋_GB2312"/>
                <w:color w:val="000000" w:themeColor="text1"/>
                <w:kern w:val="0"/>
                <w:sz w:val="21"/>
                <w:szCs w:val="21"/>
              </w:rPr>
            </w:pPr>
          </w:p>
        </w:tc>
        <w:tc>
          <w:tcPr>
            <w:tcW w:w="665" w:type="pct"/>
            <w:tcBorders>
              <w:top w:val="nil"/>
              <w:left w:val="nil"/>
              <w:bottom w:val="single" w:sz="4" w:space="0" w:color="auto"/>
              <w:right w:val="single" w:sz="4" w:space="0" w:color="auto"/>
            </w:tcBorders>
            <w:shd w:val="clear" w:color="auto" w:fill="auto"/>
            <w:noWrap/>
            <w:vAlign w:val="center"/>
            <w:hideMark/>
          </w:tcPr>
          <w:p w:rsidR="003D55E6" w:rsidRPr="000C6B8E" w:rsidRDefault="000C6B8E" w:rsidP="006449A1">
            <w:pPr>
              <w:widowControl/>
              <w:spacing w:line="240" w:lineRule="auto"/>
              <w:jc w:val="center"/>
              <w:rPr>
                <w:rFonts w:eastAsia="仿宋_GB2312"/>
                <w:kern w:val="0"/>
                <w:sz w:val="21"/>
                <w:szCs w:val="21"/>
              </w:rPr>
            </w:pPr>
            <w:r w:rsidRPr="000C6B8E">
              <w:rPr>
                <w:rFonts w:eastAsia="仿宋_GB2312" w:hint="eastAsia"/>
                <w:kern w:val="0"/>
                <w:sz w:val="21"/>
                <w:szCs w:val="21"/>
              </w:rPr>
              <w:t>302.348</w:t>
            </w:r>
          </w:p>
        </w:tc>
        <w:tc>
          <w:tcPr>
            <w:tcW w:w="582" w:type="pct"/>
            <w:tcBorders>
              <w:top w:val="nil"/>
              <w:left w:val="nil"/>
              <w:bottom w:val="single" w:sz="4" w:space="0" w:color="auto"/>
              <w:right w:val="single" w:sz="4" w:space="0" w:color="auto"/>
            </w:tcBorders>
            <w:shd w:val="clear" w:color="auto" w:fill="auto"/>
            <w:noWrap/>
            <w:vAlign w:val="center"/>
            <w:hideMark/>
          </w:tcPr>
          <w:p w:rsidR="003D55E6" w:rsidRPr="006C02DC" w:rsidRDefault="006C02DC" w:rsidP="006449A1">
            <w:pPr>
              <w:widowControl/>
              <w:spacing w:line="240" w:lineRule="auto"/>
              <w:jc w:val="center"/>
              <w:rPr>
                <w:rFonts w:eastAsia="仿宋_GB2312"/>
                <w:kern w:val="0"/>
                <w:sz w:val="21"/>
                <w:szCs w:val="21"/>
              </w:rPr>
            </w:pPr>
            <w:r w:rsidRPr="006C02DC">
              <w:rPr>
                <w:rFonts w:eastAsia="仿宋_GB2312" w:hint="eastAsia"/>
                <w:kern w:val="0"/>
                <w:sz w:val="21"/>
                <w:szCs w:val="21"/>
              </w:rPr>
              <w:t>312.601</w:t>
            </w:r>
          </w:p>
        </w:tc>
        <w:tc>
          <w:tcPr>
            <w:tcW w:w="615" w:type="pct"/>
            <w:tcBorders>
              <w:top w:val="nil"/>
              <w:left w:val="nil"/>
              <w:bottom w:val="single" w:sz="4" w:space="0" w:color="auto"/>
              <w:right w:val="single" w:sz="4" w:space="0" w:color="auto"/>
            </w:tcBorders>
            <w:shd w:val="clear" w:color="auto" w:fill="auto"/>
            <w:noWrap/>
            <w:vAlign w:val="center"/>
            <w:hideMark/>
          </w:tcPr>
          <w:p w:rsidR="003D55E6" w:rsidRPr="00D1204F" w:rsidRDefault="003D55E6" w:rsidP="00DB25DE">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30</w:t>
            </w:r>
            <w:r w:rsidR="00DB25DE" w:rsidRPr="00D1204F">
              <w:rPr>
                <w:rFonts w:eastAsia="仿宋_GB2312" w:hint="eastAsia"/>
                <w:color w:val="000000" w:themeColor="text1"/>
                <w:kern w:val="0"/>
                <w:sz w:val="21"/>
                <w:szCs w:val="21"/>
              </w:rPr>
              <w:t>4</w:t>
            </w:r>
            <w:r w:rsidRPr="00D1204F">
              <w:rPr>
                <w:rFonts w:eastAsia="仿宋_GB2312"/>
                <w:color w:val="000000" w:themeColor="text1"/>
                <w:kern w:val="0"/>
                <w:sz w:val="21"/>
                <w:szCs w:val="21"/>
              </w:rPr>
              <w:t>.</w:t>
            </w:r>
            <w:r w:rsidR="00DB25DE" w:rsidRPr="00D1204F">
              <w:rPr>
                <w:rFonts w:eastAsia="仿宋_GB2312" w:hint="eastAsia"/>
                <w:color w:val="000000" w:themeColor="text1"/>
                <w:kern w:val="0"/>
                <w:sz w:val="21"/>
                <w:szCs w:val="21"/>
              </w:rPr>
              <w:t>0814</w:t>
            </w:r>
          </w:p>
        </w:tc>
      </w:tr>
    </w:tbl>
    <w:p w:rsidR="003D55E6" w:rsidRPr="00D1204F" w:rsidRDefault="003D55E6" w:rsidP="00E85C2F">
      <w:pPr>
        <w:jc w:val="center"/>
        <w:rPr>
          <w:rFonts w:ascii="仿宋_GB2312" w:eastAsia="仿宋_GB2312"/>
          <w:b/>
          <w:color w:val="000000" w:themeColor="text1"/>
          <w:sz w:val="24"/>
        </w:rPr>
      </w:pPr>
    </w:p>
    <w:p w:rsidR="009661E6" w:rsidRDefault="009661E6" w:rsidP="00E85C2F">
      <w:pPr>
        <w:jc w:val="center"/>
        <w:rPr>
          <w:rFonts w:ascii="仿宋_GB2312" w:eastAsia="仿宋_GB2312"/>
          <w:b/>
          <w:color w:val="000000" w:themeColor="text1"/>
          <w:sz w:val="24"/>
        </w:rPr>
      </w:pPr>
    </w:p>
    <w:p w:rsidR="0075518F" w:rsidRDefault="0075518F" w:rsidP="00E85C2F">
      <w:pPr>
        <w:jc w:val="center"/>
        <w:rPr>
          <w:rFonts w:ascii="仿宋_GB2312" w:eastAsia="仿宋_GB2312"/>
          <w:b/>
          <w:color w:val="000000" w:themeColor="text1"/>
          <w:sz w:val="24"/>
        </w:rPr>
      </w:pPr>
    </w:p>
    <w:p w:rsidR="0075518F" w:rsidRDefault="0075518F" w:rsidP="00E85C2F">
      <w:pPr>
        <w:jc w:val="center"/>
        <w:rPr>
          <w:rFonts w:ascii="仿宋_GB2312" w:eastAsia="仿宋_GB2312"/>
          <w:b/>
          <w:color w:val="000000" w:themeColor="text1"/>
          <w:sz w:val="24"/>
        </w:rPr>
      </w:pPr>
    </w:p>
    <w:p w:rsidR="0075518F" w:rsidRPr="00D1204F" w:rsidRDefault="0075518F" w:rsidP="00E85C2F">
      <w:pPr>
        <w:jc w:val="center"/>
        <w:rPr>
          <w:rFonts w:ascii="仿宋_GB2312" w:eastAsia="仿宋_GB2312"/>
          <w:b/>
          <w:color w:val="000000" w:themeColor="text1"/>
          <w:sz w:val="24"/>
        </w:rPr>
      </w:pPr>
    </w:p>
    <w:p w:rsidR="0075518F" w:rsidRPr="0075518F" w:rsidRDefault="0075518F" w:rsidP="0075518F">
      <w:pPr>
        <w:pStyle w:val="afd"/>
        <w:ind w:firstLineChars="0" w:firstLine="0"/>
        <w:jc w:val="center"/>
        <w:rPr>
          <w:rFonts w:eastAsia="仿宋_GB2312"/>
          <w:b/>
          <w:bCs/>
          <w:szCs w:val="24"/>
        </w:rPr>
      </w:pPr>
      <w:r w:rsidRPr="0075518F">
        <w:rPr>
          <w:rFonts w:eastAsia="仿宋_GB2312"/>
          <w:b/>
          <w:bCs/>
          <w:szCs w:val="24"/>
        </w:rPr>
        <w:lastRenderedPageBreak/>
        <w:t>表</w:t>
      </w:r>
      <w:r w:rsidRPr="0075518F">
        <w:rPr>
          <w:rFonts w:eastAsia="仿宋_GB2312"/>
          <w:b/>
          <w:bCs/>
          <w:szCs w:val="24"/>
        </w:rPr>
        <w:t xml:space="preserve">1-3-2 </w:t>
      </w:r>
      <w:r w:rsidRPr="0075518F">
        <w:rPr>
          <w:rFonts w:eastAsia="仿宋_GB2312"/>
          <w:b/>
          <w:bCs/>
          <w:szCs w:val="24"/>
        </w:rPr>
        <w:t>各输水线路分水口建设情况</w:t>
      </w:r>
    </w:p>
    <w:tbl>
      <w:tblPr>
        <w:tblStyle w:val="ab"/>
        <w:tblW w:w="0" w:type="auto"/>
        <w:tblLook w:val="0000"/>
      </w:tblPr>
      <w:tblGrid>
        <w:gridCol w:w="757"/>
        <w:gridCol w:w="946"/>
        <w:gridCol w:w="2018"/>
        <w:gridCol w:w="1388"/>
        <w:gridCol w:w="1703"/>
        <w:gridCol w:w="1704"/>
      </w:tblGrid>
      <w:tr w:rsidR="0075518F" w:rsidRPr="0075518F" w:rsidTr="0075518F">
        <w:tc>
          <w:tcPr>
            <w:tcW w:w="1703" w:type="dxa"/>
            <w:gridSpan w:val="2"/>
            <w:vMerge w:val="restart"/>
            <w:vAlign w:val="center"/>
          </w:tcPr>
          <w:p w:rsidR="0075518F" w:rsidRPr="0075518F" w:rsidRDefault="0075518F" w:rsidP="0075518F">
            <w:pPr>
              <w:pStyle w:val="afd"/>
              <w:ind w:firstLineChars="0" w:firstLine="0"/>
              <w:jc w:val="center"/>
              <w:rPr>
                <w:rFonts w:eastAsia="仿宋_GB2312"/>
                <w:b/>
                <w:bCs/>
                <w:szCs w:val="24"/>
              </w:rPr>
            </w:pPr>
            <w:r w:rsidRPr="0075518F">
              <w:rPr>
                <w:rFonts w:eastAsia="仿宋_GB2312"/>
                <w:b/>
                <w:bCs/>
                <w:szCs w:val="24"/>
              </w:rPr>
              <w:t>管线名称</w:t>
            </w:r>
          </w:p>
        </w:tc>
        <w:tc>
          <w:tcPr>
            <w:tcW w:w="3406" w:type="dxa"/>
            <w:gridSpan w:val="2"/>
            <w:vAlign w:val="center"/>
          </w:tcPr>
          <w:p w:rsidR="0075518F" w:rsidRPr="0075518F" w:rsidRDefault="0075518F" w:rsidP="0075518F">
            <w:pPr>
              <w:pStyle w:val="afd"/>
              <w:ind w:firstLineChars="0" w:firstLine="0"/>
              <w:jc w:val="center"/>
              <w:rPr>
                <w:rFonts w:eastAsia="仿宋_GB2312"/>
                <w:b/>
                <w:bCs/>
                <w:szCs w:val="24"/>
              </w:rPr>
            </w:pPr>
            <w:r>
              <w:rPr>
                <w:rFonts w:eastAsia="仿宋_GB2312" w:hint="eastAsia"/>
                <w:b/>
                <w:bCs/>
                <w:szCs w:val="24"/>
              </w:rPr>
              <w:t>可研</w:t>
            </w:r>
            <w:r>
              <w:rPr>
                <w:rFonts w:eastAsia="仿宋_GB2312"/>
                <w:b/>
                <w:bCs/>
                <w:szCs w:val="24"/>
              </w:rPr>
              <w:t>设计</w:t>
            </w:r>
          </w:p>
        </w:tc>
        <w:tc>
          <w:tcPr>
            <w:tcW w:w="1703" w:type="dxa"/>
            <w:vMerge w:val="restart"/>
            <w:vAlign w:val="center"/>
          </w:tcPr>
          <w:p w:rsidR="0075518F" w:rsidRPr="0075518F" w:rsidRDefault="0075518F" w:rsidP="0075518F">
            <w:pPr>
              <w:pStyle w:val="afd"/>
              <w:ind w:firstLineChars="0" w:firstLine="0"/>
              <w:jc w:val="center"/>
              <w:rPr>
                <w:rFonts w:eastAsia="仿宋_GB2312"/>
                <w:b/>
                <w:bCs/>
                <w:szCs w:val="24"/>
              </w:rPr>
            </w:pPr>
            <w:r w:rsidRPr="0075518F">
              <w:rPr>
                <w:rFonts w:eastAsia="仿宋_GB2312"/>
                <w:b/>
                <w:bCs/>
                <w:szCs w:val="24"/>
              </w:rPr>
              <w:t>实际建设情况</w:t>
            </w:r>
          </w:p>
        </w:tc>
        <w:tc>
          <w:tcPr>
            <w:tcW w:w="1704" w:type="dxa"/>
            <w:vMerge w:val="restart"/>
            <w:vAlign w:val="center"/>
          </w:tcPr>
          <w:p w:rsidR="0075518F" w:rsidRPr="0075518F" w:rsidRDefault="0075518F" w:rsidP="0075518F">
            <w:pPr>
              <w:pStyle w:val="afd"/>
              <w:ind w:firstLineChars="0" w:firstLine="0"/>
              <w:jc w:val="center"/>
              <w:rPr>
                <w:rFonts w:eastAsia="仿宋_GB2312"/>
                <w:b/>
                <w:bCs/>
                <w:szCs w:val="24"/>
              </w:rPr>
            </w:pPr>
            <w:r w:rsidRPr="0075518F">
              <w:rPr>
                <w:rFonts w:eastAsia="仿宋_GB2312"/>
                <w:b/>
                <w:bCs/>
                <w:szCs w:val="24"/>
              </w:rPr>
              <w:t>备注</w:t>
            </w:r>
          </w:p>
        </w:tc>
      </w:tr>
      <w:tr w:rsidR="0075518F" w:rsidRPr="0075518F" w:rsidTr="0075518F">
        <w:tc>
          <w:tcPr>
            <w:tcW w:w="1703" w:type="dxa"/>
            <w:gridSpan w:val="2"/>
            <w:vMerge/>
            <w:vAlign w:val="center"/>
          </w:tcPr>
          <w:p w:rsidR="0075518F" w:rsidRPr="0075518F" w:rsidRDefault="0075518F" w:rsidP="0075518F">
            <w:pPr>
              <w:pStyle w:val="afd"/>
              <w:ind w:firstLineChars="0" w:firstLine="0"/>
              <w:jc w:val="center"/>
              <w:rPr>
                <w:rFonts w:eastAsia="仿宋_GB2312"/>
                <w:b/>
                <w:bCs/>
                <w:szCs w:val="24"/>
              </w:rPr>
            </w:pPr>
          </w:p>
        </w:tc>
        <w:tc>
          <w:tcPr>
            <w:tcW w:w="2018" w:type="dxa"/>
            <w:vAlign w:val="center"/>
          </w:tcPr>
          <w:p w:rsidR="0075518F" w:rsidRPr="0075518F" w:rsidRDefault="0075518F" w:rsidP="0075518F">
            <w:pPr>
              <w:pStyle w:val="afd"/>
              <w:ind w:firstLineChars="0" w:firstLine="0"/>
              <w:jc w:val="center"/>
              <w:rPr>
                <w:rFonts w:eastAsia="仿宋_GB2312"/>
                <w:b/>
                <w:bCs/>
                <w:szCs w:val="24"/>
              </w:rPr>
            </w:pPr>
            <w:r w:rsidRPr="0075518F">
              <w:rPr>
                <w:rFonts w:eastAsia="仿宋_GB2312"/>
                <w:b/>
                <w:bCs/>
                <w:szCs w:val="24"/>
              </w:rPr>
              <w:t>分水口</w:t>
            </w:r>
          </w:p>
        </w:tc>
        <w:tc>
          <w:tcPr>
            <w:tcW w:w="1388" w:type="dxa"/>
            <w:vAlign w:val="center"/>
          </w:tcPr>
          <w:p w:rsidR="0075518F" w:rsidRPr="0075518F" w:rsidRDefault="0075518F" w:rsidP="0075518F">
            <w:pPr>
              <w:pStyle w:val="afd"/>
              <w:ind w:firstLineChars="0" w:firstLine="0"/>
              <w:jc w:val="center"/>
              <w:rPr>
                <w:rFonts w:eastAsia="仿宋_GB2312"/>
                <w:b/>
                <w:bCs/>
                <w:szCs w:val="24"/>
              </w:rPr>
            </w:pPr>
            <w:r w:rsidRPr="0075518F">
              <w:rPr>
                <w:rFonts w:eastAsia="仿宋_GB2312"/>
                <w:b/>
                <w:bCs/>
                <w:szCs w:val="24"/>
              </w:rPr>
              <w:t>建设情况</w:t>
            </w:r>
          </w:p>
        </w:tc>
        <w:tc>
          <w:tcPr>
            <w:tcW w:w="1703" w:type="dxa"/>
            <w:vMerge/>
            <w:vAlign w:val="center"/>
          </w:tcPr>
          <w:p w:rsidR="0075518F" w:rsidRPr="0075518F" w:rsidRDefault="0075518F" w:rsidP="0075518F">
            <w:pPr>
              <w:pStyle w:val="afd"/>
              <w:ind w:firstLineChars="0" w:firstLine="0"/>
              <w:jc w:val="center"/>
              <w:rPr>
                <w:rFonts w:eastAsia="仿宋_GB2312"/>
                <w:b/>
                <w:bCs/>
                <w:szCs w:val="24"/>
              </w:rPr>
            </w:pPr>
          </w:p>
        </w:tc>
        <w:tc>
          <w:tcPr>
            <w:tcW w:w="1704" w:type="dxa"/>
            <w:vMerge/>
            <w:vAlign w:val="center"/>
          </w:tcPr>
          <w:p w:rsidR="0075518F" w:rsidRPr="0075518F" w:rsidRDefault="0075518F" w:rsidP="0075518F">
            <w:pPr>
              <w:pStyle w:val="afd"/>
              <w:ind w:firstLineChars="0" w:firstLine="0"/>
              <w:jc w:val="center"/>
              <w:rPr>
                <w:rFonts w:eastAsia="仿宋_GB2312"/>
                <w:b/>
                <w:bCs/>
                <w:szCs w:val="24"/>
              </w:rPr>
            </w:pPr>
          </w:p>
        </w:tc>
      </w:tr>
      <w:tr w:rsidR="0075518F" w:rsidRPr="0075518F" w:rsidTr="0075518F">
        <w:tc>
          <w:tcPr>
            <w:tcW w:w="1703" w:type="dxa"/>
            <w:gridSpan w:val="2"/>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于家店管线</w:t>
            </w:r>
          </w:p>
        </w:tc>
        <w:tc>
          <w:tcPr>
            <w:tcW w:w="2018"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w:t>
            </w:r>
          </w:p>
        </w:tc>
        <w:tc>
          <w:tcPr>
            <w:tcW w:w="1388"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w:t>
            </w:r>
          </w:p>
        </w:tc>
        <w:tc>
          <w:tcPr>
            <w:tcW w:w="1703"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w:t>
            </w:r>
          </w:p>
        </w:tc>
        <w:tc>
          <w:tcPr>
            <w:tcW w:w="1704"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不设分水口</w:t>
            </w:r>
          </w:p>
        </w:tc>
      </w:tr>
      <w:tr w:rsidR="0075518F" w:rsidRPr="0075518F" w:rsidTr="0075518F">
        <w:tc>
          <w:tcPr>
            <w:tcW w:w="757" w:type="dxa"/>
            <w:vMerge w:val="restart"/>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白村管线</w:t>
            </w:r>
          </w:p>
        </w:tc>
        <w:tc>
          <w:tcPr>
            <w:tcW w:w="946"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邯郸市城区管线</w:t>
            </w:r>
          </w:p>
        </w:tc>
        <w:tc>
          <w:tcPr>
            <w:tcW w:w="2018"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马头分水口</w:t>
            </w:r>
          </w:p>
        </w:tc>
        <w:tc>
          <w:tcPr>
            <w:tcW w:w="1388"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建设</w:t>
            </w:r>
          </w:p>
        </w:tc>
        <w:tc>
          <w:tcPr>
            <w:tcW w:w="1703"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已建设</w:t>
            </w:r>
          </w:p>
        </w:tc>
        <w:tc>
          <w:tcPr>
            <w:tcW w:w="1704" w:type="dxa"/>
            <w:vMerge w:val="restart"/>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与</w:t>
            </w:r>
            <w:r>
              <w:rPr>
                <w:rFonts w:eastAsia="仿宋_GB2312" w:hint="eastAsia"/>
                <w:kern w:val="0"/>
                <w:sz w:val="24"/>
              </w:rPr>
              <w:t>可研</w:t>
            </w:r>
            <w:r w:rsidRPr="0075518F">
              <w:rPr>
                <w:rFonts w:eastAsia="仿宋_GB2312"/>
                <w:kern w:val="0"/>
                <w:sz w:val="24"/>
              </w:rPr>
              <w:t>一致</w:t>
            </w:r>
          </w:p>
        </w:tc>
      </w:tr>
      <w:tr w:rsidR="0075518F" w:rsidRPr="0075518F" w:rsidTr="0075518F">
        <w:tc>
          <w:tcPr>
            <w:tcW w:w="757" w:type="dxa"/>
            <w:vMerge/>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p>
        </w:tc>
        <w:tc>
          <w:tcPr>
            <w:tcW w:w="946"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sz w:val="24"/>
              </w:rPr>
            </w:pPr>
            <w:r w:rsidRPr="0075518F">
              <w:rPr>
                <w:rFonts w:eastAsia="仿宋_GB2312"/>
                <w:kern w:val="0"/>
                <w:sz w:val="24"/>
              </w:rPr>
              <w:t>县城管线</w:t>
            </w:r>
          </w:p>
        </w:tc>
        <w:tc>
          <w:tcPr>
            <w:tcW w:w="2018"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肥乡分水口、成安分水口、魏广分水口、魏县分水口、广平分水口、馆陶工业园区分水口、肥乡工业园区分水口</w:t>
            </w:r>
          </w:p>
        </w:tc>
        <w:tc>
          <w:tcPr>
            <w:tcW w:w="1388"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建设</w:t>
            </w:r>
          </w:p>
        </w:tc>
        <w:tc>
          <w:tcPr>
            <w:tcW w:w="1703"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已建设</w:t>
            </w:r>
          </w:p>
        </w:tc>
        <w:tc>
          <w:tcPr>
            <w:tcW w:w="1704" w:type="dxa"/>
            <w:vMerge/>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p>
        </w:tc>
      </w:tr>
      <w:tr w:rsidR="0075518F" w:rsidRPr="0075518F" w:rsidTr="0075518F">
        <w:tc>
          <w:tcPr>
            <w:tcW w:w="1703" w:type="dxa"/>
            <w:gridSpan w:val="2"/>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下庄管线</w:t>
            </w:r>
          </w:p>
        </w:tc>
        <w:tc>
          <w:tcPr>
            <w:tcW w:w="2018"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邯钢新区分水口、邯钢十水站分水口</w:t>
            </w:r>
          </w:p>
        </w:tc>
        <w:tc>
          <w:tcPr>
            <w:tcW w:w="1388"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建设</w:t>
            </w:r>
          </w:p>
        </w:tc>
        <w:tc>
          <w:tcPr>
            <w:tcW w:w="1703"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邯钢新区分水井、引岳济邯分水口</w:t>
            </w:r>
          </w:p>
        </w:tc>
        <w:tc>
          <w:tcPr>
            <w:tcW w:w="1704"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邯钢新区分水口改为分水井、邯钢十水站分水口改建为引岳济邯分水口</w:t>
            </w:r>
          </w:p>
        </w:tc>
      </w:tr>
      <w:tr w:rsidR="0075518F" w:rsidRPr="0075518F" w:rsidTr="0075518F">
        <w:tc>
          <w:tcPr>
            <w:tcW w:w="1703" w:type="dxa"/>
            <w:gridSpan w:val="2"/>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郭河管线</w:t>
            </w:r>
          </w:p>
        </w:tc>
        <w:tc>
          <w:tcPr>
            <w:tcW w:w="2018"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纵横钢铁分水口</w:t>
            </w:r>
          </w:p>
        </w:tc>
        <w:tc>
          <w:tcPr>
            <w:tcW w:w="1388"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建设</w:t>
            </w:r>
          </w:p>
        </w:tc>
        <w:tc>
          <w:tcPr>
            <w:tcW w:w="1703"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未建设</w:t>
            </w:r>
          </w:p>
        </w:tc>
        <w:tc>
          <w:tcPr>
            <w:tcW w:w="1704"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w:t>
            </w:r>
          </w:p>
        </w:tc>
      </w:tr>
      <w:tr w:rsidR="0075518F" w:rsidRPr="0075518F" w:rsidTr="0075518F">
        <w:tc>
          <w:tcPr>
            <w:tcW w:w="1703" w:type="dxa"/>
            <w:gridSpan w:val="2"/>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三陵管线</w:t>
            </w:r>
          </w:p>
        </w:tc>
        <w:tc>
          <w:tcPr>
            <w:tcW w:w="2018"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w:t>
            </w:r>
          </w:p>
        </w:tc>
        <w:tc>
          <w:tcPr>
            <w:tcW w:w="1388"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w:t>
            </w:r>
          </w:p>
        </w:tc>
        <w:tc>
          <w:tcPr>
            <w:tcW w:w="1703"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w:t>
            </w:r>
          </w:p>
        </w:tc>
        <w:tc>
          <w:tcPr>
            <w:tcW w:w="1704" w:type="dxa"/>
            <w:vAlign w:val="center"/>
          </w:tcPr>
          <w:p w:rsidR="0075518F" w:rsidRPr="0075518F" w:rsidRDefault="0075518F" w:rsidP="0075518F">
            <w:pPr>
              <w:widowControl/>
              <w:overflowPunct w:val="0"/>
              <w:topLinePunct/>
              <w:autoSpaceDE w:val="0"/>
              <w:autoSpaceDN w:val="0"/>
              <w:adjustRightInd w:val="0"/>
              <w:snapToGrid w:val="0"/>
              <w:spacing w:line="240" w:lineRule="auto"/>
              <w:jc w:val="center"/>
              <w:textAlignment w:val="baseline"/>
              <w:rPr>
                <w:rFonts w:eastAsia="仿宋_GB2312"/>
                <w:b/>
                <w:bCs/>
                <w:sz w:val="24"/>
              </w:rPr>
            </w:pPr>
            <w:r w:rsidRPr="0075518F">
              <w:rPr>
                <w:rFonts w:eastAsia="仿宋_GB2312"/>
                <w:kern w:val="0"/>
                <w:sz w:val="24"/>
              </w:rPr>
              <w:t>不设分水口、管线未建设</w:t>
            </w:r>
          </w:p>
        </w:tc>
      </w:tr>
    </w:tbl>
    <w:p w:rsidR="0075518F" w:rsidRPr="0075518F" w:rsidRDefault="0075518F" w:rsidP="0075518F">
      <w:pPr>
        <w:pStyle w:val="afd"/>
        <w:ind w:firstLineChars="0" w:firstLine="0"/>
        <w:jc w:val="center"/>
        <w:rPr>
          <w:rFonts w:eastAsia="仿宋_GB2312"/>
          <w:b/>
          <w:bCs/>
          <w:szCs w:val="24"/>
        </w:rPr>
      </w:pPr>
      <w:r w:rsidRPr="0075518F">
        <w:rPr>
          <w:rFonts w:eastAsia="仿宋_GB2312" w:hint="eastAsia"/>
          <w:b/>
          <w:bCs/>
          <w:szCs w:val="24"/>
        </w:rPr>
        <w:t>表</w:t>
      </w:r>
      <w:r w:rsidRPr="0075518F">
        <w:rPr>
          <w:rFonts w:eastAsia="仿宋_GB2312" w:hint="eastAsia"/>
          <w:b/>
          <w:bCs/>
          <w:szCs w:val="24"/>
        </w:rPr>
        <w:t xml:space="preserve">1-3-3 </w:t>
      </w:r>
      <w:r w:rsidRPr="0075518F">
        <w:rPr>
          <w:rFonts w:eastAsia="仿宋_GB2312" w:hint="eastAsia"/>
          <w:b/>
          <w:bCs/>
          <w:szCs w:val="24"/>
        </w:rPr>
        <w:t>泵站建设情况</w:t>
      </w:r>
    </w:p>
    <w:tbl>
      <w:tblPr>
        <w:tblW w:w="5156"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98"/>
        <w:gridCol w:w="2551"/>
        <w:gridCol w:w="1418"/>
        <w:gridCol w:w="1725"/>
        <w:gridCol w:w="2490"/>
      </w:tblGrid>
      <w:tr w:rsidR="0075518F" w:rsidRPr="0075518F" w:rsidTr="0075518F">
        <w:trPr>
          <w:trHeight w:val="90"/>
        </w:trPr>
        <w:tc>
          <w:tcPr>
            <w:tcW w:w="232" w:type="pct"/>
            <w:vMerge w:val="restart"/>
            <w:vAlign w:val="center"/>
          </w:tcPr>
          <w:p w:rsidR="0075518F" w:rsidRPr="0075518F" w:rsidRDefault="0075518F" w:rsidP="00914361">
            <w:pPr>
              <w:pStyle w:val="afc"/>
              <w:rPr>
                <w:rFonts w:eastAsia="仿宋_GB2312"/>
                <w:b/>
                <w:bCs/>
                <w:sz w:val="24"/>
                <w:szCs w:val="24"/>
              </w:rPr>
            </w:pPr>
            <w:r w:rsidRPr="0075518F">
              <w:rPr>
                <w:rFonts w:eastAsia="仿宋_GB2312"/>
                <w:b/>
                <w:bCs/>
                <w:sz w:val="24"/>
                <w:szCs w:val="24"/>
              </w:rPr>
              <w:t>序号</w:t>
            </w:r>
          </w:p>
        </w:tc>
        <w:tc>
          <w:tcPr>
            <w:tcW w:w="2312" w:type="pct"/>
            <w:gridSpan w:val="2"/>
            <w:vAlign w:val="center"/>
          </w:tcPr>
          <w:p w:rsidR="0075518F" w:rsidRPr="0075518F" w:rsidRDefault="0075518F" w:rsidP="00914361">
            <w:pPr>
              <w:pStyle w:val="afc"/>
              <w:rPr>
                <w:rFonts w:eastAsia="仿宋_GB2312"/>
                <w:b/>
                <w:bCs/>
                <w:sz w:val="24"/>
                <w:szCs w:val="24"/>
              </w:rPr>
            </w:pPr>
            <w:r w:rsidRPr="0075518F">
              <w:rPr>
                <w:rFonts w:eastAsia="仿宋_GB2312"/>
                <w:b/>
                <w:bCs/>
                <w:sz w:val="24"/>
                <w:szCs w:val="24"/>
              </w:rPr>
              <w:t>可研设计</w:t>
            </w:r>
          </w:p>
        </w:tc>
        <w:tc>
          <w:tcPr>
            <w:tcW w:w="1005" w:type="pct"/>
            <w:vMerge w:val="restart"/>
            <w:vAlign w:val="center"/>
          </w:tcPr>
          <w:p w:rsidR="0075518F" w:rsidRPr="0075518F" w:rsidRDefault="0075518F" w:rsidP="00914361">
            <w:pPr>
              <w:pStyle w:val="afc"/>
              <w:rPr>
                <w:rFonts w:eastAsia="仿宋_GB2312"/>
                <w:b/>
                <w:bCs/>
                <w:sz w:val="24"/>
                <w:szCs w:val="24"/>
              </w:rPr>
            </w:pPr>
            <w:r w:rsidRPr="0075518F">
              <w:rPr>
                <w:rFonts w:eastAsia="仿宋_GB2312"/>
                <w:b/>
                <w:bCs/>
                <w:sz w:val="24"/>
                <w:szCs w:val="24"/>
              </w:rPr>
              <w:t>实际建设情况</w:t>
            </w:r>
          </w:p>
        </w:tc>
        <w:tc>
          <w:tcPr>
            <w:tcW w:w="1451" w:type="pct"/>
            <w:vMerge w:val="restart"/>
            <w:vAlign w:val="center"/>
          </w:tcPr>
          <w:p w:rsidR="0075518F" w:rsidRPr="0075518F" w:rsidRDefault="0075518F" w:rsidP="00914361">
            <w:pPr>
              <w:pStyle w:val="afc"/>
              <w:rPr>
                <w:rFonts w:eastAsia="仿宋_GB2312"/>
                <w:b/>
                <w:bCs/>
                <w:sz w:val="24"/>
                <w:szCs w:val="24"/>
              </w:rPr>
            </w:pPr>
            <w:r w:rsidRPr="0075518F">
              <w:rPr>
                <w:rFonts w:eastAsia="仿宋_GB2312"/>
                <w:b/>
                <w:bCs/>
                <w:sz w:val="24"/>
                <w:szCs w:val="24"/>
              </w:rPr>
              <w:t>备注</w:t>
            </w:r>
          </w:p>
        </w:tc>
      </w:tr>
      <w:tr w:rsidR="0075518F" w:rsidRPr="0075518F" w:rsidTr="0075518F">
        <w:trPr>
          <w:trHeight w:val="90"/>
        </w:trPr>
        <w:tc>
          <w:tcPr>
            <w:tcW w:w="232" w:type="pct"/>
            <w:vMerge/>
            <w:vAlign w:val="center"/>
          </w:tcPr>
          <w:p w:rsidR="0075518F" w:rsidRPr="0075518F" w:rsidRDefault="0075518F" w:rsidP="00914361">
            <w:pPr>
              <w:pStyle w:val="afc"/>
              <w:rPr>
                <w:rFonts w:eastAsia="仿宋_GB2312"/>
                <w:b/>
                <w:bCs/>
                <w:sz w:val="24"/>
                <w:szCs w:val="24"/>
              </w:rPr>
            </w:pPr>
          </w:p>
        </w:tc>
        <w:tc>
          <w:tcPr>
            <w:tcW w:w="1486" w:type="pct"/>
            <w:vAlign w:val="center"/>
          </w:tcPr>
          <w:p w:rsidR="0075518F" w:rsidRPr="0075518F" w:rsidRDefault="0075518F" w:rsidP="00914361">
            <w:pPr>
              <w:pStyle w:val="afc"/>
              <w:rPr>
                <w:rFonts w:eastAsia="仿宋_GB2312"/>
                <w:b/>
                <w:bCs/>
                <w:sz w:val="24"/>
                <w:szCs w:val="24"/>
              </w:rPr>
            </w:pPr>
            <w:r w:rsidRPr="0075518F">
              <w:rPr>
                <w:rFonts w:eastAsia="仿宋_GB2312"/>
                <w:b/>
                <w:bCs/>
                <w:sz w:val="24"/>
                <w:szCs w:val="24"/>
              </w:rPr>
              <w:t>泵站名称</w:t>
            </w:r>
          </w:p>
        </w:tc>
        <w:tc>
          <w:tcPr>
            <w:tcW w:w="826" w:type="pct"/>
            <w:vAlign w:val="center"/>
          </w:tcPr>
          <w:p w:rsidR="0075518F" w:rsidRPr="0075518F" w:rsidRDefault="0075518F" w:rsidP="00914361">
            <w:pPr>
              <w:pStyle w:val="afc"/>
              <w:rPr>
                <w:rFonts w:eastAsia="仿宋_GB2312"/>
                <w:b/>
                <w:bCs/>
                <w:sz w:val="24"/>
                <w:szCs w:val="24"/>
              </w:rPr>
            </w:pPr>
            <w:r w:rsidRPr="0075518F">
              <w:rPr>
                <w:rFonts w:eastAsia="仿宋_GB2312"/>
                <w:b/>
                <w:bCs/>
                <w:sz w:val="24"/>
                <w:szCs w:val="24"/>
              </w:rPr>
              <w:t>建设情况</w:t>
            </w:r>
          </w:p>
        </w:tc>
        <w:tc>
          <w:tcPr>
            <w:tcW w:w="1005" w:type="pct"/>
            <w:vMerge/>
            <w:vAlign w:val="center"/>
          </w:tcPr>
          <w:p w:rsidR="0075518F" w:rsidRPr="0075518F" w:rsidRDefault="0075518F" w:rsidP="00914361">
            <w:pPr>
              <w:pStyle w:val="afc"/>
              <w:rPr>
                <w:rFonts w:eastAsia="仿宋_GB2312"/>
                <w:b/>
                <w:bCs/>
                <w:sz w:val="24"/>
                <w:szCs w:val="24"/>
              </w:rPr>
            </w:pPr>
          </w:p>
        </w:tc>
        <w:tc>
          <w:tcPr>
            <w:tcW w:w="1451" w:type="pct"/>
            <w:vMerge/>
            <w:vAlign w:val="center"/>
          </w:tcPr>
          <w:p w:rsidR="0075518F" w:rsidRPr="0075518F" w:rsidRDefault="0075518F" w:rsidP="00914361">
            <w:pPr>
              <w:pStyle w:val="afc"/>
              <w:rPr>
                <w:rFonts w:eastAsia="仿宋_GB2312"/>
                <w:b/>
                <w:bCs/>
                <w:sz w:val="24"/>
                <w:szCs w:val="24"/>
              </w:rPr>
            </w:pPr>
          </w:p>
        </w:tc>
      </w:tr>
      <w:tr w:rsidR="0075518F" w:rsidRPr="0075518F" w:rsidTr="0075518F">
        <w:trPr>
          <w:trHeight w:hRule="exact" w:val="678"/>
        </w:trPr>
        <w:tc>
          <w:tcPr>
            <w:tcW w:w="232"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1</w:t>
            </w:r>
          </w:p>
        </w:tc>
        <w:tc>
          <w:tcPr>
            <w:tcW w:w="1486"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肥乡及肥乡工业园区联合加压泵站</w:t>
            </w:r>
          </w:p>
        </w:tc>
        <w:tc>
          <w:tcPr>
            <w:tcW w:w="826"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建设</w:t>
            </w:r>
          </w:p>
        </w:tc>
        <w:tc>
          <w:tcPr>
            <w:tcW w:w="1005"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未建设</w:t>
            </w:r>
          </w:p>
        </w:tc>
        <w:tc>
          <w:tcPr>
            <w:tcW w:w="1451"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w:t>
            </w:r>
          </w:p>
        </w:tc>
      </w:tr>
      <w:tr w:rsidR="0075518F" w:rsidRPr="0075518F" w:rsidTr="0075518F">
        <w:trPr>
          <w:trHeight w:hRule="exact" w:val="373"/>
        </w:trPr>
        <w:tc>
          <w:tcPr>
            <w:tcW w:w="232"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2</w:t>
            </w:r>
          </w:p>
        </w:tc>
        <w:tc>
          <w:tcPr>
            <w:tcW w:w="1486"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临漳加压泵站</w:t>
            </w:r>
          </w:p>
        </w:tc>
        <w:tc>
          <w:tcPr>
            <w:tcW w:w="826" w:type="pct"/>
            <w:vAlign w:val="center"/>
          </w:tcPr>
          <w:p w:rsidR="0075518F" w:rsidRPr="0075518F" w:rsidRDefault="0075518F" w:rsidP="00914361">
            <w:pPr>
              <w:spacing w:line="360" w:lineRule="exact"/>
              <w:jc w:val="center"/>
              <w:rPr>
                <w:rFonts w:eastAsia="仿宋_GB2312"/>
                <w:sz w:val="24"/>
              </w:rPr>
            </w:pPr>
            <w:r w:rsidRPr="0075518F">
              <w:rPr>
                <w:rFonts w:eastAsia="仿宋_GB2312"/>
                <w:sz w:val="24"/>
              </w:rPr>
              <w:t>建设</w:t>
            </w:r>
          </w:p>
        </w:tc>
        <w:tc>
          <w:tcPr>
            <w:tcW w:w="1005" w:type="pct"/>
            <w:vAlign w:val="center"/>
          </w:tcPr>
          <w:p w:rsidR="0075518F" w:rsidRPr="0075518F" w:rsidRDefault="0075518F" w:rsidP="00914361">
            <w:pPr>
              <w:spacing w:line="360" w:lineRule="exact"/>
              <w:jc w:val="center"/>
              <w:rPr>
                <w:rFonts w:eastAsia="仿宋_GB2312"/>
                <w:sz w:val="24"/>
              </w:rPr>
            </w:pPr>
            <w:r w:rsidRPr="0075518F">
              <w:rPr>
                <w:rFonts w:eastAsia="仿宋_GB2312"/>
                <w:sz w:val="24"/>
              </w:rPr>
              <w:t>已建设</w:t>
            </w:r>
          </w:p>
        </w:tc>
        <w:tc>
          <w:tcPr>
            <w:tcW w:w="1451"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与</w:t>
            </w:r>
            <w:r>
              <w:rPr>
                <w:rFonts w:eastAsia="仿宋_GB2312" w:hint="eastAsia"/>
                <w:sz w:val="24"/>
                <w:szCs w:val="24"/>
              </w:rPr>
              <w:t>可研</w:t>
            </w:r>
            <w:r w:rsidRPr="0075518F">
              <w:rPr>
                <w:rFonts w:eastAsia="仿宋_GB2312"/>
                <w:sz w:val="24"/>
                <w:szCs w:val="24"/>
              </w:rPr>
              <w:t>一致</w:t>
            </w:r>
          </w:p>
        </w:tc>
      </w:tr>
      <w:tr w:rsidR="0075518F" w:rsidRPr="0075518F" w:rsidTr="0075518F">
        <w:trPr>
          <w:trHeight w:hRule="exact" w:val="862"/>
        </w:trPr>
        <w:tc>
          <w:tcPr>
            <w:tcW w:w="232"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3</w:t>
            </w:r>
          </w:p>
        </w:tc>
        <w:tc>
          <w:tcPr>
            <w:tcW w:w="1486"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馆陶加压泵站</w:t>
            </w:r>
          </w:p>
        </w:tc>
        <w:tc>
          <w:tcPr>
            <w:tcW w:w="826" w:type="pct"/>
            <w:vAlign w:val="center"/>
          </w:tcPr>
          <w:p w:rsidR="0075518F" w:rsidRPr="0075518F" w:rsidRDefault="0075518F" w:rsidP="00914361">
            <w:pPr>
              <w:spacing w:line="360" w:lineRule="exact"/>
              <w:jc w:val="center"/>
              <w:rPr>
                <w:rFonts w:eastAsia="仿宋_GB2312"/>
                <w:sz w:val="24"/>
              </w:rPr>
            </w:pPr>
            <w:r w:rsidRPr="0075518F">
              <w:rPr>
                <w:rFonts w:eastAsia="仿宋_GB2312"/>
                <w:sz w:val="24"/>
              </w:rPr>
              <w:t>建设</w:t>
            </w:r>
          </w:p>
        </w:tc>
        <w:tc>
          <w:tcPr>
            <w:tcW w:w="1005" w:type="pct"/>
            <w:vAlign w:val="center"/>
          </w:tcPr>
          <w:p w:rsidR="0075518F" w:rsidRPr="0075518F" w:rsidRDefault="0075518F" w:rsidP="00914361">
            <w:pPr>
              <w:spacing w:line="360" w:lineRule="exact"/>
              <w:jc w:val="center"/>
              <w:rPr>
                <w:rFonts w:eastAsia="仿宋_GB2312"/>
                <w:sz w:val="24"/>
              </w:rPr>
            </w:pPr>
            <w:r w:rsidRPr="0075518F">
              <w:rPr>
                <w:rFonts w:eastAsia="仿宋_GB2312"/>
                <w:sz w:val="24"/>
              </w:rPr>
              <w:t>已建设</w:t>
            </w:r>
          </w:p>
        </w:tc>
        <w:tc>
          <w:tcPr>
            <w:tcW w:w="1451"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广平分水口与馆陶加压泵站合建</w:t>
            </w:r>
          </w:p>
        </w:tc>
      </w:tr>
      <w:tr w:rsidR="0075518F" w:rsidRPr="0075518F" w:rsidTr="0075518F">
        <w:trPr>
          <w:trHeight w:hRule="exact" w:val="718"/>
        </w:trPr>
        <w:tc>
          <w:tcPr>
            <w:tcW w:w="232"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4</w:t>
            </w:r>
          </w:p>
        </w:tc>
        <w:tc>
          <w:tcPr>
            <w:tcW w:w="1486"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大名加压泵站</w:t>
            </w:r>
          </w:p>
        </w:tc>
        <w:tc>
          <w:tcPr>
            <w:tcW w:w="826" w:type="pct"/>
            <w:vAlign w:val="center"/>
          </w:tcPr>
          <w:p w:rsidR="0075518F" w:rsidRPr="0075518F" w:rsidRDefault="0075518F" w:rsidP="00914361">
            <w:pPr>
              <w:spacing w:line="360" w:lineRule="exact"/>
              <w:jc w:val="center"/>
              <w:rPr>
                <w:rFonts w:eastAsia="仿宋_GB2312"/>
                <w:sz w:val="24"/>
              </w:rPr>
            </w:pPr>
            <w:r w:rsidRPr="0075518F">
              <w:rPr>
                <w:rFonts w:eastAsia="仿宋_GB2312"/>
                <w:sz w:val="24"/>
              </w:rPr>
              <w:t>建设</w:t>
            </w:r>
          </w:p>
        </w:tc>
        <w:tc>
          <w:tcPr>
            <w:tcW w:w="1005" w:type="pct"/>
            <w:vAlign w:val="center"/>
          </w:tcPr>
          <w:p w:rsidR="0075518F" w:rsidRPr="0075518F" w:rsidRDefault="0075518F" w:rsidP="00914361">
            <w:pPr>
              <w:spacing w:line="360" w:lineRule="exact"/>
              <w:jc w:val="center"/>
              <w:rPr>
                <w:rFonts w:eastAsia="仿宋_GB2312"/>
                <w:sz w:val="24"/>
              </w:rPr>
            </w:pPr>
            <w:r w:rsidRPr="0075518F">
              <w:rPr>
                <w:rFonts w:eastAsia="仿宋_GB2312"/>
                <w:sz w:val="24"/>
              </w:rPr>
              <w:t>已建设</w:t>
            </w:r>
          </w:p>
        </w:tc>
        <w:tc>
          <w:tcPr>
            <w:tcW w:w="1451"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魏县分水口与大名加压泵站合建</w:t>
            </w:r>
          </w:p>
        </w:tc>
      </w:tr>
      <w:tr w:rsidR="0075518F" w:rsidRPr="0075518F" w:rsidTr="0075518F">
        <w:trPr>
          <w:trHeight w:hRule="exact" w:val="669"/>
        </w:trPr>
        <w:tc>
          <w:tcPr>
            <w:tcW w:w="232"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5</w:t>
            </w:r>
          </w:p>
        </w:tc>
        <w:tc>
          <w:tcPr>
            <w:tcW w:w="1486"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永年西南工业园区泵站</w:t>
            </w:r>
          </w:p>
        </w:tc>
        <w:tc>
          <w:tcPr>
            <w:tcW w:w="826" w:type="pct"/>
            <w:vAlign w:val="center"/>
          </w:tcPr>
          <w:p w:rsidR="0075518F" w:rsidRPr="0075518F" w:rsidRDefault="0075518F" w:rsidP="00914361">
            <w:pPr>
              <w:spacing w:line="360" w:lineRule="exact"/>
              <w:jc w:val="center"/>
              <w:rPr>
                <w:rFonts w:eastAsia="仿宋_GB2312"/>
                <w:sz w:val="24"/>
              </w:rPr>
            </w:pPr>
            <w:r w:rsidRPr="0075518F">
              <w:rPr>
                <w:rFonts w:eastAsia="仿宋_GB2312"/>
                <w:sz w:val="24"/>
              </w:rPr>
              <w:t>建设</w:t>
            </w:r>
          </w:p>
        </w:tc>
        <w:tc>
          <w:tcPr>
            <w:tcW w:w="1005" w:type="pct"/>
            <w:vAlign w:val="center"/>
          </w:tcPr>
          <w:p w:rsidR="0075518F" w:rsidRPr="0075518F" w:rsidRDefault="0075518F" w:rsidP="00914361">
            <w:pPr>
              <w:spacing w:line="360" w:lineRule="exact"/>
              <w:jc w:val="center"/>
              <w:rPr>
                <w:rFonts w:eastAsia="仿宋_GB2312"/>
                <w:sz w:val="24"/>
              </w:rPr>
            </w:pPr>
            <w:r w:rsidRPr="0075518F">
              <w:rPr>
                <w:rFonts w:eastAsia="仿宋_GB2312"/>
                <w:sz w:val="24"/>
              </w:rPr>
              <w:t>已建设</w:t>
            </w:r>
          </w:p>
        </w:tc>
        <w:tc>
          <w:tcPr>
            <w:tcW w:w="1451"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吴庄首部与永年西南工业园区泵站合建</w:t>
            </w:r>
          </w:p>
        </w:tc>
      </w:tr>
      <w:tr w:rsidR="0075518F" w:rsidRPr="0075518F" w:rsidTr="0075518F">
        <w:trPr>
          <w:trHeight w:hRule="exact" w:val="443"/>
        </w:trPr>
        <w:tc>
          <w:tcPr>
            <w:tcW w:w="232"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6</w:t>
            </w:r>
          </w:p>
        </w:tc>
        <w:tc>
          <w:tcPr>
            <w:tcW w:w="1486"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邱县加压泵站</w:t>
            </w:r>
          </w:p>
        </w:tc>
        <w:tc>
          <w:tcPr>
            <w:tcW w:w="826" w:type="pct"/>
            <w:vAlign w:val="center"/>
          </w:tcPr>
          <w:p w:rsidR="0075518F" w:rsidRPr="0075518F" w:rsidRDefault="0075518F" w:rsidP="00914361">
            <w:pPr>
              <w:spacing w:line="360" w:lineRule="exact"/>
              <w:jc w:val="center"/>
              <w:rPr>
                <w:rFonts w:eastAsia="仿宋_GB2312"/>
                <w:sz w:val="24"/>
              </w:rPr>
            </w:pPr>
            <w:r w:rsidRPr="0075518F">
              <w:rPr>
                <w:rFonts w:eastAsia="仿宋_GB2312"/>
                <w:sz w:val="24"/>
              </w:rPr>
              <w:t>建设</w:t>
            </w:r>
          </w:p>
        </w:tc>
        <w:tc>
          <w:tcPr>
            <w:tcW w:w="1005"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未建设</w:t>
            </w:r>
          </w:p>
        </w:tc>
        <w:tc>
          <w:tcPr>
            <w:tcW w:w="1451"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w:t>
            </w:r>
          </w:p>
        </w:tc>
      </w:tr>
      <w:tr w:rsidR="0075518F" w:rsidRPr="0075518F" w:rsidTr="0075518F">
        <w:trPr>
          <w:trHeight w:hRule="exact" w:val="489"/>
        </w:trPr>
        <w:tc>
          <w:tcPr>
            <w:tcW w:w="232"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7</w:t>
            </w:r>
          </w:p>
        </w:tc>
        <w:tc>
          <w:tcPr>
            <w:tcW w:w="1486"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纵横钢铁泵站</w:t>
            </w:r>
          </w:p>
        </w:tc>
        <w:tc>
          <w:tcPr>
            <w:tcW w:w="826" w:type="pct"/>
            <w:vAlign w:val="center"/>
          </w:tcPr>
          <w:p w:rsidR="0075518F" w:rsidRPr="0075518F" w:rsidRDefault="0075518F" w:rsidP="00914361">
            <w:pPr>
              <w:spacing w:line="360" w:lineRule="exact"/>
              <w:jc w:val="center"/>
              <w:rPr>
                <w:rFonts w:eastAsia="仿宋_GB2312"/>
                <w:sz w:val="24"/>
              </w:rPr>
            </w:pPr>
            <w:r w:rsidRPr="0075518F">
              <w:rPr>
                <w:rFonts w:eastAsia="仿宋_GB2312"/>
                <w:sz w:val="24"/>
              </w:rPr>
              <w:t>建设</w:t>
            </w:r>
          </w:p>
        </w:tc>
        <w:tc>
          <w:tcPr>
            <w:tcW w:w="1005"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未建设</w:t>
            </w:r>
          </w:p>
        </w:tc>
        <w:tc>
          <w:tcPr>
            <w:tcW w:w="1451"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w:t>
            </w:r>
          </w:p>
        </w:tc>
      </w:tr>
      <w:tr w:rsidR="0075518F" w:rsidRPr="0075518F" w:rsidTr="0075518F">
        <w:trPr>
          <w:trHeight w:hRule="exact" w:val="474"/>
        </w:trPr>
        <w:tc>
          <w:tcPr>
            <w:tcW w:w="232"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8</w:t>
            </w:r>
          </w:p>
        </w:tc>
        <w:tc>
          <w:tcPr>
            <w:tcW w:w="1486"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三陵加压泵站</w:t>
            </w:r>
          </w:p>
        </w:tc>
        <w:tc>
          <w:tcPr>
            <w:tcW w:w="826" w:type="pct"/>
            <w:vAlign w:val="center"/>
          </w:tcPr>
          <w:p w:rsidR="0075518F" w:rsidRPr="0075518F" w:rsidRDefault="0075518F" w:rsidP="00914361">
            <w:pPr>
              <w:spacing w:line="360" w:lineRule="exact"/>
              <w:jc w:val="center"/>
              <w:rPr>
                <w:rFonts w:eastAsia="仿宋_GB2312"/>
                <w:sz w:val="24"/>
              </w:rPr>
            </w:pPr>
            <w:r w:rsidRPr="0075518F">
              <w:rPr>
                <w:rFonts w:eastAsia="仿宋_GB2312"/>
                <w:sz w:val="24"/>
              </w:rPr>
              <w:t>建设</w:t>
            </w:r>
          </w:p>
        </w:tc>
        <w:tc>
          <w:tcPr>
            <w:tcW w:w="1005"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未建设</w:t>
            </w:r>
          </w:p>
        </w:tc>
        <w:tc>
          <w:tcPr>
            <w:tcW w:w="1451" w:type="pct"/>
            <w:vAlign w:val="center"/>
          </w:tcPr>
          <w:p w:rsidR="0075518F" w:rsidRPr="0075518F" w:rsidRDefault="0075518F" w:rsidP="00914361">
            <w:pPr>
              <w:pStyle w:val="afc"/>
              <w:spacing w:line="360" w:lineRule="exact"/>
              <w:rPr>
                <w:rFonts w:eastAsia="仿宋_GB2312"/>
                <w:sz w:val="24"/>
                <w:szCs w:val="24"/>
              </w:rPr>
            </w:pPr>
            <w:r w:rsidRPr="0075518F">
              <w:rPr>
                <w:rFonts w:eastAsia="仿宋_GB2312"/>
                <w:sz w:val="24"/>
                <w:szCs w:val="24"/>
              </w:rPr>
              <w:t>--</w:t>
            </w:r>
          </w:p>
        </w:tc>
      </w:tr>
    </w:tbl>
    <w:p w:rsidR="009661E6" w:rsidRPr="00D1204F" w:rsidRDefault="008C3B48" w:rsidP="0075518F">
      <w:pPr>
        <w:spacing w:line="240" w:lineRule="auto"/>
        <w:jc w:val="center"/>
        <w:rPr>
          <w:rFonts w:ascii="仿宋_GB2312" w:eastAsia="仿宋_GB2312"/>
          <w:b/>
          <w:color w:val="000000" w:themeColor="text1"/>
          <w:sz w:val="24"/>
        </w:rPr>
      </w:pPr>
      <w:r>
        <w:rPr>
          <w:rFonts w:ascii="仿宋_GB2312" w:eastAsia="仿宋_GB2312"/>
          <w:b/>
          <w:color w:val="000000" w:themeColor="text1"/>
          <w:sz w:val="24"/>
        </w:rPr>
        <w:br w:type="page"/>
      </w:r>
      <w:r w:rsidR="009661E6" w:rsidRPr="00D1204F">
        <w:rPr>
          <w:rFonts w:ascii="仿宋_GB2312" w:eastAsia="仿宋_GB2312" w:hint="eastAsia"/>
          <w:b/>
          <w:color w:val="000000" w:themeColor="text1"/>
          <w:sz w:val="24"/>
        </w:rPr>
        <w:lastRenderedPageBreak/>
        <w:t>本工程建设内容</w:t>
      </w:r>
      <w:r w:rsidR="009661E6" w:rsidRPr="00D1204F">
        <w:rPr>
          <w:rFonts w:ascii="仿宋_GB2312" w:eastAsia="仿宋_GB2312"/>
          <w:b/>
          <w:color w:val="000000" w:themeColor="text1"/>
          <w:sz w:val="24"/>
        </w:rPr>
        <w:t>表</w:t>
      </w:r>
      <w:r w:rsidR="00761F48" w:rsidRPr="00D1204F">
        <w:rPr>
          <w:rFonts w:ascii="仿宋_GB2312" w:eastAsia="仿宋_GB2312" w:hint="eastAsia"/>
          <w:b/>
          <w:color w:val="000000" w:themeColor="text1"/>
          <w:sz w:val="24"/>
        </w:rPr>
        <w:t>（管理站所）</w:t>
      </w:r>
    </w:p>
    <w:p w:rsidR="009661E6" w:rsidRPr="00D1204F" w:rsidRDefault="009661E6" w:rsidP="009661E6">
      <w:pPr>
        <w:rPr>
          <w:rFonts w:eastAsia="仿宋_GB2312"/>
          <w:color w:val="000000" w:themeColor="text1"/>
          <w:sz w:val="24"/>
        </w:rPr>
      </w:pPr>
      <w:r w:rsidRPr="00D1204F">
        <w:rPr>
          <w:rFonts w:eastAsia="仿宋_GB2312"/>
          <w:color w:val="000000" w:themeColor="text1"/>
          <w:sz w:val="24"/>
        </w:rPr>
        <w:t>表</w:t>
      </w:r>
      <w:r w:rsidRPr="00D1204F">
        <w:rPr>
          <w:rFonts w:eastAsia="仿宋_GB2312" w:hint="eastAsia"/>
          <w:color w:val="000000" w:themeColor="text1"/>
          <w:sz w:val="24"/>
        </w:rPr>
        <w:t>1</w:t>
      </w:r>
      <w:r w:rsidRPr="00D1204F">
        <w:rPr>
          <w:rFonts w:eastAsia="仿宋_GB2312"/>
          <w:color w:val="000000" w:themeColor="text1"/>
          <w:sz w:val="24"/>
        </w:rPr>
        <w:t>-</w:t>
      </w:r>
      <w:r w:rsidRPr="00D1204F">
        <w:rPr>
          <w:rFonts w:eastAsia="仿宋_GB2312" w:hint="eastAsia"/>
          <w:color w:val="000000" w:themeColor="text1"/>
          <w:sz w:val="24"/>
        </w:rPr>
        <w:t>3</w:t>
      </w:r>
      <w:r w:rsidR="00761F48" w:rsidRPr="00D1204F">
        <w:rPr>
          <w:rFonts w:eastAsia="仿宋_GB2312" w:hint="eastAsia"/>
          <w:color w:val="000000" w:themeColor="text1"/>
          <w:sz w:val="24"/>
        </w:rPr>
        <w:t>-</w:t>
      </w:r>
      <w:r w:rsidR="0075518F">
        <w:rPr>
          <w:rFonts w:eastAsia="仿宋_GB2312" w:hint="eastAsia"/>
          <w:color w:val="000000" w:themeColor="text1"/>
          <w:sz w:val="24"/>
        </w:rPr>
        <w:t>4</w:t>
      </w:r>
      <w:r w:rsidRPr="00D1204F">
        <w:rPr>
          <w:rFonts w:eastAsia="仿宋_GB2312"/>
          <w:color w:val="000000" w:themeColor="text1"/>
          <w:sz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276"/>
        <w:gridCol w:w="1559"/>
        <w:gridCol w:w="1134"/>
        <w:gridCol w:w="1276"/>
        <w:gridCol w:w="1276"/>
        <w:gridCol w:w="1332"/>
      </w:tblGrid>
      <w:tr w:rsidR="00950EE1" w:rsidRPr="00D1204F" w:rsidTr="001F1077">
        <w:trPr>
          <w:trHeight w:hRule="exact" w:val="787"/>
        </w:trPr>
        <w:tc>
          <w:tcPr>
            <w:tcW w:w="396"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设计单元</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供水口门</w:t>
            </w:r>
          </w:p>
        </w:tc>
        <w:tc>
          <w:tcPr>
            <w:tcW w:w="914" w:type="pct"/>
            <w:shd w:val="clear" w:color="auto" w:fill="auto"/>
            <w:noWrap/>
            <w:vAlign w:val="center"/>
            <w:hideMark/>
          </w:tcPr>
          <w:p w:rsidR="002E05BD" w:rsidRPr="00D1204F" w:rsidRDefault="001F1077" w:rsidP="002E05BD">
            <w:pPr>
              <w:widowControl/>
              <w:spacing w:line="240" w:lineRule="auto"/>
              <w:jc w:val="center"/>
              <w:rPr>
                <w:rFonts w:eastAsia="仿宋_GB2312"/>
                <w:color w:val="000000" w:themeColor="text1"/>
                <w:kern w:val="0"/>
                <w:sz w:val="21"/>
                <w:szCs w:val="21"/>
              </w:rPr>
            </w:pPr>
            <w:r>
              <w:rPr>
                <w:rFonts w:eastAsia="仿宋_GB2312"/>
                <w:color w:val="000000" w:themeColor="text1"/>
                <w:kern w:val="0"/>
                <w:sz w:val="21"/>
                <w:szCs w:val="21"/>
              </w:rPr>
              <w:t>当前</w:t>
            </w:r>
            <w:r w:rsidR="00763174" w:rsidRPr="00D1204F">
              <w:rPr>
                <w:rFonts w:eastAsia="仿宋_GB2312"/>
                <w:color w:val="000000" w:themeColor="text1"/>
                <w:kern w:val="0"/>
                <w:sz w:val="21"/>
                <w:szCs w:val="21"/>
              </w:rPr>
              <w:t>站所</w:t>
            </w:r>
            <w:r w:rsidR="002E05BD" w:rsidRPr="00D1204F">
              <w:rPr>
                <w:rFonts w:eastAsia="仿宋_GB2312"/>
                <w:color w:val="000000" w:themeColor="text1"/>
                <w:kern w:val="0"/>
                <w:sz w:val="21"/>
                <w:szCs w:val="21"/>
              </w:rPr>
              <w:t>名称</w:t>
            </w:r>
          </w:p>
        </w:tc>
        <w:tc>
          <w:tcPr>
            <w:tcW w:w="665"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占地面积</w:t>
            </w:r>
            <w:r w:rsidRPr="00D1204F">
              <w:rPr>
                <w:rFonts w:eastAsia="仿宋_GB2312" w:hint="eastAsia"/>
                <w:color w:val="000000" w:themeColor="text1"/>
                <w:kern w:val="0"/>
                <w:sz w:val="21"/>
                <w:szCs w:val="21"/>
              </w:rPr>
              <w:t>（</w:t>
            </w:r>
            <w:r w:rsidRPr="00D1204F">
              <w:rPr>
                <w:rFonts w:eastAsia="仿宋_GB2312" w:hint="eastAsia"/>
                <w:color w:val="000000" w:themeColor="text1"/>
                <w:kern w:val="0"/>
                <w:sz w:val="21"/>
                <w:szCs w:val="21"/>
              </w:rPr>
              <w:t>m</w:t>
            </w:r>
            <w:r w:rsidRPr="00D1204F">
              <w:rPr>
                <w:rFonts w:eastAsia="仿宋_GB2312" w:hint="eastAsia"/>
                <w:color w:val="000000" w:themeColor="text1"/>
                <w:kern w:val="0"/>
                <w:sz w:val="21"/>
                <w:szCs w:val="21"/>
                <w:vertAlign w:val="superscript"/>
              </w:rPr>
              <w:t>2</w:t>
            </w:r>
            <w:r w:rsidRPr="00D1204F">
              <w:rPr>
                <w:rFonts w:eastAsia="仿宋_GB2312" w:hint="eastAsia"/>
                <w:color w:val="000000" w:themeColor="text1"/>
                <w:kern w:val="0"/>
                <w:sz w:val="21"/>
                <w:szCs w:val="21"/>
              </w:rPr>
              <w:t>）</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所含首部</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所含分水口</w:t>
            </w:r>
          </w:p>
        </w:tc>
        <w:tc>
          <w:tcPr>
            <w:tcW w:w="781"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所含泵站</w:t>
            </w:r>
          </w:p>
        </w:tc>
      </w:tr>
      <w:tr w:rsidR="00950EE1" w:rsidRPr="00D1204F" w:rsidTr="001F1077">
        <w:trPr>
          <w:trHeight w:hRule="exact" w:val="454"/>
        </w:trPr>
        <w:tc>
          <w:tcPr>
            <w:tcW w:w="396" w:type="pct"/>
            <w:vMerge w:val="restar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第一设计单元</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于家店口门</w:t>
            </w:r>
          </w:p>
        </w:tc>
        <w:tc>
          <w:tcPr>
            <w:tcW w:w="914"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于家店管理站</w:t>
            </w:r>
          </w:p>
        </w:tc>
        <w:tc>
          <w:tcPr>
            <w:tcW w:w="665"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5889.03</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于家店首部</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81"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r>
      <w:tr w:rsidR="00950EE1" w:rsidRPr="00D1204F" w:rsidTr="001F1077">
        <w:trPr>
          <w:trHeight w:hRule="exact" w:val="454"/>
        </w:trPr>
        <w:tc>
          <w:tcPr>
            <w:tcW w:w="396" w:type="pct"/>
            <w:vMerge/>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p>
        </w:tc>
        <w:tc>
          <w:tcPr>
            <w:tcW w:w="748" w:type="pct"/>
            <w:vMerge w:val="restar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白村口门</w:t>
            </w:r>
          </w:p>
        </w:tc>
        <w:tc>
          <w:tcPr>
            <w:tcW w:w="914"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白村管理站</w:t>
            </w:r>
          </w:p>
        </w:tc>
        <w:tc>
          <w:tcPr>
            <w:tcW w:w="665"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5171.71</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白村首部</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81"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r>
      <w:tr w:rsidR="00950EE1" w:rsidRPr="00D1204F" w:rsidTr="001F1077">
        <w:trPr>
          <w:trHeight w:hRule="exact" w:val="454"/>
        </w:trPr>
        <w:tc>
          <w:tcPr>
            <w:tcW w:w="396" w:type="pct"/>
            <w:vMerge/>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p>
        </w:tc>
        <w:tc>
          <w:tcPr>
            <w:tcW w:w="748" w:type="pct"/>
            <w:vMerge/>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p>
        </w:tc>
        <w:tc>
          <w:tcPr>
            <w:tcW w:w="914"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马头管理所</w:t>
            </w:r>
          </w:p>
        </w:tc>
        <w:tc>
          <w:tcPr>
            <w:tcW w:w="665"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4789.43</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马头分水口</w:t>
            </w:r>
          </w:p>
        </w:tc>
        <w:tc>
          <w:tcPr>
            <w:tcW w:w="781"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r>
      <w:tr w:rsidR="00950EE1" w:rsidRPr="00D1204F" w:rsidTr="001F1077">
        <w:trPr>
          <w:trHeight w:hRule="exact" w:val="454"/>
        </w:trPr>
        <w:tc>
          <w:tcPr>
            <w:tcW w:w="396" w:type="pct"/>
            <w:vMerge/>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p>
        </w:tc>
        <w:tc>
          <w:tcPr>
            <w:tcW w:w="748" w:type="pct"/>
            <w:vMerge/>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p>
        </w:tc>
        <w:tc>
          <w:tcPr>
            <w:tcW w:w="914"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临漳管理站</w:t>
            </w:r>
          </w:p>
        </w:tc>
        <w:tc>
          <w:tcPr>
            <w:tcW w:w="665"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4376.854</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81"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临漳泵站</w:t>
            </w:r>
          </w:p>
        </w:tc>
      </w:tr>
      <w:tr w:rsidR="00950EE1" w:rsidRPr="00D1204F" w:rsidTr="001F1077">
        <w:trPr>
          <w:trHeight w:hRule="exact" w:val="724"/>
        </w:trPr>
        <w:tc>
          <w:tcPr>
            <w:tcW w:w="396" w:type="pct"/>
            <w:vMerge/>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p>
        </w:tc>
        <w:tc>
          <w:tcPr>
            <w:tcW w:w="748" w:type="pct"/>
            <w:vMerge/>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p>
        </w:tc>
        <w:tc>
          <w:tcPr>
            <w:tcW w:w="914"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肥乡管理站</w:t>
            </w:r>
          </w:p>
        </w:tc>
        <w:tc>
          <w:tcPr>
            <w:tcW w:w="665"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3363.704</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肥乡工业园分水口</w:t>
            </w:r>
          </w:p>
        </w:tc>
        <w:tc>
          <w:tcPr>
            <w:tcW w:w="781"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r>
      <w:tr w:rsidR="00950EE1" w:rsidRPr="00D1204F" w:rsidTr="001F1077">
        <w:trPr>
          <w:trHeight w:hRule="exact" w:val="454"/>
        </w:trPr>
        <w:tc>
          <w:tcPr>
            <w:tcW w:w="396" w:type="pct"/>
            <w:vMerge/>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p>
        </w:tc>
        <w:tc>
          <w:tcPr>
            <w:tcW w:w="748" w:type="pct"/>
            <w:vMerge/>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p>
        </w:tc>
        <w:tc>
          <w:tcPr>
            <w:tcW w:w="914"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郎堡管理站</w:t>
            </w:r>
          </w:p>
        </w:tc>
        <w:tc>
          <w:tcPr>
            <w:tcW w:w="665"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5741.66</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肥乡分水口</w:t>
            </w:r>
          </w:p>
        </w:tc>
        <w:tc>
          <w:tcPr>
            <w:tcW w:w="781"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r>
      <w:tr w:rsidR="00950EE1" w:rsidRPr="00D1204F" w:rsidTr="001F1077">
        <w:trPr>
          <w:trHeight w:hRule="exact" w:val="454"/>
        </w:trPr>
        <w:tc>
          <w:tcPr>
            <w:tcW w:w="396" w:type="pct"/>
            <w:vMerge/>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p>
        </w:tc>
        <w:tc>
          <w:tcPr>
            <w:tcW w:w="748" w:type="pct"/>
            <w:vMerge/>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p>
        </w:tc>
        <w:tc>
          <w:tcPr>
            <w:tcW w:w="914"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成安管理站</w:t>
            </w:r>
          </w:p>
        </w:tc>
        <w:tc>
          <w:tcPr>
            <w:tcW w:w="665"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4294.53</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成安分水口</w:t>
            </w:r>
          </w:p>
        </w:tc>
        <w:tc>
          <w:tcPr>
            <w:tcW w:w="781"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r>
      <w:tr w:rsidR="00950EE1" w:rsidRPr="00D1204F" w:rsidTr="001F1077">
        <w:trPr>
          <w:trHeight w:hRule="exact" w:val="658"/>
        </w:trPr>
        <w:tc>
          <w:tcPr>
            <w:tcW w:w="396" w:type="pct"/>
            <w:vMerge/>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p>
        </w:tc>
        <w:tc>
          <w:tcPr>
            <w:tcW w:w="748" w:type="pct"/>
            <w:vMerge/>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p>
        </w:tc>
        <w:tc>
          <w:tcPr>
            <w:tcW w:w="914"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馆陶管理站</w:t>
            </w:r>
          </w:p>
        </w:tc>
        <w:tc>
          <w:tcPr>
            <w:tcW w:w="665"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7605.58</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馆陶工业园分水口</w:t>
            </w:r>
          </w:p>
        </w:tc>
        <w:tc>
          <w:tcPr>
            <w:tcW w:w="781"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r>
      <w:tr w:rsidR="00950EE1" w:rsidRPr="00D1204F" w:rsidTr="00C72F5B">
        <w:trPr>
          <w:trHeight w:hRule="exact" w:val="714"/>
        </w:trPr>
        <w:tc>
          <w:tcPr>
            <w:tcW w:w="396" w:type="pct"/>
            <w:vMerge/>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p>
        </w:tc>
        <w:tc>
          <w:tcPr>
            <w:tcW w:w="748" w:type="pct"/>
            <w:vMerge/>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p>
        </w:tc>
        <w:tc>
          <w:tcPr>
            <w:tcW w:w="914"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魏县管理所</w:t>
            </w:r>
          </w:p>
        </w:tc>
        <w:tc>
          <w:tcPr>
            <w:tcW w:w="665"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8332.905</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魏县分水口</w:t>
            </w:r>
          </w:p>
        </w:tc>
        <w:tc>
          <w:tcPr>
            <w:tcW w:w="781"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魏县分水口泵站</w:t>
            </w:r>
          </w:p>
        </w:tc>
      </w:tr>
      <w:tr w:rsidR="00950EE1" w:rsidRPr="00D1204F" w:rsidTr="001F1077">
        <w:trPr>
          <w:trHeight w:hRule="exact" w:val="454"/>
        </w:trPr>
        <w:tc>
          <w:tcPr>
            <w:tcW w:w="396" w:type="pct"/>
            <w:vMerge/>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p>
        </w:tc>
        <w:tc>
          <w:tcPr>
            <w:tcW w:w="748" w:type="pct"/>
            <w:vMerge/>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p>
        </w:tc>
        <w:tc>
          <w:tcPr>
            <w:tcW w:w="914"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魏广管理站</w:t>
            </w:r>
          </w:p>
        </w:tc>
        <w:tc>
          <w:tcPr>
            <w:tcW w:w="665"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8237.755</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魏广分水口</w:t>
            </w:r>
          </w:p>
        </w:tc>
        <w:tc>
          <w:tcPr>
            <w:tcW w:w="781"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r>
      <w:tr w:rsidR="00950EE1" w:rsidRPr="00D1204F" w:rsidTr="00C72F5B">
        <w:trPr>
          <w:trHeight w:hRule="exact" w:val="657"/>
        </w:trPr>
        <w:tc>
          <w:tcPr>
            <w:tcW w:w="396" w:type="pct"/>
            <w:vMerge/>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p>
        </w:tc>
        <w:tc>
          <w:tcPr>
            <w:tcW w:w="748" w:type="pct"/>
            <w:vMerge/>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p>
        </w:tc>
        <w:tc>
          <w:tcPr>
            <w:tcW w:w="914"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广平管理所</w:t>
            </w:r>
          </w:p>
        </w:tc>
        <w:tc>
          <w:tcPr>
            <w:tcW w:w="665" w:type="pct"/>
            <w:shd w:val="clear" w:color="auto" w:fill="auto"/>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10304.44</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48"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广平分水口</w:t>
            </w:r>
          </w:p>
        </w:tc>
        <w:tc>
          <w:tcPr>
            <w:tcW w:w="781" w:type="pct"/>
            <w:shd w:val="clear" w:color="auto" w:fill="auto"/>
            <w:noWrap/>
            <w:vAlign w:val="center"/>
            <w:hideMark/>
          </w:tcPr>
          <w:p w:rsidR="00950EE1" w:rsidRPr="00D1204F" w:rsidRDefault="00950EE1"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广平分水口泵站</w:t>
            </w:r>
          </w:p>
        </w:tc>
      </w:tr>
      <w:tr w:rsidR="002E05BD" w:rsidRPr="00D1204F" w:rsidTr="001F1077">
        <w:trPr>
          <w:trHeight w:hRule="exact" w:val="454"/>
        </w:trPr>
        <w:tc>
          <w:tcPr>
            <w:tcW w:w="396" w:type="pct"/>
            <w:vMerge w:val="restar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第二设计单元</w:t>
            </w:r>
          </w:p>
        </w:tc>
        <w:tc>
          <w:tcPr>
            <w:tcW w:w="748" w:type="pct"/>
            <w:vMerge w:val="restar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吴庄口门</w:t>
            </w:r>
          </w:p>
        </w:tc>
        <w:tc>
          <w:tcPr>
            <w:tcW w:w="914"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等线"/>
                <w:color w:val="000000" w:themeColor="text1"/>
                <w:kern w:val="0"/>
                <w:sz w:val="21"/>
                <w:szCs w:val="21"/>
              </w:rPr>
              <w:t>洺</w:t>
            </w:r>
            <w:r w:rsidRPr="00D1204F">
              <w:rPr>
                <w:rFonts w:eastAsia="仿宋_GB2312"/>
                <w:color w:val="000000" w:themeColor="text1"/>
                <w:kern w:val="0"/>
                <w:sz w:val="21"/>
                <w:szCs w:val="21"/>
              </w:rPr>
              <w:t>关管理站</w:t>
            </w:r>
          </w:p>
        </w:tc>
        <w:tc>
          <w:tcPr>
            <w:tcW w:w="665" w:type="pct"/>
            <w:shd w:val="clear" w:color="auto" w:fill="auto"/>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3821.21</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永年分水口</w:t>
            </w:r>
          </w:p>
        </w:tc>
        <w:tc>
          <w:tcPr>
            <w:tcW w:w="781"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r>
      <w:tr w:rsidR="002E05BD" w:rsidRPr="00D1204F" w:rsidTr="001F1077">
        <w:trPr>
          <w:trHeight w:hRule="exact" w:val="454"/>
        </w:trPr>
        <w:tc>
          <w:tcPr>
            <w:tcW w:w="396" w:type="pct"/>
            <w:vMerge/>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p>
        </w:tc>
        <w:tc>
          <w:tcPr>
            <w:tcW w:w="748" w:type="pct"/>
            <w:vMerge/>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p>
        </w:tc>
        <w:tc>
          <w:tcPr>
            <w:tcW w:w="914"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广府管理站</w:t>
            </w:r>
          </w:p>
        </w:tc>
        <w:tc>
          <w:tcPr>
            <w:tcW w:w="665" w:type="pct"/>
            <w:shd w:val="clear" w:color="auto" w:fill="auto"/>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3407.77</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广府分水口</w:t>
            </w:r>
          </w:p>
        </w:tc>
        <w:tc>
          <w:tcPr>
            <w:tcW w:w="781"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r>
      <w:tr w:rsidR="002E05BD" w:rsidRPr="00D1204F" w:rsidTr="00C72F5B">
        <w:trPr>
          <w:trHeight w:hRule="exact" w:val="1108"/>
        </w:trPr>
        <w:tc>
          <w:tcPr>
            <w:tcW w:w="396" w:type="pct"/>
            <w:vMerge/>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p>
        </w:tc>
        <w:tc>
          <w:tcPr>
            <w:tcW w:w="748" w:type="pct"/>
            <w:vMerge/>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p>
        </w:tc>
        <w:tc>
          <w:tcPr>
            <w:tcW w:w="914"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永年管理所</w:t>
            </w:r>
          </w:p>
        </w:tc>
        <w:tc>
          <w:tcPr>
            <w:tcW w:w="665" w:type="pct"/>
            <w:shd w:val="clear" w:color="auto" w:fill="auto"/>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21068.95</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吴庄首部</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81"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永年西南工业区泵站</w:t>
            </w:r>
          </w:p>
        </w:tc>
      </w:tr>
      <w:tr w:rsidR="002E05BD" w:rsidRPr="00D1204F" w:rsidTr="001F1077">
        <w:trPr>
          <w:trHeight w:hRule="exact" w:val="454"/>
        </w:trPr>
        <w:tc>
          <w:tcPr>
            <w:tcW w:w="396" w:type="pct"/>
            <w:vMerge/>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p>
        </w:tc>
        <w:tc>
          <w:tcPr>
            <w:tcW w:w="748" w:type="pct"/>
            <w:vMerge/>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p>
        </w:tc>
        <w:tc>
          <w:tcPr>
            <w:tcW w:w="914"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曲周管理所</w:t>
            </w:r>
          </w:p>
        </w:tc>
        <w:tc>
          <w:tcPr>
            <w:tcW w:w="665"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5403</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曲周分水口</w:t>
            </w:r>
          </w:p>
        </w:tc>
        <w:tc>
          <w:tcPr>
            <w:tcW w:w="781"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r>
      <w:tr w:rsidR="002E05BD" w:rsidRPr="00D1204F" w:rsidTr="001F1077">
        <w:trPr>
          <w:trHeight w:hRule="exact" w:val="454"/>
        </w:trPr>
        <w:tc>
          <w:tcPr>
            <w:tcW w:w="396" w:type="pct"/>
            <w:vMerge/>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p>
        </w:tc>
        <w:tc>
          <w:tcPr>
            <w:tcW w:w="748" w:type="pct"/>
            <w:vMerge/>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p>
        </w:tc>
        <w:tc>
          <w:tcPr>
            <w:tcW w:w="914"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鸡泽管理站</w:t>
            </w:r>
          </w:p>
        </w:tc>
        <w:tc>
          <w:tcPr>
            <w:tcW w:w="665"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2233</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鸡泽分水口</w:t>
            </w:r>
          </w:p>
        </w:tc>
        <w:tc>
          <w:tcPr>
            <w:tcW w:w="781"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r>
      <w:tr w:rsidR="002E05BD" w:rsidRPr="00D1204F" w:rsidTr="001F1077">
        <w:trPr>
          <w:trHeight w:hRule="exact" w:val="454"/>
        </w:trPr>
        <w:tc>
          <w:tcPr>
            <w:tcW w:w="396" w:type="pct"/>
            <w:vMerge w:val="restar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第三设计单元</w:t>
            </w:r>
          </w:p>
        </w:tc>
        <w:tc>
          <w:tcPr>
            <w:tcW w:w="748" w:type="pct"/>
            <w:vMerge w:val="restar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下庄口门</w:t>
            </w:r>
          </w:p>
        </w:tc>
        <w:tc>
          <w:tcPr>
            <w:tcW w:w="914"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下庄管理站</w:t>
            </w:r>
          </w:p>
        </w:tc>
        <w:tc>
          <w:tcPr>
            <w:tcW w:w="665" w:type="pct"/>
            <w:shd w:val="clear" w:color="auto" w:fill="auto"/>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1235</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下庄首部</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81"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r>
      <w:tr w:rsidR="002E05BD" w:rsidRPr="00D1204F" w:rsidTr="00C72F5B">
        <w:trPr>
          <w:trHeight w:hRule="exact" w:val="588"/>
        </w:trPr>
        <w:tc>
          <w:tcPr>
            <w:tcW w:w="396" w:type="pct"/>
            <w:vMerge/>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p>
        </w:tc>
        <w:tc>
          <w:tcPr>
            <w:tcW w:w="748" w:type="pct"/>
            <w:vMerge/>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p>
        </w:tc>
        <w:tc>
          <w:tcPr>
            <w:tcW w:w="914"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铁西管理站</w:t>
            </w:r>
          </w:p>
        </w:tc>
        <w:tc>
          <w:tcPr>
            <w:tcW w:w="665" w:type="pct"/>
            <w:shd w:val="clear" w:color="auto" w:fill="auto"/>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9183</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引岳济邯分水口</w:t>
            </w:r>
          </w:p>
        </w:tc>
        <w:tc>
          <w:tcPr>
            <w:tcW w:w="781"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r>
      <w:tr w:rsidR="002E05BD" w:rsidRPr="00D1204F" w:rsidTr="001F1077">
        <w:trPr>
          <w:trHeight w:hRule="exact" w:val="454"/>
        </w:trPr>
        <w:tc>
          <w:tcPr>
            <w:tcW w:w="396" w:type="pct"/>
            <w:vMerge/>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郭河口门</w:t>
            </w:r>
          </w:p>
        </w:tc>
        <w:tc>
          <w:tcPr>
            <w:tcW w:w="914"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郭河管理所</w:t>
            </w:r>
          </w:p>
        </w:tc>
        <w:tc>
          <w:tcPr>
            <w:tcW w:w="665"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7942</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郭河首部</w:t>
            </w:r>
          </w:p>
        </w:tc>
        <w:tc>
          <w:tcPr>
            <w:tcW w:w="748"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c>
          <w:tcPr>
            <w:tcW w:w="781" w:type="pct"/>
            <w:shd w:val="clear" w:color="auto" w:fill="auto"/>
            <w:noWrap/>
            <w:vAlign w:val="center"/>
            <w:hideMark/>
          </w:tcPr>
          <w:p w:rsidR="002E05BD" w:rsidRPr="00D1204F" w:rsidRDefault="002E05BD" w:rsidP="002E05BD">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w:t>
            </w:r>
          </w:p>
        </w:tc>
      </w:tr>
    </w:tbl>
    <w:p w:rsidR="00874615" w:rsidRPr="00874615" w:rsidRDefault="00874615" w:rsidP="00874615">
      <w:pPr>
        <w:ind w:firstLine="465"/>
        <w:jc w:val="left"/>
        <w:rPr>
          <w:rFonts w:eastAsia="仿宋_GB2312"/>
          <w:b/>
          <w:color w:val="000000" w:themeColor="text1"/>
          <w:sz w:val="24"/>
        </w:rPr>
      </w:pPr>
      <w:r>
        <w:rPr>
          <w:rFonts w:eastAsia="仿宋_GB2312" w:hint="eastAsia"/>
          <w:b/>
          <w:color w:val="000000" w:themeColor="text1"/>
          <w:sz w:val="24"/>
        </w:rPr>
        <w:t>二</w:t>
      </w:r>
      <w:r w:rsidRPr="00874615">
        <w:rPr>
          <w:rFonts w:eastAsia="仿宋_GB2312" w:hint="eastAsia"/>
          <w:b/>
          <w:color w:val="000000" w:themeColor="text1"/>
          <w:sz w:val="24"/>
        </w:rPr>
        <w:t>、项目</w:t>
      </w:r>
      <w:r>
        <w:rPr>
          <w:rFonts w:eastAsia="仿宋_GB2312" w:hint="eastAsia"/>
          <w:b/>
          <w:color w:val="000000" w:themeColor="text1"/>
          <w:sz w:val="24"/>
        </w:rPr>
        <w:t>总体布置</w:t>
      </w:r>
    </w:p>
    <w:p w:rsidR="00D94A2A" w:rsidRDefault="001B49D3" w:rsidP="00874615">
      <w:pPr>
        <w:jc w:val="left"/>
        <w:rPr>
          <w:rFonts w:ascii="仿宋_GB2312" w:eastAsia="仿宋_GB2312"/>
          <w:color w:val="000000" w:themeColor="text1"/>
          <w:sz w:val="24"/>
        </w:rPr>
      </w:pPr>
      <w:r>
        <w:rPr>
          <w:rFonts w:ascii="仿宋_GB2312" w:eastAsia="仿宋_GB2312" w:hint="eastAsia"/>
          <w:color w:val="000000" w:themeColor="text1"/>
          <w:sz w:val="24"/>
        </w:rPr>
        <w:t>（1）</w:t>
      </w:r>
      <w:r w:rsidR="00D94A2A">
        <w:rPr>
          <w:rFonts w:ascii="仿宋_GB2312" w:eastAsia="仿宋_GB2312" w:hint="eastAsia"/>
          <w:color w:val="000000" w:themeColor="text1"/>
          <w:sz w:val="24"/>
        </w:rPr>
        <w:t>管线场地布置</w:t>
      </w:r>
    </w:p>
    <w:p w:rsidR="00D94A2A" w:rsidRPr="001B49D3" w:rsidRDefault="00D94A2A" w:rsidP="009E19F3">
      <w:pPr>
        <w:ind w:firstLineChars="200" w:firstLine="480"/>
        <w:jc w:val="left"/>
        <w:rPr>
          <w:rFonts w:eastAsia="仿宋_GB2312"/>
          <w:color w:val="000000" w:themeColor="text1"/>
          <w:sz w:val="24"/>
        </w:rPr>
      </w:pPr>
      <w:r w:rsidRPr="001B49D3">
        <w:rPr>
          <w:rFonts w:eastAsia="仿宋_GB2312"/>
          <w:color w:val="000000" w:themeColor="text1"/>
          <w:sz w:val="24"/>
        </w:rPr>
        <w:t>管道采用明挖式施工。开挖断面为梯形断面，沟槽开挖土方临时堆放于管沟一侧，堆放高度</w:t>
      </w:r>
      <w:r w:rsidR="009E19F3" w:rsidRPr="001B49D3">
        <w:rPr>
          <w:rFonts w:eastAsia="仿宋_GB2312"/>
          <w:color w:val="000000" w:themeColor="text1"/>
          <w:sz w:val="24"/>
        </w:rPr>
        <w:t>3m</w:t>
      </w:r>
      <w:r w:rsidR="009E19F3" w:rsidRPr="001B49D3">
        <w:rPr>
          <w:rFonts w:eastAsia="仿宋_GB2312"/>
          <w:color w:val="000000" w:themeColor="text1"/>
          <w:sz w:val="24"/>
        </w:rPr>
        <w:t>，另一侧设置一条</w:t>
      </w:r>
      <w:r w:rsidR="009E19F3" w:rsidRPr="001B49D3">
        <w:rPr>
          <w:rFonts w:eastAsia="仿宋_GB2312"/>
          <w:color w:val="000000" w:themeColor="text1"/>
          <w:sz w:val="24"/>
        </w:rPr>
        <w:t>6m</w:t>
      </w:r>
      <w:r w:rsidR="009E19F3" w:rsidRPr="001B49D3">
        <w:rPr>
          <w:rFonts w:eastAsia="仿宋_GB2312"/>
          <w:color w:val="000000" w:themeColor="text1"/>
          <w:sz w:val="24"/>
        </w:rPr>
        <w:t>宽施工临时道路，为管道二次倒运，</w:t>
      </w:r>
      <w:r w:rsidR="009E19F3" w:rsidRPr="001B49D3">
        <w:rPr>
          <w:rFonts w:eastAsia="仿宋_GB2312"/>
          <w:color w:val="000000" w:themeColor="text1"/>
          <w:sz w:val="24"/>
        </w:rPr>
        <w:lastRenderedPageBreak/>
        <w:t>在管道一侧设置临时管道堆放区。</w:t>
      </w:r>
    </w:p>
    <w:p w:rsidR="00080882" w:rsidRDefault="001B49D3" w:rsidP="00080882">
      <w:pPr>
        <w:jc w:val="left"/>
        <w:rPr>
          <w:rFonts w:ascii="仿宋_GB2312" w:eastAsia="仿宋_GB2312"/>
          <w:color w:val="000000" w:themeColor="text1"/>
          <w:sz w:val="24"/>
        </w:rPr>
      </w:pPr>
      <w:r>
        <w:rPr>
          <w:rFonts w:ascii="仿宋_GB2312" w:eastAsia="仿宋_GB2312" w:hint="eastAsia"/>
          <w:color w:val="000000" w:themeColor="text1"/>
          <w:sz w:val="24"/>
        </w:rPr>
        <w:t>（2）管道埋深</w:t>
      </w:r>
    </w:p>
    <w:p w:rsidR="001B49D3" w:rsidRDefault="001B49D3" w:rsidP="001B49D3">
      <w:pPr>
        <w:ind w:firstLineChars="200" w:firstLine="480"/>
        <w:jc w:val="left"/>
        <w:rPr>
          <w:rFonts w:eastAsia="仿宋_GB2312"/>
          <w:color w:val="000000" w:themeColor="text1"/>
          <w:sz w:val="24"/>
        </w:rPr>
      </w:pPr>
      <w:r w:rsidRPr="001B49D3">
        <w:rPr>
          <w:rFonts w:eastAsia="仿宋_GB2312"/>
          <w:color w:val="000000" w:themeColor="text1"/>
          <w:sz w:val="24"/>
        </w:rPr>
        <w:t>输水管道大体沿邯郸市南水北调受水区布设，埋深根据冻土深度、外部荷载、管材强度及穿越工程的交叉要求确定，一般条件下耕地范围内管顶覆土深度不小于</w:t>
      </w:r>
      <w:r w:rsidRPr="001B49D3">
        <w:rPr>
          <w:rFonts w:eastAsia="仿宋_GB2312"/>
          <w:color w:val="000000" w:themeColor="text1"/>
          <w:sz w:val="24"/>
        </w:rPr>
        <w:t>1.5m</w:t>
      </w:r>
      <w:r w:rsidRPr="001B49D3">
        <w:rPr>
          <w:rFonts w:eastAsia="仿宋_GB2312"/>
          <w:color w:val="000000" w:themeColor="text1"/>
          <w:sz w:val="24"/>
        </w:rPr>
        <w:t>，管道内管顶以上有不小于</w:t>
      </w:r>
      <w:r w:rsidRPr="001B49D3">
        <w:rPr>
          <w:rFonts w:eastAsia="仿宋_GB2312"/>
          <w:color w:val="000000" w:themeColor="text1"/>
          <w:sz w:val="24"/>
        </w:rPr>
        <w:t>2m</w:t>
      </w:r>
      <w:r w:rsidRPr="001B49D3">
        <w:rPr>
          <w:rFonts w:eastAsia="仿宋_GB2312"/>
          <w:color w:val="000000" w:themeColor="text1"/>
          <w:sz w:val="24"/>
        </w:rPr>
        <w:t>的水压。</w:t>
      </w:r>
    </w:p>
    <w:p w:rsidR="001B49D3" w:rsidRPr="001B49D3" w:rsidRDefault="001B49D3" w:rsidP="001B49D3">
      <w:pPr>
        <w:jc w:val="left"/>
        <w:rPr>
          <w:rFonts w:ascii="仿宋_GB2312" w:eastAsia="仿宋_GB2312"/>
          <w:color w:val="000000" w:themeColor="text1"/>
          <w:sz w:val="24"/>
        </w:rPr>
      </w:pPr>
      <w:r w:rsidRPr="001B49D3">
        <w:rPr>
          <w:rFonts w:ascii="仿宋_GB2312" w:eastAsia="仿宋_GB2312" w:hint="eastAsia"/>
          <w:color w:val="000000" w:themeColor="text1"/>
          <w:sz w:val="24"/>
        </w:rPr>
        <w:t>（3）</w:t>
      </w:r>
      <w:r w:rsidR="00330323">
        <w:rPr>
          <w:rFonts w:ascii="仿宋_GB2312" w:eastAsia="仿宋_GB2312" w:hint="eastAsia"/>
          <w:color w:val="000000" w:themeColor="text1"/>
          <w:sz w:val="24"/>
        </w:rPr>
        <w:t>管线</w:t>
      </w:r>
      <w:r w:rsidR="002A0C7B">
        <w:rPr>
          <w:rFonts w:ascii="仿宋_GB2312" w:eastAsia="仿宋_GB2312" w:hint="eastAsia"/>
          <w:color w:val="000000" w:themeColor="text1"/>
          <w:sz w:val="24"/>
        </w:rPr>
        <w:t>穿越道路</w:t>
      </w:r>
    </w:p>
    <w:p w:rsidR="001B49D3" w:rsidRDefault="001B49D3" w:rsidP="001B49D3">
      <w:pPr>
        <w:ind w:firstLineChars="200" w:firstLine="480"/>
        <w:jc w:val="left"/>
        <w:rPr>
          <w:rFonts w:eastAsia="仿宋_GB2312"/>
          <w:color w:val="000000" w:themeColor="text1"/>
          <w:sz w:val="24"/>
        </w:rPr>
      </w:pPr>
      <w:r>
        <w:rPr>
          <w:rFonts w:eastAsia="仿宋_GB2312"/>
          <w:color w:val="000000" w:themeColor="text1"/>
          <w:sz w:val="24"/>
        </w:rPr>
        <w:t>本工程沿途穿越铁路</w:t>
      </w:r>
      <w:r>
        <w:rPr>
          <w:rFonts w:eastAsia="仿宋_GB2312" w:hint="eastAsia"/>
          <w:color w:val="000000" w:themeColor="text1"/>
          <w:sz w:val="24"/>
        </w:rPr>
        <w:t>、</w:t>
      </w:r>
      <w:r>
        <w:rPr>
          <w:rFonts w:eastAsia="仿宋_GB2312"/>
          <w:color w:val="000000" w:themeColor="text1"/>
          <w:sz w:val="24"/>
        </w:rPr>
        <w:t>高速公路</w:t>
      </w:r>
      <w:r>
        <w:rPr>
          <w:rFonts w:eastAsia="仿宋_GB2312" w:hint="eastAsia"/>
          <w:color w:val="000000" w:themeColor="text1"/>
          <w:sz w:val="24"/>
        </w:rPr>
        <w:t>、</w:t>
      </w:r>
      <w:r>
        <w:rPr>
          <w:rFonts w:eastAsia="仿宋_GB2312"/>
          <w:color w:val="000000" w:themeColor="text1"/>
          <w:sz w:val="24"/>
        </w:rPr>
        <w:t>国道</w:t>
      </w:r>
      <w:r>
        <w:rPr>
          <w:rFonts w:eastAsia="仿宋_GB2312" w:hint="eastAsia"/>
          <w:color w:val="000000" w:themeColor="text1"/>
          <w:sz w:val="24"/>
        </w:rPr>
        <w:t>、</w:t>
      </w:r>
      <w:r>
        <w:rPr>
          <w:rFonts w:eastAsia="仿宋_GB2312"/>
          <w:color w:val="000000" w:themeColor="text1"/>
          <w:sz w:val="24"/>
        </w:rPr>
        <w:t>省道</w:t>
      </w:r>
      <w:r>
        <w:rPr>
          <w:rFonts w:eastAsia="仿宋_GB2312" w:hint="eastAsia"/>
          <w:color w:val="000000" w:themeColor="text1"/>
          <w:sz w:val="24"/>
        </w:rPr>
        <w:t>、</w:t>
      </w:r>
      <w:r>
        <w:rPr>
          <w:rFonts w:eastAsia="仿宋_GB2312"/>
          <w:color w:val="000000" w:themeColor="text1"/>
          <w:sz w:val="24"/>
        </w:rPr>
        <w:t>县道及县级以下公路</w:t>
      </w:r>
      <w:r>
        <w:rPr>
          <w:rFonts w:eastAsia="仿宋_GB2312" w:hint="eastAsia"/>
          <w:color w:val="000000" w:themeColor="text1"/>
          <w:sz w:val="24"/>
        </w:rPr>
        <w:t>、</w:t>
      </w:r>
      <w:r>
        <w:rPr>
          <w:rFonts w:eastAsia="仿宋_GB2312"/>
          <w:color w:val="000000" w:themeColor="text1"/>
          <w:sz w:val="24"/>
        </w:rPr>
        <w:t>田间道路数量较多</w:t>
      </w:r>
      <w:r>
        <w:rPr>
          <w:rFonts w:eastAsia="仿宋_GB2312" w:hint="eastAsia"/>
          <w:color w:val="000000" w:themeColor="text1"/>
          <w:sz w:val="24"/>
        </w:rPr>
        <w:t>。</w:t>
      </w:r>
      <w:r w:rsidR="00154349" w:rsidRPr="00154349">
        <w:rPr>
          <w:rFonts w:eastAsia="仿宋_GB2312" w:hint="eastAsia"/>
          <w:color w:val="000000" w:themeColor="text1"/>
          <w:sz w:val="24"/>
        </w:rPr>
        <w:t>对于穿越铁路、高速公路、国道、省道及Ⅱ级以上公路采用顶进施工，对于穿越Ⅱ级以下公路及乡间公路时，采用开挖方式</w:t>
      </w:r>
      <w:r w:rsidR="00154349">
        <w:rPr>
          <w:rFonts w:eastAsia="仿宋_GB2312" w:hint="eastAsia"/>
          <w:color w:val="000000" w:themeColor="text1"/>
          <w:sz w:val="24"/>
        </w:rPr>
        <w:t>。各管线穿越道路情况见表</w:t>
      </w:r>
      <w:r w:rsidR="00154349">
        <w:rPr>
          <w:rFonts w:eastAsia="仿宋_GB2312" w:hint="eastAsia"/>
          <w:color w:val="000000" w:themeColor="text1"/>
          <w:sz w:val="24"/>
        </w:rPr>
        <w:t>1-4</w:t>
      </w:r>
      <w:r w:rsidR="00154349">
        <w:rPr>
          <w:rFonts w:eastAsia="仿宋_GB2312" w:hint="eastAsia"/>
          <w:color w:val="000000" w:themeColor="text1"/>
          <w:sz w:val="24"/>
        </w:rPr>
        <w:t>。</w:t>
      </w:r>
    </w:p>
    <w:p w:rsidR="00154349" w:rsidRPr="00154349" w:rsidRDefault="00154349" w:rsidP="00154349">
      <w:pPr>
        <w:pStyle w:val="afd"/>
        <w:spacing w:line="360" w:lineRule="auto"/>
        <w:ind w:firstLine="482"/>
        <w:jc w:val="center"/>
        <w:rPr>
          <w:rFonts w:eastAsia="仿宋_GB2312"/>
        </w:rPr>
      </w:pPr>
      <w:r w:rsidRPr="00154349">
        <w:rPr>
          <w:rFonts w:eastAsia="仿宋_GB2312"/>
          <w:b/>
          <w:bCs/>
        </w:rPr>
        <w:t>表</w:t>
      </w:r>
      <w:r w:rsidRPr="00154349">
        <w:rPr>
          <w:rFonts w:eastAsia="仿宋_GB2312"/>
          <w:b/>
          <w:bCs/>
          <w:kern w:val="0"/>
          <w:szCs w:val="24"/>
        </w:rPr>
        <w:t xml:space="preserve">1-4-1  </w:t>
      </w:r>
      <w:r w:rsidRPr="00154349">
        <w:rPr>
          <w:rFonts w:eastAsia="仿宋_GB2312"/>
          <w:b/>
          <w:bCs/>
          <w:kern w:val="0"/>
          <w:szCs w:val="24"/>
        </w:rPr>
        <w:t>白村管线穿越道路汇总表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34"/>
        <w:gridCol w:w="1844"/>
        <w:gridCol w:w="1763"/>
        <w:gridCol w:w="1318"/>
        <w:gridCol w:w="1643"/>
        <w:gridCol w:w="1220"/>
      </w:tblGrid>
      <w:tr w:rsidR="00154349" w:rsidRPr="00154349" w:rsidTr="00154349">
        <w:trPr>
          <w:trHeight w:val="182"/>
          <w:tblHeader/>
        </w:trPr>
        <w:tc>
          <w:tcPr>
            <w:tcW w:w="321" w:type="pct"/>
            <w:vMerge w:val="restar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b/>
                <w:bCs/>
                <w:kern w:val="0"/>
                <w:sz w:val="21"/>
                <w:szCs w:val="21"/>
              </w:rPr>
            </w:pPr>
            <w:r w:rsidRPr="00154349">
              <w:rPr>
                <w:rFonts w:eastAsia="仿宋_GB2312"/>
                <w:b/>
                <w:bCs/>
                <w:kern w:val="0"/>
                <w:sz w:val="21"/>
                <w:szCs w:val="21"/>
              </w:rPr>
              <w:t>口门</w:t>
            </w:r>
          </w:p>
        </w:tc>
        <w:tc>
          <w:tcPr>
            <w:tcW w:w="1108" w:type="pct"/>
            <w:vMerge w:val="restar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b/>
                <w:bCs/>
                <w:kern w:val="0"/>
                <w:sz w:val="21"/>
                <w:szCs w:val="21"/>
              </w:rPr>
            </w:pPr>
            <w:r w:rsidRPr="00154349">
              <w:rPr>
                <w:rFonts w:eastAsia="仿宋_GB2312"/>
                <w:b/>
                <w:bCs/>
                <w:kern w:val="0"/>
                <w:sz w:val="21"/>
                <w:szCs w:val="21"/>
              </w:rPr>
              <w:t>管线名称</w:t>
            </w:r>
          </w:p>
        </w:tc>
        <w:tc>
          <w:tcPr>
            <w:tcW w:w="1851" w:type="pct"/>
            <w:gridSpan w:val="2"/>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b/>
                <w:bCs/>
                <w:kern w:val="0"/>
                <w:sz w:val="21"/>
                <w:szCs w:val="21"/>
              </w:rPr>
            </w:pPr>
            <w:r>
              <w:rPr>
                <w:rFonts w:eastAsia="仿宋_GB2312" w:hint="eastAsia"/>
                <w:b/>
                <w:bCs/>
                <w:kern w:val="0"/>
                <w:sz w:val="21"/>
                <w:szCs w:val="21"/>
              </w:rPr>
              <w:t>可研</w:t>
            </w:r>
            <w:r>
              <w:rPr>
                <w:rFonts w:eastAsia="仿宋_GB2312"/>
                <w:b/>
                <w:bCs/>
                <w:kern w:val="0"/>
                <w:sz w:val="21"/>
                <w:szCs w:val="21"/>
              </w:rPr>
              <w:t>设计</w:t>
            </w:r>
          </w:p>
        </w:tc>
        <w:tc>
          <w:tcPr>
            <w:tcW w:w="1720" w:type="pct"/>
            <w:gridSpan w:val="2"/>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b/>
                <w:bCs/>
                <w:kern w:val="0"/>
                <w:sz w:val="21"/>
                <w:szCs w:val="21"/>
              </w:rPr>
            </w:pPr>
            <w:r>
              <w:rPr>
                <w:rFonts w:eastAsia="仿宋_GB2312" w:hint="eastAsia"/>
                <w:b/>
                <w:bCs/>
                <w:kern w:val="0"/>
                <w:sz w:val="21"/>
                <w:szCs w:val="21"/>
              </w:rPr>
              <w:t>实际</w:t>
            </w:r>
            <w:r w:rsidR="002A0C7B">
              <w:rPr>
                <w:rFonts w:eastAsia="仿宋_GB2312" w:hint="eastAsia"/>
                <w:b/>
                <w:bCs/>
                <w:kern w:val="0"/>
                <w:sz w:val="21"/>
                <w:szCs w:val="21"/>
              </w:rPr>
              <w:t>施工</w:t>
            </w:r>
          </w:p>
        </w:tc>
      </w:tr>
      <w:tr w:rsidR="00154349" w:rsidRPr="00154349" w:rsidTr="00154349">
        <w:trPr>
          <w:trHeight w:val="324"/>
          <w:tblHeader/>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b/>
                <w:bCs/>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b/>
                <w:bCs/>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b/>
                <w:bCs/>
                <w:kern w:val="0"/>
                <w:sz w:val="21"/>
                <w:szCs w:val="21"/>
              </w:rPr>
            </w:pPr>
            <w:r w:rsidRPr="00154349">
              <w:rPr>
                <w:rFonts w:eastAsia="仿宋_GB2312"/>
                <w:b/>
                <w:bCs/>
                <w:kern w:val="0"/>
                <w:sz w:val="21"/>
                <w:szCs w:val="21"/>
              </w:rPr>
              <w:t>所穿公路</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b/>
                <w:bCs/>
                <w:kern w:val="0"/>
                <w:sz w:val="21"/>
                <w:szCs w:val="21"/>
              </w:rPr>
            </w:pPr>
            <w:r w:rsidRPr="00154349">
              <w:rPr>
                <w:rFonts w:eastAsia="仿宋_GB2312"/>
                <w:b/>
                <w:bCs/>
                <w:kern w:val="0"/>
                <w:sz w:val="21"/>
                <w:szCs w:val="21"/>
              </w:rPr>
              <w:t>施工方式</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b/>
                <w:bCs/>
                <w:kern w:val="0"/>
                <w:sz w:val="21"/>
                <w:szCs w:val="21"/>
              </w:rPr>
            </w:pPr>
            <w:r w:rsidRPr="00154349">
              <w:rPr>
                <w:rFonts w:eastAsia="仿宋_GB2312"/>
                <w:b/>
                <w:bCs/>
                <w:kern w:val="0"/>
                <w:sz w:val="21"/>
                <w:szCs w:val="21"/>
              </w:rPr>
              <w:t>所穿公路</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b/>
                <w:bCs/>
                <w:kern w:val="0"/>
                <w:sz w:val="21"/>
                <w:szCs w:val="21"/>
              </w:rPr>
            </w:pPr>
            <w:r w:rsidRPr="00154349">
              <w:rPr>
                <w:rFonts w:eastAsia="仿宋_GB2312"/>
                <w:b/>
                <w:bCs/>
                <w:kern w:val="0"/>
                <w:sz w:val="21"/>
                <w:szCs w:val="21"/>
              </w:rPr>
              <w:t>施工方式</w:t>
            </w:r>
          </w:p>
        </w:tc>
      </w:tr>
      <w:tr w:rsidR="00154349" w:rsidRPr="00154349" w:rsidTr="00154349">
        <w:trPr>
          <w:trHeight w:val="480"/>
        </w:trPr>
        <w:tc>
          <w:tcPr>
            <w:tcW w:w="321" w:type="pct"/>
            <w:vMerge w:val="restar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白村</w:t>
            </w:r>
          </w:p>
        </w:tc>
        <w:tc>
          <w:tcPr>
            <w:tcW w:w="1108" w:type="pct"/>
            <w:vMerge w:val="restar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白村口门</w:t>
            </w:r>
            <w:r w:rsidRPr="00154349">
              <w:rPr>
                <w:rFonts w:eastAsia="仿宋_GB2312"/>
                <w:kern w:val="0"/>
                <w:sz w:val="21"/>
                <w:szCs w:val="21"/>
              </w:rPr>
              <w:t>—</w:t>
            </w:r>
            <w:r w:rsidRPr="00154349">
              <w:rPr>
                <w:rFonts w:eastAsia="仿宋_GB2312"/>
                <w:kern w:val="0"/>
                <w:sz w:val="21"/>
                <w:szCs w:val="21"/>
              </w:rPr>
              <w:t>肥乡分水口</w:t>
            </w: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京广铁路、</w:t>
            </w:r>
            <w:r w:rsidRPr="00154349">
              <w:rPr>
                <w:rFonts w:eastAsia="仿宋_GB2312"/>
                <w:kern w:val="0"/>
                <w:sz w:val="21"/>
                <w:szCs w:val="21"/>
              </w:rPr>
              <w:t>G107</w:t>
            </w:r>
            <w:r w:rsidRPr="00154349">
              <w:rPr>
                <w:rFonts w:eastAsia="仿宋_GB2312"/>
                <w:kern w:val="0"/>
                <w:sz w:val="21"/>
                <w:szCs w:val="21"/>
              </w:rPr>
              <w:t>国道</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顶进施工</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京广铁路、</w:t>
            </w:r>
            <w:r w:rsidRPr="00154349">
              <w:rPr>
                <w:rFonts w:eastAsia="仿宋_GB2312"/>
                <w:kern w:val="0"/>
                <w:sz w:val="21"/>
                <w:szCs w:val="21"/>
              </w:rPr>
              <w:t>G107</w:t>
            </w:r>
            <w:r w:rsidRPr="00154349">
              <w:rPr>
                <w:rFonts w:eastAsia="仿宋_GB2312"/>
                <w:kern w:val="0"/>
                <w:sz w:val="21"/>
                <w:szCs w:val="21"/>
              </w:rPr>
              <w:t>国道</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r w:rsidRPr="00154349">
              <w:rPr>
                <w:rFonts w:eastAsia="仿宋_GB2312"/>
                <w:kern w:val="0"/>
                <w:sz w:val="21"/>
                <w:szCs w:val="21"/>
              </w:rPr>
              <w:t>+</w:t>
            </w:r>
            <w:r w:rsidRPr="00154349">
              <w:rPr>
                <w:rFonts w:eastAsia="仿宋_GB2312"/>
                <w:kern w:val="0"/>
                <w:sz w:val="21"/>
                <w:szCs w:val="21"/>
              </w:rPr>
              <w:t>箱涵</w:t>
            </w:r>
          </w:p>
        </w:tc>
      </w:tr>
      <w:tr w:rsidR="00154349" w:rsidRPr="00154349" w:rsidTr="00C72F5B">
        <w:trPr>
          <w:trHeight w:val="335"/>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中华大街</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中华大街</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r>
      <w:tr w:rsidR="00154349" w:rsidRPr="00154349" w:rsidTr="00154349">
        <w:trPr>
          <w:trHeight w:val="285"/>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京珠高速</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sz w:val="21"/>
                <w:szCs w:val="21"/>
              </w:rPr>
              <w:t>京港澳高速（京珠）</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r>
      <w:tr w:rsidR="00154349" w:rsidRPr="00154349" w:rsidTr="00E55A48">
        <w:trPr>
          <w:trHeight w:val="433"/>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S212</w:t>
            </w:r>
            <w:r w:rsidRPr="00154349">
              <w:rPr>
                <w:rFonts w:eastAsia="仿宋_GB2312"/>
                <w:kern w:val="0"/>
                <w:sz w:val="21"/>
                <w:szCs w:val="21"/>
              </w:rPr>
              <w:t>省道</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S212</w:t>
            </w:r>
            <w:r w:rsidRPr="00154349">
              <w:rPr>
                <w:rFonts w:eastAsia="仿宋_GB2312"/>
                <w:kern w:val="0"/>
                <w:sz w:val="21"/>
                <w:szCs w:val="21"/>
              </w:rPr>
              <w:t>省道</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r>
      <w:tr w:rsidR="00154349" w:rsidRPr="00154349" w:rsidTr="00154349">
        <w:trPr>
          <w:trHeight w:val="90"/>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县城交通要道</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县城交通要道</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顶进</w:t>
            </w:r>
          </w:p>
        </w:tc>
      </w:tr>
      <w:tr w:rsidR="00154349" w:rsidRPr="00154349" w:rsidTr="00154349">
        <w:trPr>
          <w:trHeight w:val="90"/>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w:t>
            </w:r>
          </w:p>
        </w:tc>
        <w:tc>
          <w:tcPr>
            <w:tcW w:w="987" w:type="pct"/>
            <w:tcMar>
              <w:top w:w="0" w:type="dxa"/>
              <w:left w:w="0" w:type="dxa"/>
              <w:bottom w:w="0" w:type="dxa"/>
              <w:right w:w="0" w:type="dxa"/>
            </w:tcMar>
            <w:vAlign w:val="center"/>
          </w:tcPr>
          <w:p w:rsidR="00154349" w:rsidRPr="00154349" w:rsidRDefault="00154349" w:rsidP="00CD0ED8">
            <w:pPr>
              <w:snapToGrid w:val="0"/>
              <w:spacing w:line="240" w:lineRule="auto"/>
              <w:jc w:val="center"/>
              <w:rPr>
                <w:rFonts w:eastAsia="仿宋_GB2312"/>
                <w:sz w:val="21"/>
                <w:szCs w:val="21"/>
              </w:rPr>
            </w:pPr>
            <w:r w:rsidRPr="00154349">
              <w:rPr>
                <w:rFonts w:eastAsia="仿宋_GB2312"/>
                <w:sz w:val="21"/>
                <w:szCs w:val="21"/>
              </w:rPr>
              <w:t>在建邯临快速路</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r>
      <w:tr w:rsidR="00154349" w:rsidRPr="00154349" w:rsidTr="00154349">
        <w:trPr>
          <w:trHeight w:val="90"/>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987" w:type="pct"/>
            <w:tcMar>
              <w:top w:w="0" w:type="dxa"/>
              <w:left w:w="0" w:type="dxa"/>
              <w:bottom w:w="0" w:type="dxa"/>
              <w:right w:w="0" w:type="dxa"/>
            </w:tcMar>
            <w:vAlign w:val="center"/>
          </w:tcPr>
          <w:p w:rsidR="00154349" w:rsidRPr="00154349" w:rsidRDefault="00154349" w:rsidP="00CD0ED8">
            <w:pPr>
              <w:snapToGrid w:val="0"/>
              <w:spacing w:line="240" w:lineRule="auto"/>
              <w:jc w:val="center"/>
              <w:rPr>
                <w:rFonts w:eastAsia="仿宋_GB2312"/>
                <w:sz w:val="21"/>
                <w:szCs w:val="21"/>
              </w:rPr>
            </w:pPr>
            <w:r w:rsidRPr="00154349">
              <w:rPr>
                <w:rFonts w:eastAsia="仿宋_GB2312"/>
                <w:sz w:val="21"/>
                <w:szCs w:val="21"/>
              </w:rPr>
              <w:t>在建机场路</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r>
      <w:tr w:rsidR="00154349" w:rsidRPr="00154349" w:rsidTr="00154349">
        <w:trPr>
          <w:trHeight w:val="90"/>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987" w:type="pct"/>
            <w:tcMar>
              <w:top w:w="0" w:type="dxa"/>
              <w:left w:w="0" w:type="dxa"/>
              <w:bottom w:w="0" w:type="dxa"/>
              <w:right w:w="0" w:type="dxa"/>
            </w:tcMar>
            <w:vAlign w:val="center"/>
          </w:tcPr>
          <w:p w:rsidR="00154349" w:rsidRPr="00154349" w:rsidRDefault="00154349" w:rsidP="00CD0ED8">
            <w:pPr>
              <w:snapToGrid w:val="0"/>
              <w:spacing w:line="240" w:lineRule="auto"/>
              <w:jc w:val="center"/>
              <w:rPr>
                <w:rFonts w:eastAsia="仿宋_GB2312"/>
                <w:sz w:val="21"/>
                <w:szCs w:val="21"/>
              </w:rPr>
            </w:pPr>
            <w:r w:rsidRPr="00154349">
              <w:rPr>
                <w:rFonts w:eastAsia="仿宋_GB2312"/>
                <w:sz w:val="21"/>
                <w:szCs w:val="21"/>
              </w:rPr>
              <w:t>石武客运专线</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r>
      <w:tr w:rsidR="00154349" w:rsidRPr="00154349" w:rsidTr="00154349">
        <w:trPr>
          <w:trHeight w:val="90"/>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987" w:type="pct"/>
            <w:tcMar>
              <w:top w:w="0" w:type="dxa"/>
              <w:left w:w="0" w:type="dxa"/>
              <w:bottom w:w="0" w:type="dxa"/>
              <w:right w:w="0" w:type="dxa"/>
            </w:tcMar>
            <w:vAlign w:val="center"/>
          </w:tcPr>
          <w:p w:rsidR="00154349" w:rsidRPr="00154349" w:rsidRDefault="00154349" w:rsidP="00CD0ED8">
            <w:pPr>
              <w:snapToGrid w:val="0"/>
              <w:spacing w:line="240" w:lineRule="auto"/>
              <w:jc w:val="center"/>
              <w:rPr>
                <w:rFonts w:eastAsia="仿宋_GB2312"/>
                <w:sz w:val="21"/>
                <w:szCs w:val="21"/>
              </w:rPr>
            </w:pPr>
            <w:r w:rsidRPr="00154349">
              <w:rPr>
                <w:rFonts w:eastAsia="仿宋_GB2312"/>
                <w:sz w:val="21"/>
                <w:szCs w:val="21"/>
              </w:rPr>
              <w:t>引岳济邯管道</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r>
      <w:tr w:rsidR="00154349" w:rsidRPr="00154349" w:rsidTr="00154349">
        <w:trPr>
          <w:trHeight w:val="90"/>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987" w:type="pct"/>
            <w:tcMar>
              <w:top w:w="0" w:type="dxa"/>
              <w:left w:w="0" w:type="dxa"/>
              <w:bottom w:w="0" w:type="dxa"/>
              <w:right w:w="0" w:type="dxa"/>
            </w:tcMar>
            <w:vAlign w:val="center"/>
          </w:tcPr>
          <w:p w:rsidR="00154349" w:rsidRPr="00154349" w:rsidRDefault="00154349" w:rsidP="00CD0ED8">
            <w:pPr>
              <w:snapToGrid w:val="0"/>
              <w:spacing w:line="240" w:lineRule="auto"/>
              <w:jc w:val="center"/>
              <w:rPr>
                <w:rFonts w:eastAsia="仿宋_GB2312"/>
                <w:sz w:val="21"/>
                <w:szCs w:val="21"/>
              </w:rPr>
            </w:pPr>
            <w:r w:rsidRPr="00154349">
              <w:rPr>
                <w:rFonts w:eastAsia="仿宋_GB2312"/>
                <w:sz w:val="21"/>
                <w:szCs w:val="21"/>
              </w:rPr>
              <w:t>邯郸绕城高速</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r>
      <w:tr w:rsidR="00154349" w:rsidRPr="00154349" w:rsidTr="00154349">
        <w:trPr>
          <w:trHeight w:val="90"/>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val="restar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肥乡分水口</w:t>
            </w:r>
            <w:r w:rsidRPr="00154349">
              <w:rPr>
                <w:rFonts w:eastAsia="仿宋_GB2312"/>
                <w:kern w:val="0"/>
                <w:sz w:val="21"/>
                <w:szCs w:val="21"/>
              </w:rPr>
              <w:t>—</w:t>
            </w:r>
            <w:r w:rsidRPr="00154349">
              <w:rPr>
                <w:rFonts w:eastAsia="仿宋_GB2312"/>
                <w:kern w:val="0"/>
                <w:sz w:val="21"/>
                <w:szCs w:val="21"/>
              </w:rPr>
              <w:t>临漳水厂</w:t>
            </w: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987" w:type="pct"/>
            <w:tcMar>
              <w:top w:w="0" w:type="dxa"/>
              <w:left w:w="0" w:type="dxa"/>
              <w:bottom w:w="0" w:type="dxa"/>
              <w:right w:w="0" w:type="dxa"/>
            </w:tcMar>
            <w:vAlign w:val="center"/>
          </w:tcPr>
          <w:p w:rsidR="00154349" w:rsidRPr="00154349" w:rsidRDefault="00154349" w:rsidP="00CD0ED8">
            <w:pPr>
              <w:snapToGrid w:val="0"/>
              <w:spacing w:line="240" w:lineRule="auto"/>
              <w:jc w:val="center"/>
              <w:rPr>
                <w:rFonts w:eastAsia="仿宋_GB2312"/>
                <w:sz w:val="21"/>
                <w:szCs w:val="21"/>
              </w:rPr>
            </w:pPr>
            <w:r w:rsidRPr="00154349">
              <w:rPr>
                <w:rFonts w:eastAsia="仿宋_GB2312"/>
                <w:kern w:val="0"/>
                <w:sz w:val="21"/>
                <w:szCs w:val="21"/>
              </w:rPr>
              <w:t>邯大高速</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预埋套管</w:t>
            </w:r>
          </w:p>
        </w:tc>
      </w:tr>
      <w:tr w:rsidR="00154349" w:rsidRPr="00154349" w:rsidTr="00154349">
        <w:trPr>
          <w:trHeight w:val="90"/>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987" w:type="pct"/>
            <w:tcMar>
              <w:top w:w="0" w:type="dxa"/>
              <w:left w:w="0" w:type="dxa"/>
              <w:bottom w:w="0" w:type="dxa"/>
              <w:right w:w="0" w:type="dxa"/>
            </w:tcMar>
            <w:vAlign w:val="center"/>
          </w:tcPr>
          <w:p w:rsidR="00154349" w:rsidRPr="00154349" w:rsidRDefault="00154349" w:rsidP="00CD0ED8">
            <w:pPr>
              <w:snapToGrid w:val="0"/>
              <w:spacing w:line="240" w:lineRule="auto"/>
              <w:jc w:val="center"/>
              <w:rPr>
                <w:rFonts w:eastAsia="仿宋_GB2312"/>
                <w:sz w:val="21"/>
                <w:szCs w:val="21"/>
              </w:rPr>
            </w:pPr>
            <w:r w:rsidRPr="00154349">
              <w:rPr>
                <w:rFonts w:eastAsia="仿宋_GB2312"/>
                <w:sz w:val="21"/>
                <w:szCs w:val="21"/>
              </w:rPr>
              <w:t>邯临快速路</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顶管</w:t>
            </w:r>
          </w:p>
        </w:tc>
      </w:tr>
      <w:tr w:rsidR="00154349" w:rsidRPr="00154349" w:rsidTr="00154349">
        <w:trPr>
          <w:trHeight w:val="285"/>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肥乡分水口</w:t>
            </w:r>
            <w:r w:rsidRPr="00154349">
              <w:rPr>
                <w:rFonts w:eastAsia="仿宋_GB2312"/>
                <w:kern w:val="0"/>
                <w:sz w:val="21"/>
                <w:szCs w:val="21"/>
              </w:rPr>
              <w:t>—</w:t>
            </w:r>
            <w:r w:rsidRPr="00154349">
              <w:rPr>
                <w:rFonts w:eastAsia="仿宋_GB2312"/>
                <w:kern w:val="0"/>
                <w:sz w:val="21"/>
                <w:szCs w:val="21"/>
              </w:rPr>
              <w:t>成安分水口</w:t>
            </w: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成峰公路</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成峰公路</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r>
      <w:tr w:rsidR="00154349" w:rsidRPr="00154349" w:rsidTr="00154349">
        <w:trPr>
          <w:trHeight w:val="285"/>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val="restar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成安分水口</w:t>
            </w:r>
            <w:r w:rsidRPr="00154349">
              <w:rPr>
                <w:rFonts w:eastAsia="仿宋_GB2312"/>
                <w:kern w:val="0"/>
                <w:sz w:val="21"/>
                <w:szCs w:val="21"/>
              </w:rPr>
              <w:t>—</w:t>
            </w:r>
            <w:r w:rsidRPr="00154349">
              <w:rPr>
                <w:rFonts w:eastAsia="仿宋_GB2312"/>
                <w:kern w:val="0"/>
                <w:sz w:val="21"/>
                <w:szCs w:val="21"/>
              </w:rPr>
              <w:t>魏广分水口</w:t>
            </w: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邯大高速</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snapToGrid w:val="0"/>
              <w:spacing w:line="240" w:lineRule="auto"/>
              <w:jc w:val="center"/>
              <w:rPr>
                <w:rFonts w:eastAsia="仿宋_GB2312"/>
                <w:sz w:val="21"/>
                <w:szCs w:val="21"/>
              </w:rPr>
            </w:pPr>
            <w:r w:rsidRPr="00154349">
              <w:rPr>
                <w:rFonts w:eastAsia="仿宋_GB2312"/>
                <w:sz w:val="21"/>
                <w:szCs w:val="21"/>
              </w:rPr>
              <w:t>邯大高速</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r>
      <w:tr w:rsidR="00154349" w:rsidRPr="00154349" w:rsidTr="00154349">
        <w:trPr>
          <w:trHeight w:val="285"/>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邯大路</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snapToGrid w:val="0"/>
              <w:spacing w:line="240" w:lineRule="auto"/>
              <w:jc w:val="center"/>
              <w:rPr>
                <w:rFonts w:eastAsia="仿宋_GB2312"/>
                <w:sz w:val="21"/>
                <w:szCs w:val="21"/>
              </w:rPr>
            </w:pPr>
            <w:r w:rsidRPr="00154349">
              <w:rPr>
                <w:rFonts w:eastAsia="仿宋_GB2312"/>
                <w:kern w:val="0"/>
                <w:sz w:val="21"/>
                <w:szCs w:val="21"/>
              </w:rPr>
              <w:t>邯大路</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r>
      <w:tr w:rsidR="00154349" w:rsidRPr="00154349" w:rsidTr="00154349">
        <w:trPr>
          <w:trHeight w:val="90"/>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val="restar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魏广分水口</w:t>
            </w:r>
            <w:r w:rsidRPr="00154349">
              <w:rPr>
                <w:rFonts w:eastAsia="仿宋_GB2312"/>
                <w:kern w:val="0"/>
                <w:sz w:val="21"/>
                <w:szCs w:val="21"/>
              </w:rPr>
              <w:t>—</w:t>
            </w:r>
            <w:r w:rsidRPr="00154349">
              <w:rPr>
                <w:rFonts w:eastAsia="仿宋_GB2312"/>
                <w:kern w:val="0"/>
                <w:sz w:val="21"/>
                <w:szCs w:val="21"/>
              </w:rPr>
              <w:t>广平分水口</w:t>
            </w: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邯大高速</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邯大高速</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预埋套管</w:t>
            </w:r>
          </w:p>
        </w:tc>
      </w:tr>
      <w:tr w:rsidR="00154349" w:rsidRPr="00154349" w:rsidTr="00154349">
        <w:trPr>
          <w:trHeight w:val="285"/>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234</w:t>
            </w:r>
            <w:r w:rsidRPr="00154349">
              <w:rPr>
                <w:rFonts w:eastAsia="仿宋_GB2312"/>
                <w:kern w:val="0"/>
                <w:sz w:val="21"/>
                <w:szCs w:val="21"/>
              </w:rPr>
              <w:t>省道</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234</w:t>
            </w:r>
            <w:r w:rsidRPr="00154349">
              <w:rPr>
                <w:rFonts w:eastAsia="仿宋_GB2312"/>
                <w:kern w:val="0"/>
                <w:sz w:val="21"/>
                <w:szCs w:val="21"/>
              </w:rPr>
              <w:t>省道</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r>
      <w:tr w:rsidR="00154349" w:rsidRPr="00154349" w:rsidTr="00154349">
        <w:trPr>
          <w:trHeight w:val="285"/>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老定魏公路</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r>
      <w:tr w:rsidR="00154349" w:rsidRPr="00154349" w:rsidTr="00154349">
        <w:trPr>
          <w:trHeight w:val="285"/>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val="restar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魏广分水口</w:t>
            </w:r>
            <w:r w:rsidRPr="00154349">
              <w:rPr>
                <w:rFonts w:eastAsia="仿宋_GB2312"/>
                <w:kern w:val="0"/>
                <w:sz w:val="21"/>
                <w:szCs w:val="21"/>
              </w:rPr>
              <w:t>—</w:t>
            </w:r>
            <w:r w:rsidRPr="00154349">
              <w:rPr>
                <w:rFonts w:eastAsia="仿宋_GB2312"/>
                <w:kern w:val="0"/>
                <w:sz w:val="21"/>
                <w:szCs w:val="21"/>
              </w:rPr>
              <w:t>魏县分水口泵站</w:t>
            </w: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313</w:t>
            </w:r>
            <w:r w:rsidRPr="00154349">
              <w:rPr>
                <w:rFonts w:eastAsia="仿宋_GB2312"/>
                <w:kern w:val="0"/>
                <w:sz w:val="21"/>
                <w:szCs w:val="21"/>
              </w:rPr>
              <w:t>省道</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snapToGrid w:val="0"/>
              <w:spacing w:line="240" w:lineRule="auto"/>
              <w:jc w:val="center"/>
              <w:rPr>
                <w:rFonts w:eastAsia="仿宋_GB2312"/>
                <w:sz w:val="21"/>
                <w:szCs w:val="21"/>
              </w:rPr>
            </w:pPr>
            <w:r w:rsidRPr="00154349">
              <w:rPr>
                <w:rFonts w:eastAsia="仿宋_GB2312"/>
                <w:sz w:val="21"/>
                <w:szCs w:val="21"/>
              </w:rPr>
              <w:t>S313</w:t>
            </w:r>
            <w:r w:rsidRPr="00154349">
              <w:rPr>
                <w:rFonts w:eastAsia="仿宋_GB2312"/>
                <w:sz w:val="21"/>
                <w:szCs w:val="21"/>
              </w:rPr>
              <w:t>省道</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r>
      <w:tr w:rsidR="00154349" w:rsidRPr="00154349" w:rsidTr="00C72F5B">
        <w:trPr>
          <w:trHeight w:val="658"/>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316</w:t>
            </w:r>
            <w:r w:rsidRPr="00154349">
              <w:rPr>
                <w:rFonts w:eastAsia="仿宋_GB2312"/>
                <w:kern w:val="0"/>
                <w:sz w:val="21"/>
                <w:szCs w:val="21"/>
              </w:rPr>
              <w:t>省道</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snapToGrid w:val="0"/>
              <w:spacing w:line="240" w:lineRule="auto"/>
              <w:jc w:val="center"/>
              <w:rPr>
                <w:rFonts w:eastAsia="仿宋_GB2312"/>
                <w:sz w:val="21"/>
                <w:szCs w:val="21"/>
              </w:rPr>
            </w:pPr>
            <w:r w:rsidRPr="00154349">
              <w:rPr>
                <w:rFonts w:eastAsia="仿宋_GB2312"/>
                <w:kern w:val="0"/>
                <w:sz w:val="21"/>
                <w:szCs w:val="21"/>
              </w:rPr>
              <w:t>魏峰公路（</w:t>
            </w:r>
            <w:r w:rsidRPr="00154349">
              <w:rPr>
                <w:rFonts w:eastAsia="仿宋_GB2312"/>
                <w:kern w:val="0"/>
                <w:sz w:val="21"/>
                <w:szCs w:val="21"/>
              </w:rPr>
              <w:t>316</w:t>
            </w:r>
            <w:r w:rsidRPr="00154349">
              <w:rPr>
                <w:rFonts w:eastAsia="仿宋_GB2312"/>
                <w:kern w:val="0"/>
                <w:sz w:val="21"/>
                <w:szCs w:val="21"/>
              </w:rPr>
              <w:t>省道）</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r>
      <w:tr w:rsidR="00154349" w:rsidRPr="00154349" w:rsidTr="00C72F5B">
        <w:trPr>
          <w:trHeight w:val="666"/>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成安分水口</w:t>
            </w:r>
            <w:r w:rsidRPr="00154349">
              <w:rPr>
                <w:rFonts w:eastAsia="仿宋_GB2312"/>
                <w:kern w:val="0"/>
                <w:sz w:val="21"/>
                <w:szCs w:val="21"/>
              </w:rPr>
              <w:t>—</w:t>
            </w:r>
            <w:r w:rsidRPr="00154349">
              <w:rPr>
                <w:rFonts w:eastAsia="仿宋_GB2312"/>
                <w:kern w:val="0"/>
                <w:sz w:val="21"/>
                <w:szCs w:val="21"/>
              </w:rPr>
              <w:t>成安水厂</w:t>
            </w: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sz w:val="21"/>
                <w:szCs w:val="21"/>
              </w:rPr>
              <w:t>曹前线</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r>
      <w:tr w:rsidR="00154349" w:rsidRPr="00154349" w:rsidTr="00154349">
        <w:trPr>
          <w:trHeight w:val="285"/>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val="restar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肥乡分水口</w:t>
            </w:r>
            <w:r w:rsidRPr="00154349">
              <w:rPr>
                <w:rFonts w:eastAsia="仿宋_GB2312"/>
                <w:kern w:val="0"/>
                <w:sz w:val="21"/>
                <w:szCs w:val="21"/>
              </w:rPr>
              <w:t>—</w:t>
            </w:r>
            <w:r w:rsidRPr="00154349">
              <w:rPr>
                <w:rFonts w:eastAsia="仿宋_GB2312"/>
                <w:kern w:val="0"/>
                <w:sz w:val="21"/>
                <w:szCs w:val="21"/>
              </w:rPr>
              <w:t>肥乡工业园区分水口</w:t>
            </w: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邯大线</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snapToGrid w:val="0"/>
              <w:spacing w:line="240" w:lineRule="auto"/>
              <w:jc w:val="center"/>
              <w:rPr>
                <w:rFonts w:eastAsia="仿宋_GB2312"/>
                <w:sz w:val="21"/>
                <w:szCs w:val="21"/>
              </w:rPr>
            </w:pPr>
            <w:r w:rsidRPr="00154349">
              <w:rPr>
                <w:rFonts w:eastAsia="仿宋_GB2312"/>
                <w:sz w:val="21"/>
                <w:szCs w:val="21"/>
              </w:rPr>
              <w:t>邯大公路</w:t>
            </w:r>
          </w:p>
        </w:tc>
        <w:tc>
          <w:tcPr>
            <w:tcW w:w="734" w:type="pct"/>
            <w:tcMar>
              <w:top w:w="0" w:type="dxa"/>
              <w:left w:w="0" w:type="dxa"/>
              <w:bottom w:w="0" w:type="dxa"/>
              <w:right w:w="0" w:type="dxa"/>
            </w:tcMar>
            <w:vAlign w:val="center"/>
          </w:tcPr>
          <w:p w:rsidR="00154349" w:rsidRPr="00154349" w:rsidRDefault="00154349" w:rsidP="00CD0ED8">
            <w:pPr>
              <w:snapToGrid w:val="0"/>
              <w:spacing w:line="240" w:lineRule="auto"/>
              <w:jc w:val="center"/>
              <w:rPr>
                <w:rFonts w:eastAsia="仿宋_GB2312"/>
                <w:sz w:val="21"/>
                <w:szCs w:val="21"/>
              </w:rPr>
            </w:pPr>
            <w:r w:rsidRPr="00154349">
              <w:rPr>
                <w:rFonts w:eastAsia="仿宋_GB2312"/>
                <w:sz w:val="21"/>
                <w:szCs w:val="21"/>
              </w:rPr>
              <w:t>顶管</w:t>
            </w:r>
            <w:r w:rsidRPr="00154349">
              <w:rPr>
                <w:rFonts w:eastAsia="仿宋_GB2312"/>
                <w:sz w:val="21"/>
                <w:szCs w:val="21"/>
              </w:rPr>
              <w:t>+</w:t>
            </w:r>
            <w:r w:rsidRPr="00154349">
              <w:rPr>
                <w:rFonts w:eastAsia="仿宋_GB2312"/>
                <w:sz w:val="21"/>
                <w:szCs w:val="21"/>
              </w:rPr>
              <w:t>开挖</w:t>
            </w:r>
          </w:p>
        </w:tc>
      </w:tr>
      <w:tr w:rsidR="00154349" w:rsidRPr="00154349" w:rsidTr="00154349">
        <w:trPr>
          <w:trHeight w:val="480"/>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邯济铁路</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snapToGrid w:val="0"/>
              <w:spacing w:line="240" w:lineRule="auto"/>
              <w:jc w:val="center"/>
              <w:rPr>
                <w:rFonts w:eastAsia="仿宋_GB2312"/>
                <w:sz w:val="21"/>
                <w:szCs w:val="21"/>
              </w:rPr>
            </w:pPr>
            <w:r w:rsidRPr="00154349">
              <w:rPr>
                <w:rFonts w:eastAsia="仿宋_GB2312"/>
                <w:sz w:val="21"/>
                <w:szCs w:val="21"/>
              </w:rPr>
              <w:t>邯济铁路</w:t>
            </w:r>
          </w:p>
        </w:tc>
        <w:tc>
          <w:tcPr>
            <w:tcW w:w="734" w:type="pct"/>
            <w:tcMar>
              <w:top w:w="0" w:type="dxa"/>
              <w:left w:w="0" w:type="dxa"/>
              <w:bottom w:w="0" w:type="dxa"/>
              <w:right w:w="0" w:type="dxa"/>
            </w:tcMar>
            <w:vAlign w:val="center"/>
          </w:tcPr>
          <w:p w:rsidR="00154349" w:rsidRPr="00154349" w:rsidRDefault="00154349" w:rsidP="00CD0ED8">
            <w:pPr>
              <w:snapToGrid w:val="0"/>
              <w:spacing w:line="240" w:lineRule="auto"/>
              <w:jc w:val="center"/>
              <w:rPr>
                <w:rFonts w:eastAsia="仿宋_GB2312"/>
                <w:sz w:val="21"/>
                <w:szCs w:val="21"/>
              </w:rPr>
            </w:pPr>
            <w:r w:rsidRPr="00154349">
              <w:rPr>
                <w:rFonts w:eastAsia="仿宋_GB2312"/>
                <w:sz w:val="21"/>
                <w:szCs w:val="21"/>
              </w:rPr>
              <w:t>箱涵</w:t>
            </w:r>
          </w:p>
        </w:tc>
      </w:tr>
      <w:tr w:rsidR="00154349" w:rsidRPr="00154349" w:rsidTr="00154349">
        <w:trPr>
          <w:trHeight w:val="650"/>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val="restar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肥乡工业园区分水口</w:t>
            </w:r>
            <w:r w:rsidRPr="00154349">
              <w:rPr>
                <w:rFonts w:eastAsia="仿宋_GB2312"/>
                <w:kern w:val="0"/>
                <w:sz w:val="21"/>
                <w:szCs w:val="21"/>
              </w:rPr>
              <w:t>—</w:t>
            </w:r>
            <w:r w:rsidRPr="00154349">
              <w:rPr>
                <w:rFonts w:eastAsia="仿宋_GB2312"/>
                <w:kern w:val="0"/>
                <w:sz w:val="21"/>
                <w:szCs w:val="21"/>
              </w:rPr>
              <w:t>肥乡水厂</w:t>
            </w: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sz w:val="21"/>
                <w:szCs w:val="21"/>
              </w:rPr>
              <w:t>邯郸绕城高速公路</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sz w:val="21"/>
                <w:szCs w:val="21"/>
              </w:rPr>
              <w:t>顶管</w:t>
            </w:r>
          </w:p>
        </w:tc>
      </w:tr>
      <w:tr w:rsidR="00154349" w:rsidRPr="00154349" w:rsidTr="00154349">
        <w:trPr>
          <w:trHeight w:val="280"/>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邯大高速</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sz w:val="21"/>
                <w:szCs w:val="21"/>
              </w:rPr>
              <w:t>邯大高速</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sz w:val="21"/>
                <w:szCs w:val="21"/>
              </w:rPr>
              <w:t>顶管</w:t>
            </w:r>
          </w:p>
        </w:tc>
      </w:tr>
      <w:tr w:rsidR="00154349" w:rsidRPr="00154349" w:rsidTr="00154349">
        <w:trPr>
          <w:trHeight w:val="285"/>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987" w:type="pct"/>
            <w:tcMar>
              <w:top w:w="0" w:type="dxa"/>
              <w:left w:w="0" w:type="dxa"/>
              <w:bottom w:w="0" w:type="dxa"/>
              <w:right w:w="0" w:type="dxa"/>
            </w:tcMar>
            <w:vAlign w:val="center"/>
          </w:tcPr>
          <w:p w:rsidR="00154349" w:rsidRPr="00154349" w:rsidRDefault="00154349" w:rsidP="00CD0ED8">
            <w:pPr>
              <w:snapToGrid w:val="0"/>
              <w:spacing w:line="240" w:lineRule="auto"/>
              <w:jc w:val="center"/>
              <w:rPr>
                <w:rFonts w:eastAsia="仿宋_GB2312"/>
                <w:sz w:val="21"/>
                <w:szCs w:val="21"/>
              </w:rPr>
            </w:pPr>
            <w:r w:rsidRPr="00154349">
              <w:rPr>
                <w:rFonts w:eastAsia="仿宋_GB2312"/>
                <w:sz w:val="21"/>
                <w:szCs w:val="21"/>
              </w:rPr>
              <w:t>邯临快速</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sz w:val="21"/>
                <w:szCs w:val="21"/>
              </w:rPr>
              <w:t>顶管</w:t>
            </w:r>
          </w:p>
        </w:tc>
      </w:tr>
      <w:tr w:rsidR="00154349" w:rsidRPr="00154349" w:rsidTr="00154349">
        <w:trPr>
          <w:trHeight w:val="285"/>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肥乡工业园区分水口</w:t>
            </w:r>
            <w:r w:rsidRPr="00154349">
              <w:rPr>
                <w:rFonts w:eastAsia="仿宋_GB2312"/>
                <w:kern w:val="0"/>
                <w:sz w:val="21"/>
                <w:szCs w:val="21"/>
              </w:rPr>
              <w:t>—</w:t>
            </w:r>
            <w:r w:rsidRPr="00154349">
              <w:rPr>
                <w:rFonts w:eastAsia="仿宋_GB2312"/>
                <w:kern w:val="0"/>
                <w:sz w:val="21"/>
                <w:szCs w:val="21"/>
              </w:rPr>
              <w:t>肥乡工业园区水厂</w:t>
            </w: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987" w:type="pct"/>
            <w:tcMar>
              <w:top w:w="0" w:type="dxa"/>
              <w:left w:w="0" w:type="dxa"/>
              <w:bottom w:w="0" w:type="dxa"/>
              <w:right w:w="0" w:type="dxa"/>
            </w:tcMar>
            <w:vAlign w:val="center"/>
          </w:tcPr>
          <w:p w:rsidR="00154349" w:rsidRPr="00154349" w:rsidRDefault="00154349" w:rsidP="00CD0ED8">
            <w:pPr>
              <w:snapToGrid w:val="0"/>
              <w:spacing w:line="240" w:lineRule="auto"/>
              <w:jc w:val="center"/>
              <w:rPr>
                <w:rFonts w:eastAsia="仿宋_GB2312"/>
                <w:sz w:val="21"/>
                <w:szCs w:val="21"/>
              </w:rPr>
            </w:pPr>
            <w:r w:rsidRPr="00154349">
              <w:rPr>
                <w:rFonts w:eastAsia="仿宋_GB2312"/>
                <w:sz w:val="21"/>
                <w:szCs w:val="21"/>
              </w:rPr>
              <w:t>振兴路</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顶进</w:t>
            </w:r>
          </w:p>
        </w:tc>
      </w:tr>
      <w:tr w:rsidR="00154349" w:rsidRPr="00154349" w:rsidTr="00154349">
        <w:trPr>
          <w:trHeight w:val="285"/>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val="restar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魏县分水口泵站</w:t>
            </w:r>
            <w:r w:rsidRPr="00154349">
              <w:rPr>
                <w:rFonts w:eastAsia="仿宋_GB2312"/>
                <w:kern w:val="0"/>
                <w:sz w:val="21"/>
                <w:szCs w:val="21"/>
              </w:rPr>
              <w:t>—</w:t>
            </w:r>
            <w:r w:rsidRPr="00154349">
              <w:rPr>
                <w:rFonts w:eastAsia="仿宋_GB2312"/>
                <w:kern w:val="0"/>
                <w:sz w:val="21"/>
                <w:szCs w:val="21"/>
              </w:rPr>
              <w:t>大名水厂</w:t>
            </w: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定魏公路</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定魏公路</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定向钻回拖管道</w:t>
            </w:r>
          </w:p>
        </w:tc>
      </w:tr>
      <w:tr w:rsidR="00154349" w:rsidRPr="00154349" w:rsidTr="00154349">
        <w:trPr>
          <w:trHeight w:val="285"/>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邯大公路</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邯大公路</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r>
      <w:tr w:rsidR="00154349" w:rsidRPr="00154349" w:rsidTr="00154349">
        <w:trPr>
          <w:trHeight w:val="90"/>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规划道路</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常元线</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r>
      <w:tr w:rsidR="00154349" w:rsidRPr="00154349" w:rsidTr="00154349">
        <w:trPr>
          <w:trHeight w:val="285"/>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魏县工业园区</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人工开挖</w:t>
            </w:r>
          </w:p>
        </w:tc>
      </w:tr>
      <w:tr w:rsidR="00154349" w:rsidRPr="00154349" w:rsidTr="00154349">
        <w:trPr>
          <w:trHeight w:val="311"/>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大广高速</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桥下明挖</w:t>
            </w:r>
          </w:p>
        </w:tc>
      </w:tr>
      <w:tr w:rsidR="00154349" w:rsidRPr="00154349" w:rsidTr="00154349">
        <w:trPr>
          <w:trHeight w:val="311"/>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val="restar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魏县分水口泵站</w:t>
            </w:r>
            <w:r w:rsidRPr="00154349">
              <w:rPr>
                <w:rFonts w:eastAsia="仿宋_GB2312"/>
                <w:kern w:val="0"/>
                <w:sz w:val="21"/>
                <w:szCs w:val="21"/>
              </w:rPr>
              <w:t>—</w:t>
            </w:r>
            <w:r w:rsidRPr="00154349">
              <w:rPr>
                <w:rFonts w:eastAsia="仿宋_GB2312"/>
                <w:kern w:val="0"/>
                <w:sz w:val="21"/>
                <w:szCs w:val="21"/>
              </w:rPr>
              <w:t>魏县经济开发区水厂</w:t>
            </w: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定魏公路</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定向钻</w:t>
            </w:r>
          </w:p>
        </w:tc>
      </w:tr>
      <w:tr w:rsidR="00154349" w:rsidRPr="00154349" w:rsidTr="00154349">
        <w:trPr>
          <w:trHeight w:val="311"/>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魏县工业园区经二路</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人工开挖</w:t>
            </w:r>
          </w:p>
        </w:tc>
      </w:tr>
      <w:tr w:rsidR="00154349" w:rsidRPr="00154349" w:rsidTr="00154349">
        <w:trPr>
          <w:trHeight w:val="285"/>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val="restar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广平分水口泵站</w:t>
            </w:r>
            <w:r w:rsidRPr="00154349">
              <w:rPr>
                <w:rFonts w:eastAsia="仿宋_GB2312"/>
                <w:kern w:val="0"/>
                <w:sz w:val="21"/>
                <w:szCs w:val="21"/>
              </w:rPr>
              <w:t>—</w:t>
            </w:r>
            <w:r w:rsidRPr="00154349">
              <w:rPr>
                <w:rFonts w:eastAsia="仿宋_GB2312"/>
                <w:kern w:val="0"/>
                <w:sz w:val="21"/>
                <w:szCs w:val="21"/>
              </w:rPr>
              <w:t>馆陶工业园区分水口</w:t>
            </w: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广馆公路</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广馆公路</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顶进施工</w:t>
            </w:r>
          </w:p>
        </w:tc>
      </w:tr>
      <w:tr w:rsidR="00154349" w:rsidRPr="00154349" w:rsidTr="00154349">
        <w:trPr>
          <w:trHeight w:val="285"/>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邯济铁路</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邯济铁路</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箱涵施工</w:t>
            </w:r>
          </w:p>
        </w:tc>
      </w:tr>
      <w:tr w:rsidR="00154349" w:rsidRPr="00154349" w:rsidTr="00154349">
        <w:trPr>
          <w:trHeight w:val="285"/>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大广高速</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大广高速</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顶进施工</w:t>
            </w:r>
          </w:p>
        </w:tc>
      </w:tr>
      <w:tr w:rsidR="00154349" w:rsidRPr="00154349" w:rsidTr="00154349">
        <w:trPr>
          <w:trHeight w:val="285"/>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南南公路</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顶进施工</w:t>
            </w:r>
          </w:p>
        </w:tc>
      </w:tr>
      <w:tr w:rsidR="00154349" w:rsidRPr="00154349" w:rsidTr="00154349">
        <w:trPr>
          <w:trHeight w:val="359"/>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val="restar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馆陶工业园区分水口</w:t>
            </w:r>
            <w:r w:rsidRPr="00154349">
              <w:rPr>
                <w:rFonts w:eastAsia="仿宋_GB2312"/>
                <w:kern w:val="0"/>
                <w:sz w:val="21"/>
                <w:szCs w:val="21"/>
              </w:rPr>
              <w:t>-</w:t>
            </w:r>
            <w:r w:rsidRPr="00154349">
              <w:rPr>
                <w:rFonts w:eastAsia="仿宋_GB2312"/>
                <w:kern w:val="0"/>
                <w:sz w:val="21"/>
                <w:szCs w:val="21"/>
              </w:rPr>
              <w:t>馆陶水厂</w:t>
            </w: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309</w:t>
            </w:r>
            <w:r w:rsidRPr="00154349">
              <w:rPr>
                <w:rFonts w:eastAsia="仿宋_GB2312"/>
                <w:kern w:val="0"/>
                <w:sz w:val="21"/>
                <w:szCs w:val="21"/>
              </w:rPr>
              <w:t>国道</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309</w:t>
            </w:r>
            <w:r w:rsidRPr="00154349">
              <w:rPr>
                <w:rFonts w:eastAsia="仿宋_GB2312"/>
                <w:kern w:val="0"/>
                <w:sz w:val="21"/>
                <w:szCs w:val="21"/>
              </w:rPr>
              <w:t>国道</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顶进施工</w:t>
            </w:r>
          </w:p>
        </w:tc>
      </w:tr>
      <w:tr w:rsidR="00154349" w:rsidRPr="00154349" w:rsidTr="00154349">
        <w:trPr>
          <w:trHeight w:val="450"/>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老</w:t>
            </w:r>
            <w:r w:rsidRPr="00154349">
              <w:rPr>
                <w:rFonts w:eastAsia="仿宋_GB2312"/>
                <w:kern w:val="0"/>
                <w:sz w:val="21"/>
                <w:szCs w:val="21"/>
              </w:rPr>
              <w:t>309</w:t>
            </w:r>
            <w:r w:rsidRPr="00154349">
              <w:rPr>
                <w:rFonts w:eastAsia="仿宋_GB2312"/>
                <w:kern w:val="0"/>
                <w:sz w:val="21"/>
                <w:szCs w:val="21"/>
              </w:rPr>
              <w:t>国道</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spacing w:val="6"/>
                <w:kern w:val="0"/>
                <w:sz w:val="21"/>
                <w:szCs w:val="21"/>
              </w:rPr>
            </w:pPr>
            <w:r w:rsidRPr="00154349">
              <w:rPr>
                <w:rFonts w:eastAsia="仿宋_GB2312"/>
                <w:kern w:val="0"/>
                <w:sz w:val="21"/>
                <w:szCs w:val="21"/>
              </w:rPr>
              <w:t>顶进施工</w:t>
            </w:r>
          </w:p>
        </w:tc>
      </w:tr>
      <w:tr w:rsidR="00154349" w:rsidRPr="00154349" w:rsidTr="00154349">
        <w:trPr>
          <w:trHeight w:val="480"/>
        </w:trPr>
        <w:tc>
          <w:tcPr>
            <w:tcW w:w="321" w:type="pct"/>
            <w:vMerge/>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c>
          <w:tcPr>
            <w:tcW w:w="1108"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马头水厂分水口</w:t>
            </w:r>
            <w:r w:rsidRPr="00154349">
              <w:rPr>
                <w:rFonts w:eastAsia="仿宋_GB2312"/>
                <w:kern w:val="0"/>
                <w:sz w:val="21"/>
                <w:szCs w:val="21"/>
              </w:rPr>
              <w:t>-</w:t>
            </w:r>
            <w:r w:rsidRPr="00154349">
              <w:rPr>
                <w:rFonts w:eastAsia="仿宋_GB2312"/>
                <w:kern w:val="0"/>
                <w:sz w:val="21"/>
                <w:szCs w:val="21"/>
              </w:rPr>
              <w:t>马头电厂</w:t>
            </w:r>
          </w:p>
        </w:tc>
        <w:tc>
          <w:tcPr>
            <w:tcW w:w="1059"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马头洗选厂铁路</w:t>
            </w:r>
          </w:p>
        </w:tc>
        <w:tc>
          <w:tcPr>
            <w:tcW w:w="792"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顶进</w:t>
            </w:r>
          </w:p>
        </w:tc>
        <w:tc>
          <w:tcPr>
            <w:tcW w:w="987"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r w:rsidRPr="00154349">
              <w:rPr>
                <w:rFonts w:eastAsia="仿宋_GB2312"/>
                <w:kern w:val="0"/>
                <w:sz w:val="21"/>
                <w:szCs w:val="21"/>
              </w:rPr>
              <w:t>马头洗选厂铁路</w:t>
            </w:r>
          </w:p>
        </w:tc>
        <w:tc>
          <w:tcPr>
            <w:tcW w:w="734" w:type="pct"/>
            <w:tcMar>
              <w:top w:w="0" w:type="dxa"/>
              <w:left w:w="0" w:type="dxa"/>
              <w:bottom w:w="0" w:type="dxa"/>
              <w:right w:w="0" w:type="dxa"/>
            </w:tcMar>
            <w:vAlign w:val="center"/>
          </w:tcPr>
          <w:p w:rsidR="00154349" w:rsidRPr="00154349" w:rsidRDefault="00154349" w:rsidP="00CD0ED8">
            <w:pPr>
              <w:widowControl/>
              <w:snapToGrid w:val="0"/>
              <w:spacing w:line="240" w:lineRule="auto"/>
              <w:jc w:val="center"/>
              <w:rPr>
                <w:rFonts w:eastAsia="仿宋_GB2312"/>
                <w:kern w:val="0"/>
                <w:sz w:val="21"/>
                <w:szCs w:val="21"/>
              </w:rPr>
            </w:pPr>
          </w:p>
        </w:tc>
      </w:tr>
    </w:tbl>
    <w:p w:rsidR="00154349" w:rsidRPr="00154349" w:rsidRDefault="00154349" w:rsidP="00154349">
      <w:pPr>
        <w:pStyle w:val="afd"/>
        <w:ind w:firstLine="482"/>
        <w:jc w:val="center"/>
        <w:rPr>
          <w:rFonts w:eastAsia="仿宋_GB2312"/>
        </w:rPr>
      </w:pPr>
      <w:r w:rsidRPr="00154349">
        <w:rPr>
          <w:rFonts w:eastAsia="仿宋_GB2312"/>
          <w:b/>
        </w:rPr>
        <w:t>表</w:t>
      </w:r>
      <w:r>
        <w:rPr>
          <w:rFonts w:eastAsia="仿宋_GB2312" w:hint="eastAsia"/>
          <w:b/>
        </w:rPr>
        <w:t>1-4-2</w:t>
      </w:r>
      <w:r w:rsidRPr="00154349">
        <w:rPr>
          <w:rFonts w:eastAsia="仿宋_GB2312"/>
          <w:b/>
        </w:rPr>
        <w:t xml:space="preserve">  </w:t>
      </w:r>
      <w:r w:rsidRPr="00154349">
        <w:rPr>
          <w:rFonts w:eastAsia="仿宋_GB2312"/>
          <w:b/>
        </w:rPr>
        <w:t>吴庄管线穿越道路汇总表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2"/>
        <w:gridCol w:w="1706"/>
        <w:gridCol w:w="1310"/>
        <w:gridCol w:w="1841"/>
        <w:gridCol w:w="1523"/>
      </w:tblGrid>
      <w:tr w:rsidR="00154349" w:rsidRPr="00154349" w:rsidTr="00154349">
        <w:trPr>
          <w:trHeight w:val="369"/>
          <w:tblHeader/>
        </w:trPr>
        <w:tc>
          <w:tcPr>
            <w:tcW w:w="1166" w:type="pct"/>
            <w:vMerge w:val="restar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b/>
                <w:bCs/>
                <w:kern w:val="0"/>
                <w:sz w:val="21"/>
                <w:szCs w:val="21"/>
              </w:rPr>
            </w:pPr>
            <w:r w:rsidRPr="00154349">
              <w:rPr>
                <w:rFonts w:eastAsia="仿宋_GB2312"/>
                <w:b/>
                <w:bCs/>
                <w:kern w:val="0"/>
                <w:sz w:val="21"/>
                <w:szCs w:val="21"/>
              </w:rPr>
              <w:t>管线名称</w:t>
            </w:r>
          </w:p>
        </w:tc>
        <w:tc>
          <w:tcPr>
            <w:tcW w:w="1812" w:type="pct"/>
            <w:gridSpan w:val="2"/>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b/>
                <w:bCs/>
                <w:kern w:val="0"/>
                <w:sz w:val="21"/>
                <w:szCs w:val="21"/>
              </w:rPr>
            </w:pPr>
            <w:r>
              <w:rPr>
                <w:rFonts w:eastAsia="仿宋_GB2312" w:hint="eastAsia"/>
                <w:b/>
                <w:bCs/>
                <w:kern w:val="0"/>
                <w:sz w:val="21"/>
                <w:szCs w:val="21"/>
              </w:rPr>
              <w:t>可研</w:t>
            </w:r>
            <w:r>
              <w:rPr>
                <w:rFonts w:eastAsia="仿宋_GB2312"/>
                <w:b/>
                <w:bCs/>
                <w:kern w:val="0"/>
                <w:sz w:val="21"/>
                <w:szCs w:val="21"/>
              </w:rPr>
              <w:t>设计</w:t>
            </w:r>
          </w:p>
        </w:tc>
        <w:tc>
          <w:tcPr>
            <w:tcW w:w="2021" w:type="pct"/>
            <w:gridSpan w:val="2"/>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b/>
                <w:bCs/>
                <w:kern w:val="0"/>
                <w:sz w:val="21"/>
                <w:szCs w:val="21"/>
              </w:rPr>
            </w:pPr>
            <w:r>
              <w:rPr>
                <w:rFonts w:eastAsia="仿宋_GB2312" w:hint="eastAsia"/>
                <w:b/>
                <w:bCs/>
                <w:kern w:val="0"/>
                <w:sz w:val="21"/>
                <w:szCs w:val="21"/>
              </w:rPr>
              <w:t>实际</w:t>
            </w:r>
            <w:r>
              <w:rPr>
                <w:rFonts w:eastAsia="仿宋_GB2312"/>
                <w:b/>
                <w:bCs/>
                <w:kern w:val="0"/>
                <w:sz w:val="21"/>
                <w:szCs w:val="21"/>
              </w:rPr>
              <w:t>施工</w:t>
            </w:r>
          </w:p>
        </w:tc>
      </w:tr>
      <w:tr w:rsidR="00154349" w:rsidRPr="00154349" w:rsidTr="00154349">
        <w:trPr>
          <w:trHeight w:val="369"/>
          <w:tblHeader/>
        </w:trPr>
        <w:tc>
          <w:tcPr>
            <w:tcW w:w="1166" w:type="pct"/>
            <w:vMerge/>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b/>
                <w:bCs/>
                <w:kern w:val="0"/>
                <w:sz w:val="21"/>
                <w:szCs w:val="21"/>
              </w:rPr>
            </w:pP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b/>
                <w:bCs/>
                <w:kern w:val="0"/>
                <w:sz w:val="21"/>
                <w:szCs w:val="21"/>
              </w:rPr>
            </w:pPr>
            <w:r w:rsidRPr="00154349">
              <w:rPr>
                <w:rFonts w:eastAsia="仿宋_GB2312"/>
                <w:b/>
                <w:bCs/>
                <w:kern w:val="0"/>
                <w:sz w:val="21"/>
                <w:szCs w:val="21"/>
              </w:rPr>
              <w:t>道路名称</w:t>
            </w: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b/>
                <w:bCs/>
                <w:kern w:val="0"/>
                <w:sz w:val="21"/>
                <w:szCs w:val="21"/>
              </w:rPr>
            </w:pPr>
            <w:r w:rsidRPr="00154349">
              <w:rPr>
                <w:rFonts w:eastAsia="仿宋_GB2312"/>
                <w:b/>
                <w:bCs/>
                <w:kern w:val="0"/>
                <w:sz w:val="21"/>
                <w:szCs w:val="21"/>
              </w:rPr>
              <w:t>施工方式</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b/>
                <w:bCs/>
                <w:spacing w:val="6"/>
                <w:kern w:val="0"/>
                <w:sz w:val="21"/>
                <w:szCs w:val="21"/>
              </w:rPr>
            </w:pPr>
            <w:r w:rsidRPr="00154349">
              <w:rPr>
                <w:rFonts w:eastAsia="仿宋_GB2312"/>
                <w:b/>
                <w:bCs/>
                <w:kern w:val="0"/>
                <w:sz w:val="21"/>
                <w:szCs w:val="21"/>
              </w:rPr>
              <w:t>道路名称</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b/>
                <w:bCs/>
                <w:spacing w:val="6"/>
                <w:kern w:val="0"/>
                <w:sz w:val="21"/>
                <w:szCs w:val="21"/>
              </w:rPr>
            </w:pPr>
            <w:r w:rsidRPr="00154349">
              <w:rPr>
                <w:rFonts w:eastAsia="仿宋_GB2312"/>
                <w:b/>
                <w:bCs/>
                <w:kern w:val="0"/>
                <w:sz w:val="21"/>
                <w:szCs w:val="21"/>
              </w:rPr>
              <w:t>施工方式</w:t>
            </w:r>
          </w:p>
        </w:tc>
      </w:tr>
      <w:tr w:rsidR="00154349" w:rsidRPr="00154349" w:rsidTr="00154349">
        <w:trPr>
          <w:trHeight w:val="369"/>
        </w:trPr>
        <w:tc>
          <w:tcPr>
            <w:tcW w:w="1166" w:type="pct"/>
            <w:vMerge w:val="restar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吴庄口门</w:t>
            </w:r>
            <w:r w:rsidRPr="00154349">
              <w:rPr>
                <w:rFonts w:eastAsia="仿宋_GB2312"/>
                <w:kern w:val="0"/>
                <w:sz w:val="21"/>
                <w:szCs w:val="21"/>
              </w:rPr>
              <w:t>—</w:t>
            </w:r>
            <w:r w:rsidRPr="00154349">
              <w:rPr>
                <w:rFonts w:eastAsia="仿宋_GB2312"/>
                <w:kern w:val="0"/>
                <w:sz w:val="21"/>
                <w:szCs w:val="21"/>
              </w:rPr>
              <w:t>永年县西南工业园区水厂</w:t>
            </w:r>
          </w:p>
        </w:tc>
        <w:tc>
          <w:tcPr>
            <w:tcW w:w="1025" w:type="pct"/>
            <w:vMerge w:val="restar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w:t>
            </w:r>
          </w:p>
        </w:tc>
        <w:tc>
          <w:tcPr>
            <w:tcW w:w="787" w:type="pct"/>
            <w:vMerge w:val="restar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钛白路</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定向钻</w:t>
            </w:r>
          </w:p>
        </w:tc>
      </w:tr>
      <w:tr w:rsidR="00154349" w:rsidRPr="00154349" w:rsidTr="00154349">
        <w:trPr>
          <w:trHeight w:val="369"/>
        </w:trPr>
        <w:tc>
          <w:tcPr>
            <w:tcW w:w="1166" w:type="pct"/>
            <w:vMerge/>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p>
        </w:tc>
        <w:tc>
          <w:tcPr>
            <w:tcW w:w="1025" w:type="pct"/>
            <w:vMerge/>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p>
        </w:tc>
        <w:tc>
          <w:tcPr>
            <w:tcW w:w="787" w:type="pct"/>
            <w:vMerge/>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中华大街</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定向钻</w:t>
            </w:r>
          </w:p>
        </w:tc>
      </w:tr>
      <w:tr w:rsidR="00154349" w:rsidRPr="00154349" w:rsidTr="00154349">
        <w:trPr>
          <w:trHeight w:val="369"/>
        </w:trPr>
        <w:tc>
          <w:tcPr>
            <w:tcW w:w="1166" w:type="pct"/>
            <w:vMerge w:val="restar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吴庄口门</w:t>
            </w:r>
            <w:r w:rsidRPr="00154349">
              <w:rPr>
                <w:rFonts w:eastAsia="仿宋_GB2312"/>
                <w:kern w:val="0"/>
                <w:sz w:val="21"/>
                <w:szCs w:val="21"/>
              </w:rPr>
              <w:t>—</w:t>
            </w:r>
            <w:r w:rsidRPr="00154349">
              <w:rPr>
                <w:rFonts w:eastAsia="仿宋_GB2312"/>
                <w:kern w:val="0"/>
                <w:sz w:val="21"/>
                <w:szCs w:val="21"/>
              </w:rPr>
              <w:t>永年分水口</w:t>
            </w: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kern w:val="0"/>
                <w:sz w:val="21"/>
                <w:szCs w:val="21"/>
              </w:rPr>
              <w:t>京广铁路、</w:t>
            </w:r>
            <w:r w:rsidRPr="00154349">
              <w:rPr>
                <w:rFonts w:eastAsia="仿宋_GB2312"/>
                <w:kern w:val="0"/>
                <w:sz w:val="21"/>
                <w:szCs w:val="21"/>
              </w:rPr>
              <w:t>107</w:t>
            </w:r>
            <w:r w:rsidRPr="00154349">
              <w:rPr>
                <w:rFonts w:eastAsia="仿宋_GB2312"/>
                <w:kern w:val="0"/>
                <w:sz w:val="21"/>
                <w:szCs w:val="21"/>
              </w:rPr>
              <w:t>国道</w:t>
            </w: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kern w:val="0"/>
                <w:sz w:val="21"/>
                <w:szCs w:val="21"/>
              </w:rPr>
              <w:t>顶进施工</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kern w:val="0"/>
                <w:sz w:val="21"/>
                <w:szCs w:val="21"/>
              </w:rPr>
              <w:t>京广铁路</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kern w:val="0"/>
                <w:sz w:val="21"/>
                <w:szCs w:val="21"/>
              </w:rPr>
              <w:t>箱涵施工</w:t>
            </w:r>
          </w:p>
        </w:tc>
      </w:tr>
      <w:tr w:rsidR="00154349" w:rsidRPr="00154349" w:rsidTr="00154349">
        <w:trPr>
          <w:trHeight w:val="369"/>
        </w:trPr>
        <w:tc>
          <w:tcPr>
            <w:tcW w:w="1166" w:type="pct"/>
            <w:vMerge/>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kern w:val="0"/>
                <w:sz w:val="21"/>
                <w:szCs w:val="21"/>
              </w:rPr>
              <w:t>107</w:t>
            </w:r>
            <w:r w:rsidRPr="00154349">
              <w:rPr>
                <w:rFonts w:eastAsia="仿宋_GB2312"/>
                <w:kern w:val="0"/>
                <w:sz w:val="21"/>
                <w:szCs w:val="21"/>
              </w:rPr>
              <w:t>国道</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kern w:val="0"/>
                <w:sz w:val="21"/>
                <w:szCs w:val="21"/>
              </w:rPr>
              <w:t>顶进施工</w:t>
            </w:r>
          </w:p>
        </w:tc>
      </w:tr>
      <w:tr w:rsidR="00154349" w:rsidRPr="00154349" w:rsidTr="00154349">
        <w:trPr>
          <w:trHeight w:val="369"/>
        </w:trPr>
        <w:tc>
          <w:tcPr>
            <w:tcW w:w="1166" w:type="pct"/>
            <w:vMerge/>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w:t>
            </w: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kern w:val="0"/>
                <w:sz w:val="21"/>
                <w:szCs w:val="21"/>
              </w:rPr>
              <w:t>中华大街</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kern w:val="0"/>
                <w:sz w:val="21"/>
                <w:szCs w:val="21"/>
              </w:rPr>
              <w:t>顶进施工</w:t>
            </w:r>
          </w:p>
        </w:tc>
      </w:tr>
      <w:tr w:rsidR="00154349" w:rsidRPr="00154349" w:rsidTr="002A0C7B">
        <w:trPr>
          <w:trHeight w:val="793"/>
        </w:trPr>
        <w:tc>
          <w:tcPr>
            <w:tcW w:w="116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永年分水口</w:t>
            </w:r>
            <w:r w:rsidRPr="00154349">
              <w:rPr>
                <w:rFonts w:eastAsia="仿宋_GB2312"/>
                <w:kern w:val="0"/>
                <w:sz w:val="21"/>
                <w:szCs w:val="21"/>
              </w:rPr>
              <w:t>—</w:t>
            </w:r>
            <w:r w:rsidRPr="00154349">
              <w:rPr>
                <w:rFonts w:eastAsia="仿宋_GB2312"/>
                <w:kern w:val="0"/>
                <w:sz w:val="21"/>
                <w:szCs w:val="21"/>
              </w:rPr>
              <w:t>永年县标准件工业园区水厂</w:t>
            </w: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w:t>
            </w: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永美家园小区前广场及县城三条公路</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定向钻</w:t>
            </w:r>
          </w:p>
        </w:tc>
      </w:tr>
      <w:tr w:rsidR="00154349" w:rsidRPr="00154349" w:rsidTr="00154349">
        <w:trPr>
          <w:trHeight w:val="369"/>
        </w:trPr>
        <w:tc>
          <w:tcPr>
            <w:tcW w:w="1166" w:type="pct"/>
            <w:vMerge w:val="restar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永年分水口</w:t>
            </w:r>
            <w:r w:rsidRPr="00154349">
              <w:rPr>
                <w:rFonts w:eastAsia="仿宋_GB2312"/>
                <w:kern w:val="0"/>
                <w:sz w:val="21"/>
                <w:szCs w:val="21"/>
              </w:rPr>
              <w:t>—</w:t>
            </w:r>
            <w:r w:rsidRPr="00154349">
              <w:rPr>
                <w:rFonts w:eastAsia="仿宋_GB2312"/>
                <w:kern w:val="0"/>
                <w:sz w:val="21"/>
                <w:szCs w:val="21"/>
              </w:rPr>
              <w:t>广府分水口</w:t>
            </w: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永年东环路</w:t>
            </w: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顶进施工</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永年东环路</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顶进施工</w:t>
            </w:r>
          </w:p>
        </w:tc>
      </w:tr>
      <w:tr w:rsidR="00154349" w:rsidRPr="00154349" w:rsidTr="00154349">
        <w:trPr>
          <w:trHeight w:val="369"/>
        </w:trPr>
        <w:tc>
          <w:tcPr>
            <w:tcW w:w="1166" w:type="pct"/>
            <w:vMerge/>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306</w:t>
            </w:r>
            <w:r w:rsidRPr="00154349">
              <w:rPr>
                <w:rFonts w:eastAsia="仿宋_GB2312"/>
                <w:kern w:val="0"/>
                <w:sz w:val="21"/>
                <w:szCs w:val="21"/>
              </w:rPr>
              <w:t>省道</w:t>
            </w: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顶进施工</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306</w:t>
            </w:r>
            <w:r w:rsidRPr="00154349">
              <w:rPr>
                <w:rFonts w:eastAsia="仿宋_GB2312"/>
                <w:kern w:val="0"/>
                <w:sz w:val="21"/>
                <w:szCs w:val="21"/>
              </w:rPr>
              <w:t>省道</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顶进施工</w:t>
            </w:r>
          </w:p>
        </w:tc>
      </w:tr>
      <w:tr w:rsidR="00154349" w:rsidRPr="00154349" w:rsidTr="00154349">
        <w:trPr>
          <w:trHeight w:val="369"/>
        </w:trPr>
        <w:tc>
          <w:tcPr>
            <w:tcW w:w="1166" w:type="pct"/>
            <w:vMerge/>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京珠高速</w:t>
            </w: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顶进施工</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京港澳高速</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顶进施工</w:t>
            </w:r>
          </w:p>
        </w:tc>
      </w:tr>
      <w:tr w:rsidR="00154349" w:rsidRPr="00154349" w:rsidTr="00154349">
        <w:trPr>
          <w:trHeight w:val="369"/>
        </w:trPr>
        <w:tc>
          <w:tcPr>
            <w:tcW w:w="1166" w:type="pct"/>
            <w:vMerge/>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京武高铁</w:t>
            </w: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顶进施工</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石武高铁</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箱涵施工</w:t>
            </w:r>
          </w:p>
        </w:tc>
      </w:tr>
      <w:tr w:rsidR="00154349" w:rsidRPr="00154349" w:rsidTr="00154349">
        <w:trPr>
          <w:trHeight w:val="369"/>
        </w:trPr>
        <w:tc>
          <w:tcPr>
            <w:tcW w:w="1166" w:type="pct"/>
            <w:vMerge/>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w:t>
            </w: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sz w:val="21"/>
                <w:szCs w:val="21"/>
              </w:rPr>
              <w:t>赵辛线</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顶进施工</w:t>
            </w:r>
          </w:p>
        </w:tc>
      </w:tr>
      <w:tr w:rsidR="00154349" w:rsidRPr="00154349" w:rsidTr="00154349">
        <w:trPr>
          <w:trHeight w:val="369"/>
        </w:trPr>
        <w:tc>
          <w:tcPr>
            <w:tcW w:w="1166" w:type="pct"/>
            <w:vMerge w:val="restar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鸡泽分水口</w:t>
            </w:r>
            <w:r w:rsidRPr="00154349">
              <w:rPr>
                <w:rFonts w:eastAsia="仿宋_GB2312"/>
                <w:kern w:val="0"/>
                <w:sz w:val="21"/>
                <w:szCs w:val="21"/>
              </w:rPr>
              <w:t>—</w:t>
            </w:r>
            <w:r w:rsidRPr="00154349">
              <w:rPr>
                <w:rFonts w:eastAsia="仿宋_GB2312"/>
                <w:kern w:val="0"/>
                <w:sz w:val="21"/>
                <w:szCs w:val="21"/>
              </w:rPr>
              <w:t>曲周分水口</w:t>
            </w: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214</w:t>
            </w:r>
            <w:r w:rsidRPr="00154349">
              <w:rPr>
                <w:rFonts w:eastAsia="仿宋_GB2312"/>
                <w:kern w:val="0"/>
                <w:sz w:val="21"/>
                <w:szCs w:val="21"/>
              </w:rPr>
              <w:t>省道</w:t>
            </w: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顶进施工</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214</w:t>
            </w:r>
            <w:r w:rsidRPr="00154349">
              <w:rPr>
                <w:rFonts w:eastAsia="仿宋_GB2312"/>
                <w:kern w:val="0"/>
                <w:sz w:val="21"/>
                <w:szCs w:val="21"/>
              </w:rPr>
              <w:t>省道</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顶进施工</w:t>
            </w:r>
          </w:p>
        </w:tc>
      </w:tr>
      <w:tr w:rsidR="00154349" w:rsidRPr="00154349" w:rsidTr="00154349">
        <w:trPr>
          <w:trHeight w:val="369"/>
        </w:trPr>
        <w:tc>
          <w:tcPr>
            <w:tcW w:w="1166" w:type="pct"/>
            <w:vMerge/>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w:t>
            </w: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sz w:val="21"/>
                <w:szCs w:val="21"/>
              </w:rPr>
              <w:t>邯临线</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顶进施工</w:t>
            </w:r>
          </w:p>
        </w:tc>
      </w:tr>
      <w:tr w:rsidR="00154349" w:rsidRPr="00154349" w:rsidTr="00154349">
        <w:trPr>
          <w:trHeight w:val="369"/>
        </w:trPr>
        <w:tc>
          <w:tcPr>
            <w:tcW w:w="1166" w:type="pct"/>
            <w:vMerge/>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w:t>
            </w: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邯黄铁路</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箱涵施工</w:t>
            </w:r>
          </w:p>
        </w:tc>
      </w:tr>
      <w:tr w:rsidR="00154349" w:rsidRPr="00154349" w:rsidTr="00154349">
        <w:trPr>
          <w:trHeight w:val="369"/>
        </w:trPr>
        <w:tc>
          <w:tcPr>
            <w:tcW w:w="1166" w:type="pct"/>
            <w:vMerge w:val="restar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广府分水口－广府水厂</w:t>
            </w: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kern w:val="0"/>
                <w:sz w:val="21"/>
                <w:szCs w:val="21"/>
              </w:rPr>
              <w:t>洺</w:t>
            </w:r>
            <w:r w:rsidRPr="00154349">
              <w:rPr>
                <w:rFonts w:eastAsia="仿宋_GB2312"/>
                <w:kern w:val="0"/>
                <w:sz w:val="21"/>
                <w:szCs w:val="21"/>
              </w:rPr>
              <w:t>李公路</w:t>
            </w: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顶进施工</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kern w:val="0"/>
                <w:sz w:val="21"/>
                <w:szCs w:val="21"/>
              </w:rPr>
              <w:t>洺</w:t>
            </w:r>
            <w:r w:rsidRPr="00154349">
              <w:rPr>
                <w:rFonts w:eastAsia="仿宋_GB2312"/>
                <w:kern w:val="0"/>
                <w:sz w:val="21"/>
                <w:szCs w:val="21"/>
              </w:rPr>
              <w:t>李公路</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kern w:val="0"/>
                <w:sz w:val="21"/>
                <w:szCs w:val="21"/>
              </w:rPr>
              <w:t>顶进施工</w:t>
            </w:r>
          </w:p>
        </w:tc>
      </w:tr>
      <w:tr w:rsidR="00154349" w:rsidRPr="00154349" w:rsidTr="00154349">
        <w:trPr>
          <w:trHeight w:val="369"/>
        </w:trPr>
        <w:tc>
          <w:tcPr>
            <w:tcW w:w="1166" w:type="pct"/>
            <w:vMerge/>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邯临路</w:t>
            </w: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顶进施工</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kern w:val="0"/>
                <w:sz w:val="21"/>
                <w:szCs w:val="21"/>
              </w:rPr>
              <w:t>邯临路</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kern w:val="0"/>
                <w:sz w:val="21"/>
                <w:szCs w:val="21"/>
              </w:rPr>
              <w:t>顶进施工</w:t>
            </w:r>
          </w:p>
        </w:tc>
      </w:tr>
      <w:tr w:rsidR="00154349" w:rsidRPr="00154349" w:rsidTr="00154349">
        <w:trPr>
          <w:trHeight w:val="369"/>
        </w:trPr>
        <w:tc>
          <w:tcPr>
            <w:tcW w:w="116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鸡泽分水口</w:t>
            </w:r>
            <w:r w:rsidRPr="00154349">
              <w:rPr>
                <w:rFonts w:eastAsia="仿宋_GB2312"/>
                <w:kern w:val="0"/>
                <w:sz w:val="21"/>
                <w:szCs w:val="21"/>
              </w:rPr>
              <w:t>—</w:t>
            </w:r>
            <w:r w:rsidRPr="00154349">
              <w:rPr>
                <w:rFonts w:eastAsia="仿宋_GB2312"/>
                <w:kern w:val="0"/>
                <w:sz w:val="21"/>
                <w:szCs w:val="21"/>
              </w:rPr>
              <w:t>鸡泽水厂</w:t>
            </w: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214</w:t>
            </w:r>
            <w:r w:rsidRPr="00154349">
              <w:rPr>
                <w:rFonts w:eastAsia="仿宋_GB2312"/>
                <w:kern w:val="0"/>
                <w:sz w:val="21"/>
                <w:szCs w:val="21"/>
              </w:rPr>
              <w:t>省道</w:t>
            </w: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顶进施工</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w:t>
            </w:r>
          </w:p>
        </w:tc>
      </w:tr>
      <w:tr w:rsidR="00154349" w:rsidRPr="00154349" w:rsidTr="00154349">
        <w:trPr>
          <w:trHeight w:val="369"/>
        </w:trPr>
        <w:tc>
          <w:tcPr>
            <w:tcW w:w="116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曲周分水口</w:t>
            </w:r>
            <w:r w:rsidRPr="00154349">
              <w:rPr>
                <w:rFonts w:eastAsia="仿宋_GB2312"/>
                <w:kern w:val="0"/>
                <w:sz w:val="21"/>
                <w:szCs w:val="21"/>
              </w:rPr>
              <w:t>—</w:t>
            </w:r>
            <w:r w:rsidRPr="00154349">
              <w:rPr>
                <w:rFonts w:eastAsia="仿宋_GB2312"/>
                <w:kern w:val="0"/>
                <w:sz w:val="21"/>
                <w:szCs w:val="21"/>
              </w:rPr>
              <w:t>曲周水厂</w:t>
            </w: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w:t>
            </w: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邯临公路</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rPr>
            </w:pPr>
            <w:r w:rsidRPr="00330323">
              <w:rPr>
                <w:rFonts w:eastAsia="仿宋_GB2312"/>
                <w:spacing w:val="6"/>
                <w:kern w:val="0"/>
                <w:sz w:val="21"/>
                <w:szCs w:val="21"/>
              </w:rPr>
              <w:t>顶进</w:t>
            </w:r>
          </w:p>
        </w:tc>
      </w:tr>
      <w:tr w:rsidR="00154349" w:rsidRPr="00154349" w:rsidTr="00154349">
        <w:trPr>
          <w:trHeight w:val="369"/>
        </w:trPr>
        <w:tc>
          <w:tcPr>
            <w:tcW w:w="1166" w:type="pct"/>
            <w:vMerge w:val="restar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曲周分水口</w:t>
            </w:r>
            <w:r w:rsidRPr="00154349">
              <w:rPr>
                <w:rFonts w:eastAsia="仿宋_GB2312"/>
                <w:kern w:val="0"/>
                <w:sz w:val="21"/>
                <w:szCs w:val="21"/>
              </w:rPr>
              <w:t>—</w:t>
            </w:r>
            <w:r w:rsidRPr="00154349">
              <w:rPr>
                <w:rFonts w:eastAsia="仿宋_GB2312"/>
                <w:kern w:val="0"/>
                <w:sz w:val="21"/>
                <w:szCs w:val="21"/>
              </w:rPr>
              <w:t>邱县水厂</w:t>
            </w: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宁魏公路</w:t>
            </w: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顶进施工</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定魏公路、曲周建设大街（宁魏公路）</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定向钻（与东风渠共同穿越）</w:t>
            </w:r>
          </w:p>
        </w:tc>
      </w:tr>
      <w:tr w:rsidR="00154349" w:rsidRPr="00154349" w:rsidTr="00154349">
        <w:trPr>
          <w:trHeight w:val="369"/>
        </w:trPr>
        <w:tc>
          <w:tcPr>
            <w:tcW w:w="1166" w:type="pct"/>
            <w:vMerge/>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邯临公路</w:t>
            </w: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顶进施工</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w:t>
            </w:r>
          </w:p>
        </w:tc>
      </w:tr>
      <w:tr w:rsidR="00154349" w:rsidRPr="00154349" w:rsidTr="00154349">
        <w:trPr>
          <w:trHeight w:val="369"/>
        </w:trPr>
        <w:tc>
          <w:tcPr>
            <w:tcW w:w="1166" w:type="pct"/>
            <w:vMerge/>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p>
        </w:tc>
        <w:tc>
          <w:tcPr>
            <w:tcW w:w="102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老邯临公路</w:t>
            </w:r>
          </w:p>
        </w:tc>
        <w:tc>
          <w:tcPr>
            <w:tcW w:w="787"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kern w:val="0"/>
                <w:sz w:val="21"/>
                <w:szCs w:val="21"/>
              </w:rPr>
            </w:pPr>
            <w:r w:rsidRPr="00154349">
              <w:rPr>
                <w:rFonts w:eastAsia="仿宋_GB2312"/>
                <w:kern w:val="0"/>
                <w:sz w:val="21"/>
                <w:szCs w:val="21"/>
              </w:rPr>
              <w:t>顶进施工</w:t>
            </w:r>
          </w:p>
        </w:tc>
        <w:tc>
          <w:tcPr>
            <w:tcW w:w="1106"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w:t>
            </w:r>
          </w:p>
        </w:tc>
        <w:tc>
          <w:tcPr>
            <w:tcW w:w="915" w:type="pct"/>
            <w:tcMar>
              <w:left w:w="0" w:type="dxa"/>
              <w:right w:w="0" w:type="dxa"/>
            </w:tcMar>
            <w:vAlign w:val="center"/>
          </w:tcPr>
          <w:p w:rsidR="00154349" w:rsidRPr="00154349" w:rsidRDefault="00154349" w:rsidP="00CD0ED8">
            <w:pPr>
              <w:widowControl/>
              <w:overflowPunct w:val="0"/>
              <w:topLinePunct/>
              <w:autoSpaceDE w:val="0"/>
              <w:autoSpaceDN w:val="0"/>
              <w:adjustRightInd w:val="0"/>
              <w:snapToGrid w:val="0"/>
              <w:spacing w:line="240" w:lineRule="auto"/>
              <w:jc w:val="center"/>
              <w:textAlignment w:val="baseline"/>
              <w:rPr>
                <w:rFonts w:eastAsia="仿宋_GB2312"/>
                <w:spacing w:val="6"/>
                <w:kern w:val="0"/>
                <w:sz w:val="21"/>
                <w:szCs w:val="21"/>
              </w:rPr>
            </w:pPr>
            <w:r w:rsidRPr="00154349">
              <w:rPr>
                <w:rFonts w:eastAsia="仿宋_GB2312"/>
                <w:spacing w:val="6"/>
                <w:kern w:val="0"/>
                <w:sz w:val="21"/>
                <w:szCs w:val="21"/>
              </w:rPr>
              <w:t>--</w:t>
            </w:r>
          </w:p>
        </w:tc>
      </w:tr>
    </w:tbl>
    <w:p w:rsidR="00154349" w:rsidRPr="00154349" w:rsidRDefault="00154349" w:rsidP="00154349">
      <w:pPr>
        <w:pStyle w:val="afd"/>
        <w:ind w:firstLine="482"/>
        <w:jc w:val="center"/>
        <w:rPr>
          <w:rFonts w:eastAsia="仿宋_GB2312"/>
        </w:rPr>
      </w:pPr>
      <w:r w:rsidRPr="00154349">
        <w:rPr>
          <w:rFonts w:eastAsia="仿宋_GB2312"/>
          <w:b/>
          <w:bCs/>
        </w:rPr>
        <w:t>表</w:t>
      </w:r>
      <w:r>
        <w:rPr>
          <w:rFonts w:eastAsia="仿宋_GB2312" w:hint="eastAsia"/>
          <w:b/>
          <w:bCs/>
        </w:rPr>
        <w:t>1-4-3</w:t>
      </w:r>
      <w:r w:rsidRPr="00154349">
        <w:rPr>
          <w:rFonts w:eastAsia="仿宋_GB2312"/>
          <w:b/>
          <w:bCs/>
        </w:rPr>
        <w:t xml:space="preserve">  </w:t>
      </w:r>
      <w:r w:rsidRPr="00154349">
        <w:rPr>
          <w:rFonts w:eastAsia="仿宋_GB2312"/>
          <w:b/>
          <w:bCs/>
        </w:rPr>
        <w:t>下庄管线穿越道路一览表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76"/>
        <w:gridCol w:w="1330"/>
        <w:gridCol w:w="1561"/>
        <w:gridCol w:w="1636"/>
        <w:gridCol w:w="1503"/>
        <w:gridCol w:w="1516"/>
      </w:tblGrid>
      <w:tr w:rsidR="00154349" w:rsidRPr="00154349" w:rsidTr="00154349">
        <w:trPr>
          <w:trHeight w:val="301"/>
          <w:tblHeader/>
          <w:jc w:val="center"/>
        </w:trPr>
        <w:tc>
          <w:tcPr>
            <w:tcW w:w="466" w:type="pct"/>
            <w:vMerge w:val="restart"/>
            <w:tcMar>
              <w:left w:w="0" w:type="dxa"/>
              <w:right w:w="0" w:type="dxa"/>
            </w:tcMar>
            <w:vAlign w:val="center"/>
          </w:tcPr>
          <w:p w:rsidR="00154349" w:rsidRPr="00154349" w:rsidRDefault="00154349" w:rsidP="00CD0ED8">
            <w:pPr>
              <w:pStyle w:val="afa"/>
              <w:spacing w:line="240" w:lineRule="auto"/>
              <w:rPr>
                <w:rFonts w:eastAsia="仿宋_GB2312"/>
                <w:b/>
                <w:bCs/>
                <w:sz w:val="21"/>
                <w:szCs w:val="21"/>
              </w:rPr>
            </w:pPr>
            <w:r w:rsidRPr="00154349">
              <w:rPr>
                <w:rFonts w:eastAsia="仿宋_GB2312"/>
                <w:b/>
                <w:bCs/>
                <w:sz w:val="21"/>
                <w:szCs w:val="21"/>
              </w:rPr>
              <w:t>口门</w:t>
            </w:r>
          </w:p>
          <w:p w:rsidR="00154349" w:rsidRPr="00154349" w:rsidRDefault="00154349" w:rsidP="00CD0ED8">
            <w:pPr>
              <w:pStyle w:val="afa"/>
              <w:spacing w:line="240" w:lineRule="auto"/>
              <w:rPr>
                <w:rFonts w:eastAsia="仿宋_GB2312"/>
                <w:b/>
                <w:bCs/>
                <w:sz w:val="21"/>
                <w:szCs w:val="21"/>
              </w:rPr>
            </w:pPr>
            <w:r w:rsidRPr="00154349">
              <w:rPr>
                <w:rFonts w:eastAsia="仿宋_GB2312"/>
                <w:b/>
                <w:bCs/>
                <w:sz w:val="21"/>
                <w:szCs w:val="21"/>
              </w:rPr>
              <w:t>（首部）</w:t>
            </w:r>
          </w:p>
        </w:tc>
        <w:tc>
          <w:tcPr>
            <w:tcW w:w="799" w:type="pct"/>
            <w:vMerge w:val="restart"/>
            <w:tcMar>
              <w:left w:w="0" w:type="dxa"/>
              <w:right w:w="0" w:type="dxa"/>
            </w:tcMar>
            <w:vAlign w:val="center"/>
          </w:tcPr>
          <w:p w:rsidR="00154349" w:rsidRPr="00154349" w:rsidRDefault="00154349" w:rsidP="00CD0ED8">
            <w:pPr>
              <w:pStyle w:val="afa"/>
              <w:spacing w:line="240" w:lineRule="auto"/>
              <w:rPr>
                <w:rFonts w:eastAsia="仿宋_GB2312"/>
                <w:b/>
                <w:bCs/>
                <w:sz w:val="21"/>
                <w:szCs w:val="21"/>
              </w:rPr>
            </w:pPr>
            <w:r w:rsidRPr="00154349">
              <w:rPr>
                <w:rFonts w:eastAsia="仿宋_GB2312"/>
                <w:b/>
                <w:bCs/>
                <w:sz w:val="21"/>
                <w:szCs w:val="21"/>
              </w:rPr>
              <w:t>管线名称</w:t>
            </w:r>
          </w:p>
        </w:tc>
        <w:tc>
          <w:tcPr>
            <w:tcW w:w="1921" w:type="pct"/>
            <w:gridSpan w:val="2"/>
            <w:tcMar>
              <w:left w:w="0" w:type="dxa"/>
              <w:right w:w="0" w:type="dxa"/>
            </w:tcMar>
            <w:vAlign w:val="center"/>
          </w:tcPr>
          <w:p w:rsidR="00154349" w:rsidRPr="00154349" w:rsidRDefault="00154349" w:rsidP="00CD0ED8">
            <w:pPr>
              <w:pStyle w:val="afa"/>
              <w:spacing w:line="240" w:lineRule="auto"/>
              <w:rPr>
                <w:rFonts w:eastAsia="仿宋_GB2312"/>
                <w:b/>
                <w:bCs/>
                <w:sz w:val="21"/>
                <w:szCs w:val="21"/>
              </w:rPr>
            </w:pPr>
            <w:r>
              <w:rPr>
                <w:rFonts w:eastAsia="仿宋_GB2312" w:hint="eastAsia"/>
                <w:b/>
                <w:bCs/>
                <w:sz w:val="21"/>
                <w:szCs w:val="21"/>
              </w:rPr>
              <w:t>可研</w:t>
            </w:r>
            <w:r>
              <w:rPr>
                <w:rFonts w:eastAsia="仿宋_GB2312"/>
                <w:b/>
                <w:bCs/>
                <w:sz w:val="21"/>
                <w:szCs w:val="21"/>
              </w:rPr>
              <w:t>设计</w:t>
            </w:r>
          </w:p>
        </w:tc>
        <w:tc>
          <w:tcPr>
            <w:tcW w:w="1814" w:type="pct"/>
            <w:gridSpan w:val="2"/>
            <w:tcMar>
              <w:left w:w="0" w:type="dxa"/>
              <w:right w:w="0" w:type="dxa"/>
            </w:tcMar>
            <w:vAlign w:val="center"/>
          </w:tcPr>
          <w:p w:rsidR="00154349" w:rsidRPr="00154349" w:rsidRDefault="00154349" w:rsidP="00CD0ED8">
            <w:pPr>
              <w:pStyle w:val="afa"/>
              <w:spacing w:line="240" w:lineRule="auto"/>
              <w:rPr>
                <w:rFonts w:eastAsia="仿宋_GB2312"/>
                <w:b/>
                <w:bCs/>
                <w:sz w:val="21"/>
                <w:szCs w:val="21"/>
              </w:rPr>
            </w:pPr>
            <w:r>
              <w:rPr>
                <w:rFonts w:eastAsia="仿宋_GB2312" w:hint="eastAsia"/>
                <w:b/>
                <w:bCs/>
                <w:kern w:val="0"/>
                <w:sz w:val="21"/>
                <w:szCs w:val="21"/>
              </w:rPr>
              <w:t>实际</w:t>
            </w:r>
            <w:r>
              <w:rPr>
                <w:rFonts w:eastAsia="仿宋_GB2312"/>
                <w:b/>
                <w:bCs/>
                <w:kern w:val="0"/>
                <w:sz w:val="21"/>
                <w:szCs w:val="21"/>
              </w:rPr>
              <w:t>施工</w:t>
            </w:r>
          </w:p>
        </w:tc>
      </w:tr>
      <w:tr w:rsidR="00154349" w:rsidRPr="00154349" w:rsidTr="00154349">
        <w:trPr>
          <w:trHeight w:val="369"/>
          <w:tblHeader/>
          <w:jc w:val="center"/>
        </w:trPr>
        <w:tc>
          <w:tcPr>
            <w:tcW w:w="466" w:type="pct"/>
            <w:vMerge/>
            <w:tcMar>
              <w:left w:w="0" w:type="dxa"/>
              <w:right w:w="0" w:type="dxa"/>
            </w:tcMar>
            <w:vAlign w:val="center"/>
          </w:tcPr>
          <w:p w:rsidR="00154349" w:rsidRPr="00154349" w:rsidRDefault="00154349" w:rsidP="00CD0ED8">
            <w:pPr>
              <w:pStyle w:val="afa"/>
              <w:spacing w:line="240" w:lineRule="auto"/>
              <w:rPr>
                <w:rFonts w:eastAsia="仿宋_GB2312"/>
                <w:b/>
                <w:bCs/>
                <w:sz w:val="21"/>
                <w:szCs w:val="21"/>
              </w:rPr>
            </w:pPr>
          </w:p>
        </w:tc>
        <w:tc>
          <w:tcPr>
            <w:tcW w:w="799" w:type="pct"/>
            <w:vMerge/>
            <w:tcMar>
              <w:left w:w="0" w:type="dxa"/>
              <w:right w:w="0" w:type="dxa"/>
            </w:tcMar>
            <w:vAlign w:val="center"/>
          </w:tcPr>
          <w:p w:rsidR="00154349" w:rsidRPr="00154349" w:rsidRDefault="00154349" w:rsidP="00CD0ED8">
            <w:pPr>
              <w:pStyle w:val="afa"/>
              <w:spacing w:line="240" w:lineRule="auto"/>
              <w:rPr>
                <w:rFonts w:eastAsia="仿宋_GB2312"/>
                <w:b/>
                <w:bCs/>
                <w:sz w:val="21"/>
                <w:szCs w:val="21"/>
              </w:rPr>
            </w:pPr>
          </w:p>
        </w:tc>
        <w:tc>
          <w:tcPr>
            <w:tcW w:w="938" w:type="pct"/>
            <w:tcMar>
              <w:left w:w="0" w:type="dxa"/>
              <w:right w:w="0" w:type="dxa"/>
            </w:tcMar>
            <w:vAlign w:val="center"/>
          </w:tcPr>
          <w:p w:rsidR="00154349" w:rsidRPr="00154349" w:rsidRDefault="00154349" w:rsidP="00CD0ED8">
            <w:pPr>
              <w:pStyle w:val="afa"/>
              <w:spacing w:line="240" w:lineRule="auto"/>
              <w:rPr>
                <w:rFonts w:eastAsia="仿宋_GB2312"/>
                <w:b/>
                <w:bCs/>
                <w:sz w:val="21"/>
                <w:szCs w:val="21"/>
              </w:rPr>
            </w:pPr>
            <w:r w:rsidRPr="00154349">
              <w:rPr>
                <w:rFonts w:eastAsia="仿宋_GB2312"/>
                <w:b/>
                <w:bCs/>
                <w:sz w:val="21"/>
                <w:szCs w:val="21"/>
              </w:rPr>
              <w:t>道路名称</w:t>
            </w:r>
          </w:p>
        </w:tc>
        <w:tc>
          <w:tcPr>
            <w:tcW w:w="983" w:type="pct"/>
            <w:tcMar>
              <w:left w:w="0" w:type="dxa"/>
              <w:right w:w="0" w:type="dxa"/>
            </w:tcMar>
            <w:vAlign w:val="center"/>
          </w:tcPr>
          <w:p w:rsidR="00154349" w:rsidRPr="00154349" w:rsidRDefault="00154349" w:rsidP="00CD0ED8">
            <w:pPr>
              <w:pStyle w:val="afa"/>
              <w:spacing w:line="240" w:lineRule="auto"/>
              <w:rPr>
                <w:rFonts w:eastAsia="仿宋_GB2312"/>
                <w:b/>
                <w:bCs/>
                <w:sz w:val="21"/>
                <w:szCs w:val="21"/>
              </w:rPr>
            </w:pPr>
            <w:r w:rsidRPr="00154349">
              <w:rPr>
                <w:rFonts w:eastAsia="仿宋_GB2312"/>
                <w:b/>
                <w:bCs/>
                <w:sz w:val="21"/>
                <w:szCs w:val="21"/>
              </w:rPr>
              <w:t>穿越方式</w:t>
            </w:r>
          </w:p>
        </w:tc>
        <w:tc>
          <w:tcPr>
            <w:tcW w:w="903" w:type="pct"/>
            <w:tcMar>
              <w:left w:w="0" w:type="dxa"/>
              <w:right w:w="0" w:type="dxa"/>
            </w:tcMar>
            <w:vAlign w:val="center"/>
          </w:tcPr>
          <w:p w:rsidR="00154349" w:rsidRPr="00154349" w:rsidRDefault="00154349" w:rsidP="00CD0ED8">
            <w:pPr>
              <w:pStyle w:val="afa"/>
              <w:spacing w:line="240" w:lineRule="auto"/>
              <w:rPr>
                <w:rFonts w:eastAsia="仿宋_GB2312"/>
                <w:b/>
                <w:bCs/>
                <w:sz w:val="21"/>
                <w:szCs w:val="21"/>
              </w:rPr>
            </w:pPr>
            <w:r w:rsidRPr="00154349">
              <w:rPr>
                <w:rFonts w:eastAsia="仿宋_GB2312"/>
                <w:b/>
                <w:bCs/>
                <w:sz w:val="21"/>
                <w:szCs w:val="21"/>
              </w:rPr>
              <w:t>道路名称</w:t>
            </w:r>
          </w:p>
        </w:tc>
        <w:tc>
          <w:tcPr>
            <w:tcW w:w="911" w:type="pct"/>
            <w:tcMar>
              <w:left w:w="0" w:type="dxa"/>
              <w:right w:w="0" w:type="dxa"/>
            </w:tcMar>
            <w:vAlign w:val="center"/>
          </w:tcPr>
          <w:p w:rsidR="00154349" w:rsidRPr="00154349" w:rsidRDefault="00154349" w:rsidP="00CD0ED8">
            <w:pPr>
              <w:pStyle w:val="afa"/>
              <w:spacing w:line="240" w:lineRule="auto"/>
              <w:rPr>
                <w:rFonts w:eastAsia="仿宋_GB2312"/>
                <w:b/>
                <w:bCs/>
                <w:sz w:val="21"/>
                <w:szCs w:val="21"/>
              </w:rPr>
            </w:pPr>
            <w:r w:rsidRPr="00154349">
              <w:rPr>
                <w:rFonts w:eastAsia="仿宋_GB2312"/>
                <w:b/>
                <w:bCs/>
                <w:sz w:val="21"/>
                <w:szCs w:val="21"/>
              </w:rPr>
              <w:t>穿越方式</w:t>
            </w:r>
          </w:p>
        </w:tc>
      </w:tr>
      <w:tr w:rsidR="00154349" w:rsidRPr="00154349" w:rsidTr="00154349">
        <w:trPr>
          <w:trHeight w:val="369"/>
          <w:jc w:val="center"/>
        </w:trPr>
        <w:tc>
          <w:tcPr>
            <w:tcW w:w="466" w:type="pct"/>
            <w:vMerge w:val="restar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下庄</w:t>
            </w:r>
          </w:p>
        </w:tc>
        <w:tc>
          <w:tcPr>
            <w:tcW w:w="799"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下庄口门</w:t>
            </w:r>
            <w:r w:rsidRPr="00154349">
              <w:rPr>
                <w:rFonts w:eastAsia="仿宋_GB2312"/>
                <w:sz w:val="21"/>
                <w:szCs w:val="21"/>
              </w:rPr>
              <w:t>—</w:t>
            </w:r>
            <w:r w:rsidRPr="00154349">
              <w:rPr>
                <w:rFonts w:eastAsia="仿宋_GB2312"/>
                <w:sz w:val="21"/>
                <w:szCs w:val="21"/>
              </w:rPr>
              <w:t>邯钢新区水厂分水口</w:t>
            </w:r>
          </w:p>
        </w:tc>
        <w:tc>
          <w:tcPr>
            <w:tcW w:w="938"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邯郸市西环路、邯钢路</w:t>
            </w:r>
          </w:p>
        </w:tc>
        <w:tc>
          <w:tcPr>
            <w:tcW w:w="98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顶进</w:t>
            </w:r>
          </w:p>
        </w:tc>
        <w:tc>
          <w:tcPr>
            <w:tcW w:w="90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邯郸市西环路、邯钢路</w:t>
            </w:r>
          </w:p>
        </w:tc>
        <w:tc>
          <w:tcPr>
            <w:tcW w:w="911"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顶进</w:t>
            </w:r>
          </w:p>
        </w:tc>
      </w:tr>
      <w:tr w:rsidR="00154349" w:rsidRPr="00154349" w:rsidTr="00154349">
        <w:trPr>
          <w:trHeight w:val="369"/>
          <w:jc w:val="center"/>
        </w:trPr>
        <w:tc>
          <w:tcPr>
            <w:tcW w:w="466" w:type="pct"/>
            <w:vMerge/>
            <w:tcMar>
              <w:left w:w="0" w:type="dxa"/>
              <w:right w:w="0" w:type="dxa"/>
            </w:tcMar>
            <w:vAlign w:val="center"/>
          </w:tcPr>
          <w:p w:rsidR="00154349" w:rsidRPr="00154349" w:rsidRDefault="00154349" w:rsidP="00CD0ED8">
            <w:pPr>
              <w:pStyle w:val="afa"/>
              <w:spacing w:line="240" w:lineRule="auto"/>
              <w:rPr>
                <w:rFonts w:eastAsia="仿宋_GB2312"/>
                <w:sz w:val="21"/>
                <w:szCs w:val="21"/>
              </w:rPr>
            </w:pPr>
          </w:p>
        </w:tc>
        <w:tc>
          <w:tcPr>
            <w:tcW w:w="799"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邯钢新区水厂分水口</w:t>
            </w:r>
            <w:r w:rsidRPr="00154349">
              <w:rPr>
                <w:rFonts w:eastAsia="仿宋_GB2312"/>
                <w:sz w:val="21"/>
                <w:szCs w:val="21"/>
              </w:rPr>
              <w:t>-</w:t>
            </w:r>
            <w:r w:rsidRPr="00154349">
              <w:rPr>
                <w:rFonts w:eastAsia="仿宋_GB2312"/>
                <w:sz w:val="21"/>
                <w:szCs w:val="21"/>
              </w:rPr>
              <w:t>邯钢新区水厂</w:t>
            </w:r>
          </w:p>
        </w:tc>
        <w:tc>
          <w:tcPr>
            <w:tcW w:w="938"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邯钢新区厂区铁路组</w:t>
            </w:r>
          </w:p>
        </w:tc>
        <w:tc>
          <w:tcPr>
            <w:tcW w:w="98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顶进</w:t>
            </w:r>
          </w:p>
        </w:tc>
        <w:tc>
          <w:tcPr>
            <w:tcW w:w="90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邯钢新区厂区铁路组</w:t>
            </w:r>
          </w:p>
        </w:tc>
        <w:tc>
          <w:tcPr>
            <w:tcW w:w="911"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顶进</w:t>
            </w:r>
          </w:p>
        </w:tc>
      </w:tr>
      <w:tr w:rsidR="00154349" w:rsidRPr="00154349" w:rsidTr="00154349">
        <w:trPr>
          <w:trHeight w:val="369"/>
          <w:jc w:val="center"/>
        </w:trPr>
        <w:tc>
          <w:tcPr>
            <w:tcW w:w="466" w:type="pct"/>
            <w:vMerge/>
            <w:tcMar>
              <w:left w:w="0" w:type="dxa"/>
              <w:right w:w="0" w:type="dxa"/>
            </w:tcMar>
            <w:vAlign w:val="center"/>
          </w:tcPr>
          <w:p w:rsidR="00154349" w:rsidRPr="00154349" w:rsidRDefault="00154349" w:rsidP="00CD0ED8">
            <w:pPr>
              <w:pStyle w:val="afa"/>
              <w:spacing w:line="240" w:lineRule="auto"/>
              <w:rPr>
                <w:rFonts w:eastAsia="仿宋_GB2312"/>
                <w:sz w:val="21"/>
                <w:szCs w:val="21"/>
              </w:rPr>
            </w:pPr>
          </w:p>
        </w:tc>
        <w:tc>
          <w:tcPr>
            <w:tcW w:w="799" w:type="pct"/>
            <w:vMerge w:val="restar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邯钢新区水厂分水口</w:t>
            </w:r>
            <w:r w:rsidRPr="00154349">
              <w:rPr>
                <w:rFonts w:eastAsia="仿宋_GB2312"/>
                <w:sz w:val="21"/>
                <w:szCs w:val="21"/>
              </w:rPr>
              <w:t>-</w:t>
            </w:r>
            <w:r w:rsidRPr="00154349">
              <w:rPr>
                <w:rFonts w:eastAsia="仿宋_GB2312"/>
                <w:sz w:val="21"/>
                <w:szCs w:val="21"/>
              </w:rPr>
              <w:t>邯钢十水站分水口（引岳济邯分水口）</w:t>
            </w:r>
          </w:p>
        </w:tc>
        <w:tc>
          <w:tcPr>
            <w:tcW w:w="938"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市政线</w:t>
            </w:r>
          </w:p>
        </w:tc>
        <w:tc>
          <w:tcPr>
            <w:tcW w:w="98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顶进</w:t>
            </w:r>
          </w:p>
        </w:tc>
        <w:tc>
          <w:tcPr>
            <w:tcW w:w="90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小西环路、中华大街</w:t>
            </w:r>
          </w:p>
        </w:tc>
        <w:tc>
          <w:tcPr>
            <w:tcW w:w="911"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顶进</w:t>
            </w:r>
          </w:p>
        </w:tc>
      </w:tr>
      <w:tr w:rsidR="00154349" w:rsidRPr="00154349" w:rsidTr="00154349">
        <w:trPr>
          <w:trHeight w:val="369"/>
          <w:jc w:val="center"/>
        </w:trPr>
        <w:tc>
          <w:tcPr>
            <w:tcW w:w="466" w:type="pct"/>
            <w:vMerge/>
            <w:tcMar>
              <w:left w:w="0" w:type="dxa"/>
              <w:right w:w="0" w:type="dxa"/>
            </w:tcMar>
            <w:vAlign w:val="center"/>
          </w:tcPr>
          <w:p w:rsidR="00154349" w:rsidRPr="00154349" w:rsidRDefault="00154349" w:rsidP="00CD0ED8">
            <w:pPr>
              <w:pStyle w:val="afa"/>
              <w:spacing w:line="240" w:lineRule="auto"/>
              <w:rPr>
                <w:rFonts w:eastAsia="仿宋_GB2312"/>
                <w:sz w:val="21"/>
                <w:szCs w:val="21"/>
              </w:rPr>
            </w:pPr>
          </w:p>
        </w:tc>
        <w:tc>
          <w:tcPr>
            <w:tcW w:w="799" w:type="pct"/>
            <w:vMerge/>
            <w:tcMar>
              <w:left w:w="0" w:type="dxa"/>
              <w:right w:w="0" w:type="dxa"/>
            </w:tcMar>
            <w:vAlign w:val="center"/>
          </w:tcPr>
          <w:p w:rsidR="00154349" w:rsidRPr="00154349" w:rsidRDefault="00154349" w:rsidP="00CD0ED8">
            <w:pPr>
              <w:pStyle w:val="afa"/>
              <w:spacing w:line="240" w:lineRule="auto"/>
              <w:rPr>
                <w:rFonts w:eastAsia="仿宋_GB2312"/>
                <w:sz w:val="21"/>
                <w:szCs w:val="21"/>
              </w:rPr>
            </w:pPr>
          </w:p>
        </w:tc>
        <w:tc>
          <w:tcPr>
            <w:tcW w:w="938"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邯钢化肥厂、焦煤车间线</w:t>
            </w:r>
          </w:p>
        </w:tc>
        <w:tc>
          <w:tcPr>
            <w:tcW w:w="98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顶进</w:t>
            </w:r>
          </w:p>
        </w:tc>
        <w:tc>
          <w:tcPr>
            <w:tcW w:w="90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沥青库线、煤焦车间铁路</w:t>
            </w:r>
          </w:p>
        </w:tc>
        <w:tc>
          <w:tcPr>
            <w:tcW w:w="911"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箱涵</w:t>
            </w:r>
          </w:p>
        </w:tc>
      </w:tr>
      <w:tr w:rsidR="00154349" w:rsidRPr="00154349" w:rsidTr="00154349">
        <w:trPr>
          <w:trHeight w:val="369"/>
          <w:jc w:val="center"/>
        </w:trPr>
        <w:tc>
          <w:tcPr>
            <w:tcW w:w="466" w:type="pct"/>
            <w:vMerge/>
            <w:tcMar>
              <w:left w:w="0" w:type="dxa"/>
              <w:right w:w="0" w:type="dxa"/>
            </w:tcMar>
            <w:vAlign w:val="center"/>
          </w:tcPr>
          <w:p w:rsidR="00154349" w:rsidRPr="00154349" w:rsidRDefault="00154349" w:rsidP="00CD0ED8">
            <w:pPr>
              <w:pStyle w:val="afa"/>
              <w:spacing w:line="240" w:lineRule="auto"/>
              <w:rPr>
                <w:rFonts w:eastAsia="仿宋_GB2312"/>
                <w:sz w:val="21"/>
                <w:szCs w:val="21"/>
              </w:rPr>
            </w:pPr>
          </w:p>
        </w:tc>
        <w:tc>
          <w:tcPr>
            <w:tcW w:w="799" w:type="pct"/>
            <w:vMerge/>
            <w:tcMar>
              <w:left w:w="0" w:type="dxa"/>
              <w:right w:w="0" w:type="dxa"/>
            </w:tcMar>
            <w:vAlign w:val="center"/>
          </w:tcPr>
          <w:p w:rsidR="00154349" w:rsidRPr="00154349" w:rsidRDefault="00154349" w:rsidP="00CD0ED8">
            <w:pPr>
              <w:pStyle w:val="afa"/>
              <w:spacing w:line="240" w:lineRule="auto"/>
              <w:rPr>
                <w:rFonts w:eastAsia="仿宋_GB2312"/>
                <w:sz w:val="21"/>
                <w:szCs w:val="21"/>
              </w:rPr>
            </w:pPr>
          </w:p>
        </w:tc>
        <w:tc>
          <w:tcPr>
            <w:tcW w:w="938"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新兴铸管石化线</w:t>
            </w:r>
          </w:p>
        </w:tc>
        <w:tc>
          <w:tcPr>
            <w:tcW w:w="98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顶进</w:t>
            </w:r>
          </w:p>
        </w:tc>
        <w:tc>
          <w:tcPr>
            <w:tcW w:w="90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石化专用铁路</w:t>
            </w:r>
          </w:p>
        </w:tc>
        <w:tc>
          <w:tcPr>
            <w:tcW w:w="911"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箱涵</w:t>
            </w:r>
          </w:p>
        </w:tc>
      </w:tr>
      <w:tr w:rsidR="00154349" w:rsidRPr="00154349" w:rsidTr="00154349">
        <w:trPr>
          <w:trHeight w:val="369"/>
          <w:jc w:val="center"/>
        </w:trPr>
        <w:tc>
          <w:tcPr>
            <w:tcW w:w="466" w:type="pct"/>
            <w:vMerge/>
            <w:tcMar>
              <w:left w:w="0" w:type="dxa"/>
              <w:right w:w="0" w:type="dxa"/>
            </w:tcMar>
            <w:vAlign w:val="center"/>
          </w:tcPr>
          <w:p w:rsidR="00154349" w:rsidRPr="00154349" w:rsidRDefault="00154349" w:rsidP="00CD0ED8">
            <w:pPr>
              <w:pStyle w:val="afa"/>
              <w:spacing w:line="240" w:lineRule="auto"/>
              <w:rPr>
                <w:rFonts w:eastAsia="仿宋_GB2312"/>
                <w:sz w:val="21"/>
                <w:szCs w:val="21"/>
              </w:rPr>
            </w:pPr>
          </w:p>
        </w:tc>
        <w:tc>
          <w:tcPr>
            <w:tcW w:w="799" w:type="pct"/>
            <w:vMerge/>
            <w:tcMar>
              <w:left w:w="0" w:type="dxa"/>
              <w:right w:w="0" w:type="dxa"/>
            </w:tcMar>
            <w:vAlign w:val="center"/>
          </w:tcPr>
          <w:p w:rsidR="00154349" w:rsidRPr="00154349" w:rsidRDefault="00154349" w:rsidP="00CD0ED8">
            <w:pPr>
              <w:pStyle w:val="afa"/>
              <w:spacing w:line="240" w:lineRule="auto"/>
              <w:rPr>
                <w:rFonts w:eastAsia="仿宋_GB2312"/>
                <w:sz w:val="21"/>
                <w:szCs w:val="21"/>
              </w:rPr>
            </w:pPr>
          </w:p>
        </w:tc>
        <w:tc>
          <w:tcPr>
            <w:tcW w:w="938"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w:t>
            </w:r>
          </w:p>
        </w:tc>
        <w:tc>
          <w:tcPr>
            <w:tcW w:w="98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w:t>
            </w:r>
          </w:p>
        </w:tc>
        <w:tc>
          <w:tcPr>
            <w:tcW w:w="90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古城墙</w:t>
            </w:r>
          </w:p>
        </w:tc>
        <w:tc>
          <w:tcPr>
            <w:tcW w:w="911"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顶进</w:t>
            </w:r>
          </w:p>
        </w:tc>
      </w:tr>
      <w:tr w:rsidR="00154349" w:rsidRPr="00154349" w:rsidTr="00154349">
        <w:trPr>
          <w:trHeight w:val="369"/>
          <w:jc w:val="center"/>
        </w:trPr>
        <w:tc>
          <w:tcPr>
            <w:tcW w:w="466" w:type="pct"/>
            <w:vMerge/>
            <w:tcMar>
              <w:left w:w="0" w:type="dxa"/>
              <w:right w:w="0" w:type="dxa"/>
            </w:tcMar>
            <w:vAlign w:val="center"/>
          </w:tcPr>
          <w:p w:rsidR="00154349" w:rsidRPr="00154349" w:rsidRDefault="00154349" w:rsidP="00CD0ED8">
            <w:pPr>
              <w:pStyle w:val="afa"/>
              <w:spacing w:line="240" w:lineRule="auto"/>
              <w:rPr>
                <w:rFonts w:eastAsia="仿宋_GB2312"/>
                <w:sz w:val="21"/>
                <w:szCs w:val="21"/>
              </w:rPr>
            </w:pPr>
          </w:p>
        </w:tc>
        <w:tc>
          <w:tcPr>
            <w:tcW w:w="799"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邯钢十水站支管</w:t>
            </w:r>
          </w:p>
        </w:tc>
        <w:tc>
          <w:tcPr>
            <w:tcW w:w="938"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邯长铁路</w:t>
            </w:r>
          </w:p>
        </w:tc>
        <w:tc>
          <w:tcPr>
            <w:tcW w:w="98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顶进</w:t>
            </w:r>
          </w:p>
        </w:tc>
        <w:tc>
          <w:tcPr>
            <w:tcW w:w="1814" w:type="pct"/>
            <w:gridSpan w:val="2"/>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支管取消</w:t>
            </w:r>
          </w:p>
        </w:tc>
      </w:tr>
    </w:tbl>
    <w:p w:rsidR="00154349" w:rsidRPr="00154349" w:rsidRDefault="00154349" w:rsidP="00154349">
      <w:pPr>
        <w:pStyle w:val="afd"/>
        <w:ind w:firstLineChars="0" w:firstLine="0"/>
        <w:jc w:val="center"/>
        <w:rPr>
          <w:rFonts w:eastAsia="仿宋_GB2312"/>
        </w:rPr>
      </w:pPr>
      <w:r w:rsidRPr="00154349">
        <w:rPr>
          <w:rFonts w:eastAsia="仿宋_GB2312"/>
          <w:b/>
          <w:bCs/>
        </w:rPr>
        <w:t>表</w:t>
      </w:r>
      <w:r>
        <w:rPr>
          <w:rFonts w:eastAsia="仿宋_GB2312" w:hint="eastAsia"/>
          <w:b/>
          <w:bCs/>
        </w:rPr>
        <w:t>1-4-4</w:t>
      </w:r>
      <w:r w:rsidRPr="00154349">
        <w:rPr>
          <w:rFonts w:eastAsia="仿宋_GB2312"/>
          <w:b/>
          <w:bCs/>
        </w:rPr>
        <w:t xml:space="preserve">  </w:t>
      </w:r>
      <w:r w:rsidRPr="00154349">
        <w:rPr>
          <w:rFonts w:eastAsia="仿宋_GB2312"/>
          <w:b/>
          <w:bCs/>
        </w:rPr>
        <w:t>郭河管线道路穿越工程一览表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010"/>
        <w:gridCol w:w="1706"/>
        <w:gridCol w:w="1337"/>
        <w:gridCol w:w="1729"/>
        <w:gridCol w:w="1540"/>
      </w:tblGrid>
      <w:tr w:rsidR="00154349" w:rsidRPr="00154349" w:rsidTr="00154349">
        <w:trPr>
          <w:trHeight w:val="369"/>
          <w:jc w:val="center"/>
        </w:trPr>
        <w:tc>
          <w:tcPr>
            <w:tcW w:w="1208" w:type="pct"/>
            <w:vMerge w:val="restar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管线名称</w:t>
            </w:r>
          </w:p>
        </w:tc>
        <w:tc>
          <w:tcPr>
            <w:tcW w:w="1828" w:type="pct"/>
            <w:gridSpan w:val="2"/>
            <w:tcMar>
              <w:left w:w="0" w:type="dxa"/>
              <w:right w:w="0" w:type="dxa"/>
            </w:tcMar>
            <w:vAlign w:val="center"/>
          </w:tcPr>
          <w:p w:rsidR="00154349" w:rsidRPr="00154349" w:rsidRDefault="00154349" w:rsidP="00CD0ED8">
            <w:pPr>
              <w:pStyle w:val="afa"/>
              <w:spacing w:line="240" w:lineRule="auto"/>
              <w:rPr>
                <w:rFonts w:eastAsia="仿宋_GB2312"/>
                <w:sz w:val="21"/>
                <w:szCs w:val="21"/>
              </w:rPr>
            </w:pPr>
            <w:r>
              <w:rPr>
                <w:rFonts w:eastAsia="仿宋_GB2312" w:hint="eastAsia"/>
                <w:sz w:val="21"/>
                <w:szCs w:val="21"/>
              </w:rPr>
              <w:t>可研</w:t>
            </w:r>
            <w:r>
              <w:rPr>
                <w:rFonts w:eastAsia="仿宋_GB2312"/>
                <w:sz w:val="21"/>
                <w:szCs w:val="21"/>
              </w:rPr>
              <w:t>设计</w:t>
            </w:r>
          </w:p>
        </w:tc>
        <w:tc>
          <w:tcPr>
            <w:tcW w:w="1964" w:type="pct"/>
            <w:gridSpan w:val="2"/>
            <w:tcMar>
              <w:left w:w="0" w:type="dxa"/>
              <w:right w:w="0" w:type="dxa"/>
            </w:tcMar>
            <w:vAlign w:val="center"/>
          </w:tcPr>
          <w:p w:rsidR="00154349" w:rsidRPr="00154349" w:rsidRDefault="00154349" w:rsidP="00CD0ED8">
            <w:pPr>
              <w:pStyle w:val="afa"/>
              <w:spacing w:line="240" w:lineRule="auto"/>
              <w:rPr>
                <w:rFonts w:eastAsia="仿宋_GB2312"/>
                <w:sz w:val="21"/>
                <w:szCs w:val="21"/>
              </w:rPr>
            </w:pPr>
            <w:r>
              <w:rPr>
                <w:rFonts w:eastAsia="仿宋_GB2312" w:hint="eastAsia"/>
                <w:sz w:val="21"/>
                <w:szCs w:val="21"/>
              </w:rPr>
              <w:t>实际</w:t>
            </w:r>
            <w:r>
              <w:rPr>
                <w:rFonts w:eastAsia="仿宋_GB2312"/>
                <w:sz w:val="21"/>
                <w:szCs w:val="21"/>
              </w:rPr>
              <w:t>施工</w:t>
            </w:r>
          </w:p>
        </w:tc>
      </w:tr>
      <w:tr w:rsidR="00154349" w:rsidRPr="00154349" w:rsidTr="00154349">
        <w:trPr>
          <w:trHeight w:val="369"/>
          <w:jc w:val="center"/>
        </w:trPr>
        <w:tc>
          <w:tcPr>
            <w:tcW w:w="1208" w:type="pct"/>
            <w:vMerge/>
            <w:tcMar>
              <w:left w:w="0" w:type="dxa"/>
              <w:right w:w="0" w:type="dxa"/>
            </w:tcMar>
            <w:vAlign w:val="center"/>
          </w:tcPr>
          <w:p w:rsidR="00154349" w:rsidRPr="00154349" w:rsidRDefault="00154349" w:rsidP="00CD0ED8">
            <w:pPr>
              <w:pStyle w:val="afa"/>
              <w:spacing w:line="240" w:lineRule="auto"/>
              <w:rPr>
                <w:rFonts w:eastAsia="仿宋_GB2312"/>
                <w:sz w:val="21"/>
                <w:szCs w:val="21"/>
              </w:rPr>
            </w:pPr>
          </w:p>
        </w:tc>
        <w:tc>
          <w:tcPr>
            <w:tcW w:w="1025"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道路名称</w:t>
            </w:r>
          </w:p>
        </w:tc>
        <w:tc>
          <w:tcPr>
            <w:tcW w:w="80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施工方式</w:t>
            </w:r>
          </w:p>
        </w:tc>
        <w:tc>
          <w:tcPr>
            <w:tcW w:w="1039"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道路名称</w:t>
            </w:r>
          </w:p>
        </w:tc>
        <w:tc>
          <w:tcPr>
            <w:tcW w:w="925"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施工方式</w:t>
            </w:r>
          </w:p>
        </w:tc>
      </w:tr>
      <w:tr w:rsidR="00154349" w:rsidRPr="00154349" w:rsidTr="00154349">
        <w:trPr>
          <w:trHeight w:val="369"/>
          <w:jc w:val="center"/>
        </w:trPr>
        <w:tc>
          <w:tcPr>
            <w:tcW w:w="1208" w:type="pct"/>
            <w:vMerge w:val="restar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郭河口门</w:t>
            </w:r>
            <w:r w:rsidRPr="00154349">
              <w:rPr>
                <w:rFonts w:eastAsia="仿宋_GB2312"/>
                <w:sz w:val="21"/>
                <w:szCs w:val="21"/>
              </w:rPr>
              <w:t>—</w:t>
            </w:r>
            <w:r w:rsidRPr="00154349">
              <w:rPr>
                <w:rFonts w:eastAsia="仿宋_GB2312"/>
                <w:sz w:val="21"/>
                <w:szCs w:val="21"/>
              </w:rPr>
              <w:t>东部水厂</w:t>
            </w:r>
          </w:p>
        </w:tc>
        <w:tc>
          <w:tcPr>
            <w:tcW w:w="1025"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京广铁路</w:t>
            </w:r>
          </w:p>
        </w:tc>
        <w:tc>
          <w:tcPr>
            <w:tcW w:w="80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顶进施工</w:t>
            </w:r>
          </w:p>
        </w:tc>
        <w:tc>
          <w:tcPr>
            <w:tcW w:w="1039"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京广铁路、</w:t>
            </w:r>
            <w:r w:rsidRPr="00154349">
              <w:rPr>
                <w:rFonts w:eastAsia="仿宋_GB2312"/>
                <w:sz w:val="21"/>
                <w:szCs w:val="21"/>
              </w:rPr>
              <w:t>G107</w:t>
            </w:r>
          </w:p>
        </w:tc>
        <w:tc>
          <w:tcPr>
            <w:tcW w:w="925"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箱涵施工</w:t>
            </w:r>
          </w:p>
        </w:tc>
      </w:tr>
      <w:tr w:rsidR="00154349" w:rsidRPr="00154349" w:rsidTr="00154349">
        <w:trPr>
          <w:trHeight w:val="369"/>
          <w:jc w:val="center"/>
        </w:trPr>
        <w:tc>
          <w:tcPr>
            <w:tcW w:w="1208" w:type="pct"/>
            <w:vMerge/>
            <w:tcMar>
              <w:left w:w="0" w:type="dxa"/>
              <w:right w:w="0" w:type="dxa"/>
            </w:tcMar>
            <w:vAlign w:val="center"/>
          </w:tcPr>
          <w:p w:rsidR="00154349" w:rsidRPr="00154349" w:rsidRDefault="00154349" w:rsidP="00CD0ED8">
            <w:pPr>
              <w:pStyle w:val="afa"/>
              <w:spacing w:line="240" w:lineRule="auto"/>
              <w:rPr>
                <w:rFonts w:eastAsia="仿宋_GB2312"/>
                <w:sz w:val="21"/>
                <w:szCs w:val="21"/>
              </w:rPr>
            </w:pPr>
          </w:p>
        </w:tc>
        <w:tc>
          <w:tcPr>
            <w:tcW w:w="1025"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京珠高速</w:t>
            </w:r>
          </w:p>
        </w:tc>
        <w:tc>
          <w:tcPr>
            <w:tcW w:w="80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顶进施工</w:t>
            </w:r>
          </w:p>
        </w:tc>
        <w:tc>
          <w:tcPr>
            <w:tcW w:w="1039"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京港澳高速公路</w:t>
            </w:r>
          </w:p>
        </w:tc>
        <w:tc>
          <w:tcPr>
            <w:tcW w:w="925"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顶进施工</w:t>
            </w:r>
          </w:p>
        </w:tc>
      </w:tr>
      <w:tr w:rsidR="00154349" w:rsidRPr="00154349" w:rsidTr="00154349">
        <w:trPr>
          <w:trHeight w:val="369"/>
          <w:jc w:val="center"/>
        </w:trPr>
        <w:tc>
          <w:tcPr>
            <w:tcW w:w="1208" w:type="pct"/>
            <w:vMerge/>
            <w:tcMar>
              <w:left w:w="0" w:type="dxa"/>
              <w:right w:w="0" w:type="dxa"/>
            </w:tcMar>
            <w:vAlign w:val="center"/>
          </w:tcPr>
          <w:p w:rsidR="00154349" w:rsidRPr="00154349" w:rsidRDefault="00154349" w:rsidP="00CD0ED8">
            <w:pPr>
              <w:pStyle w:val="afa"/>
              <w:spacing w:line="240" w:lineRule="auto"/>
              <w:rPr>
                <w:rFonts w:eastAsia="仿宋_GB2312"/>
                <w:sz w:val="21"/>
                <w:szCs w:val="21"/>
              </w:rPr>
            </w:pPr>
          </w:p>
        </w:tc>
        <w:tc>
          <w:tcPr>
            <w:tcW w:w="1025"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邯临公路</w:t>
            </w:r>
          </w:p>
        </w:tc>
        <w:tc>
          <w:tcPr>
            <w:tcW w:w="80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顶进施工</w:t>
            </w:r>
          </w:p>
        </w:tc>
        <w:tc>
          <w:tcPr>
            <w:tcW w:w="1039"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邯临公路</w:t>
            </w:r>
          </w:p>
        </w:tc>
        <w:tc>
          <w:tcPr>
            <w:tcW w:w="925"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顶进施工</w:t>
            </w:r>
          </w:p>
        </w:tc>
      </w:tr>
      <w:tr w:rsidR="00154349" w:rsidRPr="00154349" w:rsidTr="00154349">
        <w:trPr>
          <w:trHeight w:val="369"/>
          <w:jc w:val="center"/>
        </w:trPr>
        <w:tc>
          <w:tcPr>
            <w:tcW w:w="1208" w:type="pct"/>
            <w:vMerge/>
            <w:tcMar>
              <w:left w:w="0" w:type="dxa"/>
              <w:right w:w="0" w:type="dxa"/>
            </w:tcMar>
            <w:vAlign w:val="center"/>
          </w:tcPr>
          <w:p w:rsidR="00154349" w:rsidRPr="00154349" w:rsidRDefault="00154349" w:rsidP="00CD0ED8">
            <w:pPr>
              <w:pStyle w:val="afa"/>
              <w:spacing w:line="240" w:lineRule="auto"/>
              <w:rPr>
                <w:rFonts w:eastAsia="仿宋_GB2312"/>
                <w:sz w:val="21"/>
                <w:szCs w:val="21"/>
              </w:rPr>
            </w:pPr>
          </w:p>
        </w:tc>
        <w:tc>
          <w:tcPr>
            <w:tcW w:w="1025"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京武高铁</w:t>
            </w:r>
          </w:p>
        </w:tc>
        <w:tc>
          <w:tcPr>
            <w:tcW w:w="80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顶进施工</w:t>
            </w:r>
          </w:p>
        </w:tc>
        <w:tc>
          <w:tcPr>
            <w:tcW w:w="1039"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石武高铁</w:t>
            </w:r>
          </w:p>
        </w:tc>
        <w:tc>
          <w:tcPr>
            <w:tcW w:w="925"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箱涵施工</w:t>
            </w:r>
          </w:p>
        </w:tc>
      </w:tr>
      <w:tr w:rsidR="00154349" w:rsidRPr="00154349" w:rsidTr="00154349">
        <w:trPr>
          <w:trHeight w:val="369"/>
          <w:jc w:val="center"/>
        </w:trPr>
        <w:tc>
          <w:tcPr>
            <w:tcW w:w="1208" w:type="pct"/>
            <w:vMerge/>
            <w:tcMar>
              <w:left w:w="0" w:type="dxa"/>
              <w:right w:w="0" w:type="dxa"/>
            </w:tcMar>
            <w:vAlign w:val="center"/>
          </w:tcPr>
          <w:p w:rsidR="00154349" w:rsidRPr="00154349" w:rsidRDefault="00154349" w:rsidP="00CD0ED8">
            <w:pPr>
              <w:pStyle w:val="afa"/>
              <w:spacing w:line="240" w:lineRule="auto"/>
              <w:rPr>
                <w:rFonts w:eastAsia="仿宋_GB2312"/>
                <w:sz w:val="21"/>
                <w:szCs w:val="21"/>
              </w:rPr>
            </w:pPr>
          </w:p>
        </w:tc>
        <w:tc>
          <w:tcPr>
            <w:tcW w:w="1025"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w:t>
            </w:r>
          </w:p>
        </w:tc>
        <w:tc>
          <w:tcPr>
            <w:tcW w:w="80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w:t>
            </w:r>
          </w:p>
        </w:tc>
        <w:tc>
          <w:tcPr>
            <w:tcW w:w="1039"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滏东大街</w:t>
            </w:r>
          </w:p>
        </w:tc>
        <w:tc>
          <w:tcPr>
            <w:tcW w:w="925"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开挖施工</w:t>
            </w:r>
          </w:p>
        </w:tc>
      </w:tr>
      <w:tr w:rsidR="00154349" w:rsidRPr="00154349" w:rsidTr="00154349">
        <w:trPr>
          <w:trHeight w:val="369"/>
          <w:jc w:val="center"/>
        </w:trPr>
        <w:tc>
          <w:tcPr>
            <w:tcW w:w="1208" w:type="pct"/>
            <w:vMerge/>
            <w:tcMar>
              <w:left w:w="0" w:type="dxa"/>
              <w:right w:w="0" w:type="dxa"/>
            </w:tcMar>
            <w:vAlign w:val="center"/>
          </w:tcPr>
          <w:p w:rsidR="00154349" w:rsidRPr="00154349" w:rsidRDefault="00154349" w:rsidP="00CD0ED8">
            <w:pPr>
              <w:pStyle w:val="afa"/>
              <w:spacing w:line="240" w:lineRule="auto"/>
              <w:rPr>
                <w:rFonts w:eastAsia="仿宋_GB2312"/>
                <w:sz w:val="21"/>
                <w:szCs w:val="21"/>
              </w:rPr>
            </w:pPr>
          </w:p>
        </w:tc>
        <w:tc>
          <w:tcPr>
            <w:tcW w:w="1025"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w:t>
            </w:r>
          </w:p>
        </w:tc>
        <w:tc>
          <w:tcPr>
            <w:tcW w:w="80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w:t>
            </w:r>
          </w:p>
        </w:tc>
        <w:tc>
          <w:tcPr>
            <w:tcW w:w="1039"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中华大街</w:t>
            </w:r>
          </w:p>
        </w:tc>
        <w:tc>
          <w:tcPr>
            <w:tcW w:w="925"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顶进施工</w:t>
            </w:r>
          </w:p>
        </w:tc>
      </w:tr>
      <w:tr w:rsidR="00154349" w:rsidRPr="00154349" w:rsidTr="00154349">
        <w:trPr>
          <w:trHeight w:val="369"/>
          <w:jc w:val="center"/>
        </w:trPr>
        <w:tc>
          <w:tcPr>
            <w:tcW w:w="1208" w:type="pct"/>
            <w:vMerge/>
            <w:tcMar>
              <w:left w:w="0" w:type="dxa"/>
              <w:right w:w="0" w:type="dxa"/>
            </w:tcMar>
            <w:vAlign w:val="center"/>
          </w:tcPr>
          <w:p w:rsidR="00154349" w:rsidRPr="00154349" w:rsidRDefault="00154349" w:rsidP="00CD0ED8">
            <w:pPr>
              <w:pStyle w:val="afa"/>
              <w:spacing w:line="240" w:lineRule="auto"/>
              <w:rPr>
                <w:rFonts w:eastAsia="仿宋_GB2312"/>
                <w:sz w:val="21"/>
                <w:szCs w:val="21"/>
              </w:rPr>
            </w:pPr>
          </w:p>
        </w:tc>
        <w:tc>
          <w:tcPr>
            <w:tcW w:w="1025"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w:t>
            </w:r>
          </w:p>
        </w:tc>
        <w:tc>
          <w:tcPr>
            <w:tcW w:w="803"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w:t>
            </w:r>
          </w:p>
        </w:tc>
        <w:tc>
          <w:tcPr>
            <w:tcW w:w="1039"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G309</w:t>
            </w:r>
          </w:p>
        </w:tc>
        <w:tc>
          <w:tcPr>
            <w:tcW w:w="925" w:type="pct"/>
            <w:tcMar>
              <w:left w:w="0" w:type="dxa"/>
              <w:right w:w="0" w:type="dxa"/>
            </w:tcMar>
            <w:vAlign w:val="center"/>
          </w:tcPr>
          <w:p w:rsidR="00154349" w:rsidRPr="00154349" w:rsidRDefault="00154349" w:rsidP="00CD0ED8">
            <w:pPr>
              <w:pStyle w:val="afa"/>
              <w:spacing w:line="240" w:lineRule="auto"/>
              <w:rPr>
                <w:rFonts w:eastAsia="仿宋_GB2312"/>
                <w:sz w:val="21"/>
                <w:szCs w:val="21"/>
              </w:rPr>
            </w:pPr>
            <w:r w:rsidRPr="00154349">
              <w:rPr>
                <w:rFonts w:eastAsia="仿宋_GB2312"/>
                <w:sz w:val="21"/>
                <w:szCs w:val="21"/>
              </w:rPr>
              <w:t>箱涵施工</w:t>
            </w:r>
          </w:p>
        </w:tc>
      </w:tr>
    </w:tbl>
    <w:p w:rsidR="002A0C7B" w:rsidRPr="002A0C7B" w:rsidRDefault="002A0C7B" w:rsidP="002A0C7B">
      <w:pPr>
        <w:jc w:val="left"/>
        <w:rPr>
          <w:rFonts w:eastAsia="仿宋_GB2312"/>
          <w:color w:val="000000"/>
          <w:sz w:val="24"/>
          <w:szCs w:val="20"/>
        </w:rPr>
      </w:pPr>
      <w:r w:rsidRPr="002A0C7B">
        <w:rPr>
          <w:rFonts w:eastAsia="仿宋_GB2312"/>
          <w:color w:val="000000"/>
          <w:sz w:val="24"/>
          <w:szCs w:val="20"/>
        </w:rPr>
        <w:t>（</w:t>
      </w:r>
      <w:r w:rsidRPr="002A0C7B">
        <w:rPr>
          <w:rFonts w:eastAsia="仿宋_GB2312"/>
          <w:color w:val="000000"/>
          <w:sz w:val="24"/>
          <w:szCs w:val="20"/>
        </w:rPr>
        <w:t>4</w:t>
      </w:r>
      <w:r w:rsidRPr="002A0C7B">
        <w:rPr>
          <w:rFonts w:eastAsia="仿宋_GB2312"/>
          <w:color w:val="000000"/>
          <w:sz w:val="24"/>
          <w:szCs w:val="20"/>
        </w:rPr>
        <w:t>）穿越河渠</w:t>
      </w:r>
    </w:p>
    <w:p w:rsidR="002A0C7B" w:rsidRDefault="002A0C7B" w:rsidP="002A0C7B">
      <w:pPr>
        <w:pStyle w:val="afd"/>
        <w:spacing w:line="360" w:lineRule="auto"/>
        <w:rPr>
          <w:rFonts w:eastAsia="仿宋_GB2312"/>
          <w:color w:val="auto"/>
          <w:kern w:val="0"/>
          <w:szCs w:val="24"/>
        </w:rPr>
      </w:pPr>
      <w:r w:rsidRPr="002A0C7B">
        <w:rPr>
          <w:rFonts w:eastAsia="仿宋_GB2312"/>
        </w:rPr>
        <w:t>通过查阅工程施工资料</w:t>
      </w:r>
      <w:r w:rsidRPr="002A0C7B">
        <w:rPr>
          <w:rFonts w:eastAsia="仿宋_GB2312"/>
          <w:color w:val="auto"/>
          <w:kern w:val="0"/>
          <w:szCs w:val="24"/>
        </w:rPr>
        <w:t>可知，以下为河渠穿越工程一览表。</w:t>
      </w:r>
    </w:p>
    <w:p w:rsidR="002A0C7B" w:rsidRPr="002A0C7B" w:rsidRDefault="002A0C7B" w:rsidP="002A0C7B">
      <w:pPr>
        <w:pStyle w:val="afd"/>
        <w:spacing w:line="360" w:lineRule="auto"/>
        <w:ind w:firstLine="482"/>
        <w:jc w:val="center"/>
        <w:rPr>
          <w:rFonts w:eastAsia="仿宋_GB2312"/>
          <w:b/>
          <w:bCs/>
          <w:color w:val="auto"/>
          <w:kern w:val="0"/>
          <w:szCs w:val="24"/>
        </w:rPr>
      </w:pPr>
      <w:r w:rsidRPr="002A0C7B">
        <w:rPr>
          <w:rFonts w:eastAsia="仿宋_GB2312"/>
          <w:b/>
          <w:bCs/>
          <w:color w:val="auto"/>
          <w:kern w:val="0"/>
          <w:szCs w:val="24"/>
        </w:rPr>
        <w:t>表</w:t>
      </w:r>
      <w:r w:rsidRPr="002A0C7B">
        <w:rPr>
          <w:rFonts w:eastAsia="仿宋_GB2312"/>
          <w:b/>
          <w:bCs/>
          <w:color w:val="auto"/>
          <w:kern w:val="0"/>
          <w:szCs w:val="24"/>
        </w:rPr>
        <w:t xml:space="preserve">1-5-1  </w:t>
      </w:r>
      <w:r w:rsidRPr="002A0C7B">
        <w:rPr>
          <w:rFonts w:eastAsia="仿宋_GB2312"/>
          <w:b/>
          <w:bCs/>
          <w:color w:val="auto"/>
          <w:kern w:val="0"/>
          <w:szCs w:val="24"/>
        </w:rPr>
        <w:t>白村管线河渠穿越工程一览表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81"/>
        <w:gridCol w:w="1686"/>
        <w:gridCol w:w="1679"/>
        <w:gridCol w:w="994"/>
        <w:gridCol w:w="1696"/>
        <w:gridCol w:w="1586"/>
      </w:tblGrid>
      <w:tr w:rsidR="002A0C7B" w:rsidRPr="002A0C7B" w:rsidTr="00DA10E5">
        <w:trPr>
          <w:trHeight w:val="595"/>
          <w:tblHeader/>
          <w:jc w:val="center"/>
        </w:trPr>
        <w:tc>
          <w:tcPr>
            <w:tcW w:w="409" w:type="pct"/>
            <w:vMerge w:val="restart"/>
            <w:vAlign w:val="center"/>
          </w:tcPr>
          <w:p w:rsidR="002A0C7B" w:rsidRPr="002A0C7B" w:rsidRDefault="002A0C7B" w:rsidP="00CD0ED8">
            <w:pPr>
              <w:widowControl/>
              <w:spacing w:line="240" w:lineRule="auto"/>
              <w:jc w:val="center"/>
              <w:rPr>
                <w:rFonts w:eastAsia="仿宋_GB2312"/>
                <w:b/>
                <w:bCs/>
                <w:kern w:val="0"/>
                <w:sz w:val="24"/>
              </w:rPr>
            </w:pPr>
            <w:r w:rsidRPr="002A0C7B">
              <w:rPr>
                <w:rFonts w:eastAsia="仿宋_GB2312"/>
                <w:b/>
                <w:bCs/>
                <w:kern w:val="0"/>
                <w:sz w:val="24"/>
              </w:rPr>
              <w:t>口门</w:t>
            </w:r>
          </w:p>
        </w:tc>
        <w:tc>
          <w:tcPr>
            <w:tcW w:w="1013" w:type="pct"/>
            <w:vMerge w:val="restart"/>
            <w:vAlign w:val="center"/>
          </w:tcPr>
          <w:p w:rsidR="002A0C7B" w:rsidRPr="002A0C7B" w:rsidRDefault="002A0C7B" w:rsidP="00CD0ED8">
            <w:pPr>
              <w:widowControl/>
              <w:spacing w:line="240" w:lineRule="auto"/>
              <w:jc w:val="center"/>
              <w:rPr>
                <w:rFonts w:eastAsia="仿宋_GB2312"/>
                <w:b/>
                <w:bCs/>
                <w:kern w:val="0"/>
                <w:sz w:val="24"/>
              </w:rPr>
            </w:pPr>
            <w:r w:rsidRPr="002A0C7B">
              <w:rPr>
                <w:rFonts w:eastAsia="仿宋_GB2312"/>
                <w:b/>
                <w:bCs/>
                <w:kern w:val="0"/>
                <w:sz w:val="24"/>
              </w:rPr>
              <w:t>位置</w:t>
            </w:r>
          </w:p>
        </w:tc>
        <w:tc>
          <w:tcPr>
            <w:tcW w:w="1606" w:type="pct"/>
            <w:gridSpan w:val="2"/>
            <w:vAlign w:val="center"/>
          </w:tcPr>
          <w:p w:rsidR="002A0C7B" w:rsidRPr="002A0C7B" w:rsidRDefault="002A0C7B" w:rsidP="00CD0ED8">
            <w:pPr>
              <w:widowControl/>
              <w:spacing w:line="240" w:lineRule="auto"/>
              <w:jc w:val="center"/>
              <w:rPr>
                <w:rFonts w:eastAsia="仿宋_GB2312"/>
                <w:b/>
                <w:bCs/>
                <w:kern w:val="0"/>
                <w:sz w:val="24"/>
              </w:rPr>
            </w:pPr>
            <w:r>
              <w:rPr>
                <w:rFonts w:eastAsia="仿宋_GB2312" w:hint="eastAsia"/>
                <w:b/>
                <w:bCs/>
                <w:kern w:val="0"/>
                <w:sz w:val="24"/>
              </w:rPr>
              <w:t>可研</w:t>
            </w:r>
            <w:r>
              <w:rPr>
                <w:rFonts w:eastAsia="仿宋_GB2312"/>
                <w:b/>
                <w:bCs/>
                <w:kern w:val="0"/>
                <w:sz w:val="24"/>
              </w:rPr>
              <w:t>设计</w:t>
            </w:r>
          </w:p>
        </w:tc>
        <w:tc>
          <w:tcPr>
            <w:tcW w:w="1972" w:type="pct"/>
            <w:gridSpan w:val="2"/>
            <w:vAlign w:val="center"/>
          </w:tcPr>
          <w:p w:rsidR="002A0C7B" w:rsidRPr="002A0C7B" w:rsidRDefault="002A0C7B" w:rsidP="00CD0ED8">
            <w:pPr>
              <w:widowControl/>
              <w:spacing w:line="240" w:lineRule="auto"/>
              <w:jc w:val="center"/>
              <w:rPr>
                <w:rFonts w:eastAsia="仿宋_GB2312"/>
                <w:b/>
                <w:bCs/>
                <w:kern w:val="0"/>
                <w:sz w:val="24"/>
              </w:rPr>
            </w:pPr>
            <w:r>
              <w:rPr>
                <w:rFonts w:eastAsia="仿宋_GB2312" w:hint="eastAsia"/>
                <w:b/>
                <w:bCs/>
                <w:kern w:val="0"/>
                <w:sz w:val="24"/>
              </w:rPr>
              <w:t>实际</w:t>
            </w:r>
            <w:r>
              <w:rPr>
                <w:rFonts w:eastAsia="仿宋_GB2312"/>
                <w:b/>
                <w:bCs/>
                <w:kern w:val="0"/>
                <w:sz w:val="24"/>
              </w:rPr>
              <w:t>施工</w:t>
            </w:r>
          </w:p>
        </w:tc>
      </w:tr>
      <w:tr w:rsidR="002A0C7B" w:rsidRPr="002A0C7B" w:rsidTr="00DA10E5">
        <w:trPr>
          <w:trHeight w:val="575"/>
          <w:tblHeader/>
          <w:jc w:val="center"/>
        </w:trPr>
        <w:tc>
          <w:tcPr>
            <w:tcW w:w="409" w:type="pct"/>
            <w:vMerge/>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vAlign w:val="center"/>
          </w:tcPr>
          <w:p w:rsidR="002A0C7B" w:rsidRPr="002A0C7B" w:rsidRDefault="002A0C7B" w:rsidP="00CD0ED8">
            <w:pPr>
              <w:widowControl/>
              <w:spacing w:line="240" w:lineRule="auto"/>
              <w:jc w:val="center"/>
              <w:rPr>
                <w:rFonts w:eastAsia="仿宋_GB2312"/>
                <w:kern w:val="0"/>
                <w:sz w:val="24"/>
              </w:rPr>
            </w:pPr>
          </w:p>
        </w:tc>
        <w:tc>
          <w:tcPr>
            <w:tcW w:w="1009" w:type="pct"/>
            <w:vAlign w:val="center"/>
          </w:tcPr>
          <w:p w:rsidR="002A0C7B" w:rsidRPr="002A0C7B" w:rsidRDefault="002A0C7B" w:rsidP="00CD0ED8">
            <w:pPr>
              <w:widowControl/>
              <w:spacing w:line="240" w:lineRule="auto"/>
              <w:jc w:val="center"/>
              <w:rPr>
                <w:rFonts w:eastAsia="仿宋_GB2312"/>
                <w:b/>
                <w:bCs/>
                <w:kern w:val="0"/>
                <w:sz w:val="24"/>
              </w:rPr>
            </w:pPr>
            <w:r w:rsidRPr="002A0C7B">
              <w:rPr>
                <w:rFonts w:eastAsia="仿宋_GB2312"/>
                <w:b/>
                <w:bCs/>
                <w:kern w:val="0"/>
                <w:sz w:val="24"/>
              </w:rPr>
              <w:t>河渠名称</w:t>
            </w:r>
          </w:p>
        </w:tc>
        <w:tc>
          <w:tcPr>
            <w:tcW w:w="597" w:type="pct"/>
            <w:vAlign w:val="center"/>
          </w:tcPr>
          <w:p w:rsidR="002A0C7B" w:rsidRPr="002A0C7B" w:rsidRDefault="002A0C7B" w:rsidP="00CD0ED8">
            <w:pPr>
              <w:widowControl/>
              <w:spacing w:line="240" w:lineRule="auto"/>
              <w:jc w:val="center"/>
              <w:rPr>
                <w:rFonts w:eastAsia="仿宋_GB2312"/>
                <w:b/>
                <w:bCs/>
                <w:kern w:val="0"/>
                <w:sz w:val="24"/>
              </w:rPr>
            </w:pPr>
            <w:r w:rsidRPr="002A0C7B">
              <w:rPr>
                <w:rFonts w:eastAsia="仿宋_GB2312"/>
                <w:b/>
                <w:bCs/>
                <w:kern w:val="0"/>
                <w:sz w:val="24"/>
              </w:rPr>
              <w:t>穿越方式</w:t>
            </w:r>
          </w:p>
        </w:tc>
        <w:tc>
          <w:tcPr>
            <w:tcW w:w="1019" w:type="pct"/>
            <w:vAlign w:val="center"/>
          </w:tcPr>
          <w:p w:rsidR="002A0C7B" w:rsidRPr="002A0C7B" w:rsidRDefault="002A0C7B" w:rsidP="00CD0ED8">
            <w:pPr>
              <w:widowControl/>
              <w:spacing w:line="240" w:lineRule="auto"/>
              <w:jc w:val="center"/>
              <w:rPr>
                <w:rFonts w:eastAsia="仿宋_GB2312"/>
                <w:b/>
                <w:bCs/>
                <w:kern w:val="0"/>
                <w:sz w:val="24"/>
              </w:rPr>
            </w:pPr>
            <w:r w:rsidRPr="002A0C7B">
              <w:rPr>
                <w:rFonts w:eastAsia="仿宋_GB2312"/>
                <w:b/>
                <w:bCs/>
                <w:kern w:val="0"/>
                <w:sz w:val="24"/>
              </w:rPr>
              <w:t>河渠名称</w:t>
            </w:r>
          </w:p>
        </w:tc>
        <w:tc>
          <w:tcPr>
            <w:tcW w:w="953" w:type="pct"/>
            <w:vAlign w:val="center"/>
          </w:tcPr>
          <w:p w:rsidR="002A0C7B" w:rsidRPr="002A0C7B" w:rsidRDefault="002A0C7B" w:rsidP="00CD0ED8">
            <w:pPr>
              <w:widowControl/>
              <w:spacing w:line="240" w:lineRule="auto"/>
              <w:jc w:val="center"/>
              <w:rPr>
                <w:rFonts w:eastAsia="仿宋_GB2312"/>
                <w:b/>
                <w:bCs/>
                <w:kern w:val="0"/>
                <w:sz w:val="24"/>
              </w:rPr>
            </w:pPr>
            <w:r w:rsidRPr="002A0C7B">
              <w:rPr>
                <w:rFonts w:eastAsia="仿宋_GB2312"/>
                <w:b/>
                <w:bCs/>
                <w:kern w:val="0"/>
                <w:sz w:val="24"/>
              </w:rPr>
              <w:t>穿越方式</w:t>
            </w:r>
          </w:p>
        </w:tc>
      </w:tr>
      <w:tr w:rsidR="002A0C7B" w:rsidRPr="002A0C7B" w:rsidTr="00DA10E5">
        <w:trPr>
          <w:trHeight w:val="575"/>
          <w:jc w:val="center"/>
        </w:trPr>
        <w:tc>
          <w:tcPr>
            <w:tcW w:w="409" w:type="pct"/>
            <w:vMerge w:val="restar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白村</w:t>
            </w:r>
          </w:p>
        </w:tc>
        <w:tc>
          <w:tcPr>
            <w:tcW w:w="1013" w:type="pct"/>
            <w:vMerge w:val="restar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白村口门</w:t>
            </w:r>
            <w:r w:rsidRPr="002A0C7B">
              <w:rPr>
                <w:rFonts w:eastAsia="仿宋_GB2312"/>
                <w:kern w:val="0"/>
                <w:sz w:val="24"/>
              </w:rPr>
              <w:t>—</w:t>
            </w:r>
            <w:r w:rsidRPr="002A0C7B">
              <w:rPr>
                <w:rFonts w:eastAsia="仿宋_GB2312"/>
                <w:kern w:val="0"/>
                <w:sz w:val="24"/>
              </w:rPr>
              <w:t>肥乡分水口</w:t>
            </w:r>
          </w:p>
        </w:tc>
        <w:tc>
          <w:tcPr>
            <w:tcW w:w="1009"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高级渠</w:t>
            </w:r>
          </w:p>
        </w:tc>
        <w:tc>
          <w:tcPr>
            <w:tcW w:w="597"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倒虹吸</w:t>
            </w:r>
          </w:p>
        </w:tc>
        <w:tc>
          <w:tcPr>
            <w:tcW w:w="1019"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高级渠</w:t>
            </w:r>
          </w:p>
        </w:tc>
        <w:tc>
          <w:tcPr>
            <w:tcW w:w="953"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倒虹吸</w:t>
            </w:r>
          </w:p>
        </w:tc>
      </w:tr>
      <w:tr w:rsidR="002A0C7B" w:rsidRPr="002A0C7B" w:rsidTr="00DA10E5">
        <w:trPr>
          <w:trHeight w:val="575"/>
          <w:jc w:val="center"/>
        </w:trPr>
        <w:tc>
          <w:tcPr>
            <w:tcW w:w="409" w:type="pct"/>
            <w:vMerge/>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vAlign w:val="center"/>
          </w:tcPr>
          <w:p w:rsidR="002A0C7B" w:rsidRPr="002A0C7B" w:rsidRDefault="002A0C7B" w:rsidP="00CD0ED8">
            <w:pPr>
              <w:widowControl/>
              <w:spacing w:line="240" w:lineRule="auto"/>
              <w:jc w:val="center"/>
              <w:rPr>
                <w:rFonts w:eastAsia="仿宋_GB2312"/>
                <w:kern w:val="0"/>
                <w:sz w:val="24"/>
              </w:rPr>
            </w:pPr>
          </w:p>
        </w:tc>
        <w:tc>
          <w:tcPr>
            <w:tcW w:w="1009" w:type="pct"/>
            <w:vAlign w:val="center"/>
          </w:tcPr>
          <w:p w:rsidR="002A0C7B" w:rsidRPr="002A0C7B" w:rsidRDefault="002A0C7B" w:rsidP="00CD0ED8">
            <w:pPr>
              <w:widowControl/>
              <w:spacing w:line="240" w:lineRule="auto"/>
              <w:jc w:val="center"/>
              <w:rPr>
                <w:rFonts w:eastAsia="仿宋_GB2312"/>
                <w:kern w:val="0"/>
                <w:sz w:val="24"/>
              </w:rPr>
            </w:pPr>
            <w:r w:rsidRPr="002A0C7B">
              <w:rPr>
                <w:kern w:val="0"/>
                <w:sz w:val="24"/>
              </w:rPr>
              <w:t>牤</w:t>
            </w:r>
            <w:r w:rsidRPr="002A0C7B">
              <w:rPr>
                <w:rFonts w:eastAsia="仿宋_GB2312"/>
                <w:kern w:val="0"/>
                <w:sz w:val="24"/>
              </w:rPr>
              <w:t>牛河北支</w:t>
            </w:r>
          </w:p>
        </w:tc>
        <w:tc>
          <w:tcPr>
            <w:tcW w:w="597"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vAlign w:val="center"/>
          </w:tcPr>
          <w:p w:rsidR="002A0C7B" w:rsidRPr="002A0C7B" w:rsidRDefault="002A0C7B" w:rsidP="00CD0ED8">
            <w:pPr>
              <w:widowControl/>
              <w:spacing w:line="240" w:lineRule="auto"/>
              <w:jc w:val="center"/>
              <w:rPr>
                <w:rFonts w:eastAsia="仿宋_GB2312"/>
                <w:kern w:val="0"/>
                <w:sz w:val="24"/>
              </w:rPr>
            </w:pPr>
            <w:r w:rsidRPr="002A0C7B">
              <w:rPr>
                <w:kern w:val="0"/>
                <w:sz w:val="24"/>
              </w:rPr>
              <w:t>牤</w:t>
            </w:r>
            <w:r w:rsidRPr="002A0C7B">
              <w:rPr>
                <w:rFonts w:eastAsia="仿宋_GB2312"/>
                <w:kern w:val="0"/>
                <w:sz w:val="24"/>
              </w:rPr>
              <w:t>牛河北支</w:t>
            </w:r>
          </w:p>
        </w:tc>
        <w:tc>
          <w:tcPr>
            <w:tcW w:w="95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r>
      <w:tr w:rsidR="002A0C7B" w:rsidRPr="002A0C7B" w:rsidTr="00DA10E5">
        <w:trPr>
          <w:trHeight w:val="575"/>
          <w:jc w:val="center"/>
        </w:trPr>
        <w:tc>
          <w:tcPr>
            <w:tcW w:w="409" w:type="pct"/>
            <w:vMerge/>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vAlign w:val="center"/>
          </w:tcPr>
          <w:p w:rsidR="002A0C7B" w:rsidRPr="002A0C7B" w:rsidRDefault="002A0C7B" w:rsidP="00CD0ED8">
            <w:pPr>
              <w:widowControl/>
              <w:spacing w:line="240" w:lineRule="auto"/>
              <w:jc w:val="center"/>
              <w:rPr>
                <w:rFonts w:eastAsia="仿宋_GB2312"/>
                <w:kern w:val="0"/>
                <w:sz w:val="24"/>
              </w:rPr>
            </w:pPr>
          </w:p>
        </w:tc>
        <w:tc>
          <w:tcPr>
            <w:tcW w:w="100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滏阳河</w:t>
            </w:r>
          </w:p>
        </w:tc>
        <w:tc>
          <w:tcPr>
            <w:tcW w:w="597"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滏阳河（保护区）</w:t>
            </w:r>
          </w:p>
        </w:tc>
        <w:tc>
          <w:tcPr>
            <w:tcW w:w="95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r>
      <w:tr w:rsidR="002A0C7B" w:rsidRPr="002A0C7B" w:rsidTr="00DA10E5">
        <w:trPr>
          <w:trHeight w:val="575"/>
          <w:jc w:val="center"/>
        </w:trPr>
        <w:tc>
          <w:tcPr>
            <w:tcW w:w="409" w:type="pct"/>
            <w:vMerge/>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vAlign w:val="center"/>
          </w:tcPr>
          <w:p w:rsidR="002A0C7B" w:rsidRPr="002A0C7B" w:rsidRDefault="002A0C7B" w:rsidP="00CD0ED8">
            <w:pPr>
              <w:widowControl/>
              <w:spacing w:line="240" w:lineRule="auto"/>
              <w:jc w:val="center"/>
              <w:rPr>
                <w:rFonts w:eastAsia="仿宋_GB2312"/>
                <w:kern w:val="0"/>
                <w:sz w:val="24"/>
              </w:rPr>
            </w:pPr>
          </w:p>
        </w:tc>
        <w:tc>
          <w:tcPr>
            <w:tcW w:w="100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团结西干渠</w:t>
            </w:r>
          </w:p>
        </w:tc>
        <w:tc>
          <w:tcPr>
            <w:tcW w:w="597"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团结西干渠</w:t>
            </w:r>
          </w:p>
        </w:tc>
        <w:tc>
          <w:tcPr>
            <w:tcW w:w="95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r>
      <w:tr w:rsidR="002A0C7B" w:rsidRPr="002A0C7B" w:rsidTr="00DA10E5">
        <w:trPr>
          <w:trHeight w:val="575"/>
          <w:jc w:val="center"/>
        </w:trPr>
        <w:tc>
          <w:tcPr>
            <w:tcW w:w="409" w:type="pct"/>
            <w:vMerge/>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vAlign w:val="center"/>
          </w:tcPr>
          <w:p w:rsidR="002A0C7B" w:rsidRPr="002A0C7B" w:rsidRDefault="002A0C7B" w:rsidP="00CD0ED8">
            <w:pPr>
              <w:widowControl/>
              <w:spacing w:line="240" w:lineRule="auto"/>
              <w:jc w:val="center"/>
              <w:rPr>
                <w:rFonts w:eastAsia="仿宋_GB2312"/>
                <w:kern w:val="0"/>
                <w:sz w:val="24"/>
              </w:rPr>
            </w:pPr>
          </w:p>
        </w:tc>
        <w:tc>
          <w:tcPr>
            <w:tcW w:w="1009"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597"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1019" w:type="pct"/>
            <w:vAlign w:val="center"/>
          </w:tcPr>
          <w:p w:rsidR="002A0C7B" w:rsidRPr="002A0C7B" w:rsidRDefault="002A0C7B" w:rsidP="00CD0ED8">
            <w:pPr>
              <w:widowControl/>
              <w:spacing w:line="240" w:lineRule="auto"/>
              <w:jc w:val="center"/>
              <w:rPr>
                <w:rFonts w:eastAsia="仿宋_GB2312"/>
                <w:kern w:val="0"/>
                <w:sz w:val="24"/>
                <w:highlight w:val="yellow"/>
              </w:rPr>
            </w:pPr>
            <w:r w:rsidRPr="002A0C7B">
              <w:rPr>
                <w:rFonts w:eastAsia="仿宋_GB2312"/>
                <w:kern w:val="0"/>
                <w:sz w:val="24"/>
              </w:rPr>
              <w:t>磁邯排水渠</w:t>
            </w:r>
          </w:p>
        </w:tc>
        <w:tc>
          <w:tcPr>
            <w:tcW w:w="953" w:type="pct"/>
            <w:vAlign w:val="center"/>
          </w:tcPr>
          <w:p w:rsidR="002A0C7B" w:rsidRPr="002A0C7B" w:rsidRDefault="002A0C7B" w:rsidP="00CD0ED8">
            <w:pPr>
              <w:widowControl/>
              <w:spacing w:line="240" w:lineRule="auto"/>
              <w:jc w:val="center"/>
              <w:rPr>
                <w:rFonts w:eastAsia="仿宋_GB2312"/>
                <w:kern w:val="0"/>
                <w:sz w:val="24"/>
                <w:highlight w:val="yellow"/>
              </w:rPr>
            </w:pPr>
            <w:r w:rsidRPr="002A0C7B">
              <w:rPr>
                <w:rFonts w:eastAsia="仿宋_GB2312"/>
                <w:kern w:val="0"/>
                <w:sz w:val="24"/>
              </w:rPr>
              <w:t>开挖</w:t>
            </w:r>
          </w:p>
        </w:tc>
      </w:tr>
      <w:tr w:rsidR="002A0C7B" w:rsidRPr="002A0C7B" w:rsidTr="00DA10E5">
        <w:trPr>
          <w:trHeight w:val="575"/>
          <w:jc w:val="center"/>
        </w:trPr>
        <w:tc>
          <w:tcPr>
            <w:tcW w:w="409" w:type="pct"/>
            <w:vMerge/>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val="restart"/>
            <w:vAlign w:val="center"/>
          </w:tcPr>
          <w:p w:rsidR="002A0C7B" w:rsidRPr="002A0C7B" w:rsidRDefault="002A0C7B" w:rsidP="00CD0ED8">
            <w:pPr>
              <w:spacing w:line="240" w:lineRule="auto"/>
              <w:jc w:val="center"/>
              <w:rPr>
                <w:rFonts w:eastAsia="仿宋_GB2312"/>
                <w:kern w:val="0"/>
                <w:sz w:val="24"/>
              </w:rPr>
            </w:pPr>
            <w:r w:rsidRPr="002A0C7B">
              <w:rPr>
                <w:rFonts w:eastAsia="仿宋_GB2312"/>
                <w:kern w:val="0"/>
                <w:sz w:val="24"/>
              </w:rPr>
              <w:t>成安分水口</w:t>
            </w:r>
            <w:r w:rsidRPr="002A0C7B">
              <w:rPr>
                <w:rFonts w:eastAsia="仿宋_GB2312"/>
                <w:kern w:val="0"/>
                <w:sz w:val="24"/>
              </w:rPr>
              <w:t>—</w:t>
            </w:r>
            <w:r w:rsidRPr="002A0C7B">
              <w:rPr>
                <w:rFonts w:eastAsia="仿宋_GB2312"/>
                <w:kern w:val="0"/>
                <w:sz w:val="24"/>
              </w:rPr>
              <w:t>魏广分水口</w:t>
            </w:r>
          </w:p>
        </w:tc>
        <w:tc>
          <w:tcPr>
            <w:tcW w:w="100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团结东干渠</w:t>
            </w:r>
          </w:p>
        </w:tc>
        <w:tc>
          <w:tcPr>
            <w:tcW w:w="597"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sz w:val="24"/>
              </w:rPr>
              <w:t>团结东干渠</w:t>
            </w:r>
          </w:p>
        </w:tc>
        <w:tc>
          <w:tcPr>
            <w:tcW w:w="95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r>
      <w:tr w:rsidR="002A0C7B" w:rsidRPr="002A0C7B" w:rsidTr="00DA10E5">
        <w:trPr>
          <w:trHeight w:val="575"/>
          <w:jc w:val="center"/>
        </w:trPr>
        <w:tc>
          <w:tcPr>
            <w:tcW w:w="409" w:type="pct"/>
            <w:vMerge/>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vAlign w:val="center"/>
          </w:tcPr>
          <w:p w:rsidR="002A0C7B" w:rsidRPr="002A0C7B" w:rsidRDefault="002A0C7B" w:rsidP="00CD0ED8">
            <w:pPr>
              <w:spacing w:line="240" w:lineRule="auto"/>
              <w:jc w:val="center"/>
              <w:rPr>
                <w:rFonts w:eastAsia="仿宋_GB2312"/>
                <w:kern w:val="0"/>
                <w:sz w:val="24"/>
              </w:rPr>
            </w:pPr>
          </w:p>
        </w:tc>
        <w:tc>
          <w:tcPr>
            <w:tcW w:w="100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民有二干渠</w:t>
            </w:r>
          </w:p>
        </w:tc>
        <w:tc>
          <w:tcPr>
            <w:tcW w:w="597"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民有二干渠</w:t>
            </w:r>
          </w:p>
        </w:tc>
        <w:tc>
          <w:tcPr>
            <w:tcW w:w="95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r>
      <w:tr w:rsidR="002A0C7B" w:rsidRPr="002A0C7B" w:rsidTr="00DA10E5">
        <w:trPr>
          <w:trHeight w:val="575"/>
          <w:jc w:val="center"/>
        </w:trPr>
        <w:tc>
          <w:tcPr>
            <w:tcW w:w="409" w:type="pct"/>
            <w:vMerge/>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vAlign w:val="center"/>
          </w:tcPr>
          <w:p w:rsidR="002A0C7B" w:rsidRPr="002A0C7B" w:rsidRDefault="002A0C7B" w:rsidP="00CD0ED8">
            <w:pPr>
              <w:widowControl/>
              <w:spacing w:line="240" w:lineRule="auto"/>
              <w:jc w:val="center"/>
              <w:rPr>
                <w:rFonts w:eastAsia="仿宋_GB2312"/>
                <w:kern w:val="0"/>
                <w:sz w:val="24"/>
              </w:rPr>
            </w:pPr>
          </w:p>
        </w:tc>
        <w:tc>
          <w:tcPr>
            <w:tcW w:w="100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东风二排支</w:t>
            </w:r>
          </w:p>
        </w:tc>
        <w:tc>
          <w:tcPr>
            <w:tcW w:w="597"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sz w:val="24"/>
              </w:rPr>
              <w:t>东风二排支</w:t>
            </w:r>
          </w:p>
        </w:tc>
        <w:tc>
          <w:tcPr>
            <w:tcW w:w="95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r>
      <w:tr w:rsidR="002A0C7B" w:rsidRPr="002A0C7B" w:rsidTr="00DA10E5">
        <w:trPr>
          <w:trHeight w:val="575"/>
          <w:jc w:val="center"/>
        </w:trPr>
        <w:tc>
          <w:tcPr>
            <w:tcW w:w="409" w:type="pct"/>
            <w:vMerge/>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val="restart"/>
            <w:vAlign w:val="center"/>
          </w:tcPr>
          <w:p w:rsidR="002A0C7B" w:rsidRPr="002A0C7B" w:rsidRDefault="002A0C7B" w:rsidP="00CD0ED8">
            <w:pPr>
              <w:spacing w:line="240" w:lineRule="auto"/>
              <w:jc w:val="center"/>
              <w:rPr>
                <w:rFonts w:eastAsia="仿宋_GB2312"/>
                <w:kern w:val="0"/>
                <w:sz w:val="24"/>
              </w:rPr>
            </w:pPr>
            <w:r w:rsidRPr="002A0C7B">
              <w:rPr>
                <w:rFonts w:eastAsia="仿宋_GB2312"/>
                <w:kern w:val="0"/>
                <w:sz w:val="24"/>
              </w:rPr>
              <w:t>魏广分水口</w:t>
            </w:r>
            <w:r w:rsidRPr="002A0C7B">
              <w:rPr>
                <w:rFonts w:eastAsia="仿宋_GB2312"/>
                <w:kern w:val="0"/>
                <w:sz w:val="24"/>
              </w:rPr>
              <w:t>—</w:t>
            </w:r>
            <w:r w:rsidRPr="002A0C7B">
              <w:rPr>
                <w:rFonts w:eastAsia="仿宋_GB2312"/>
                <w:kern w:val="0"/>
                <w:sz w:val="24"/>
              </w:rPr>
              <w:t>广平分水口</w:t>
            </w:r>
          </w:p>
        </w:tc>
        <w:tc>
          <w:tcPr>
            <w:tcW w:w="100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东风二排渠</w:t>
            </w:r>
          </w:p>
        </w:tc>
        <w:tc>
          <w:tcPr>
            <w:tcW w:w="597"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东风二排渠</w:t>
            </w:r>
          </w:p>
        </w:tc>
        <w:tc>
          <w:tcPr>
            <w:tcW w:w="95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倒虹吸（开挖）</w:t>
            </w:r>
          </w:p>
        </w:tc>
      </w:tr>
      <w:tr w:rsidR="002A0C7B" w:rsidRPr="002A0C7B" w:rsidTr="00DA10E5">
        <w:trPr>
          <w:trHeight w:val="575"/>
          <w:jc w:val="center"/>
        </w:trPr>
        <w:tc>
          <w:tcPr>
            <w:tcW w:w="409" w:type="pct"/>
            <w:vMerge/>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vAlign w:val="center"/>
          </w:tcPr>
          <w:p w:rsidR="002A0C7B" w:rsidRPr="002A0C7B" w:rsidRDefault="002A0C7B" w:rsidP="00CD0ED8">
            <w:pPr>
              <w:spacing w:line="240" w:lineRule="auto"/>
              <w:jc w:val="center"/>
              <w:rPr>
                <w:rFonts w:eastAsia="仿宋_GB2312"/>
                <w:kern w:val="0"/>
                <w:sz w:val="24"/>
              </w:rPr>
            </w:pPr>
          </w:p>
        </w:tc>
        <w:tc>
          <w:tcPr>
            <w:tcW w:w="100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东风一排渠</w:t>
            </w:r>
          </w:p>
        </w:tc>
        <w:tc>
          <w:tcPr>
            <w:tcW w:w="597"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东风一排渠</w:t>
            </w:r>
          </w:p>
        </w:tc>
        <w:tc>
          <w:tcPr>
            <w:tcW w:w="95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倒虹吸（开挖）</w:t>
            </w:r>
          </w:p>
        </w:tc>
      </w:tr>
      <w:tr w:rsidR="002A0C7B" w:rsidRPr="002A0C7B" w:rsidTr="00DA10E5">
        <w:trPr>
          <w:trHeight w:val="575"/>
          <w:jc w:val="center"/>
        </w:trPr>
        <w:tc>
          <w:tcPr>
            <w:tcW w:w="409" w:type="pct"/>
            <w:vMerge/>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vAlign w:val="center"/>
          </w:tcPr>
          <w:p w:rsidR="002A0C7B" w:rsidRPr="002A0C7B" w:rsidRDefault="002A0C7B" w:rsidP="00CD0ED8">
            <w:pPr>
              <w:spacing w:line="240" w:lineRule="auto"/>
              <w:jc w:val="center"/>
              <w:rPr>
                <w:rFonts w:eastAsia="仿宋_GB2312"/>
                <w:kern w:val="0"/>
                <w:sz w:val="24"/>
              </w:rPr>
            </w:pPr>
          </w:p>
        </w:tc>
        <w:tc>
          <w:tcPr>
            <w:tcW w:w="100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东风渠</w:t>
            </w:r>
          </w:p>
        </w:tc>
        <w:tc>
          <w:tcPr>
            <w:tcW w:w="597"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东风渠</w:t>
            </w:r>
          </w:p>
        </w:tc>
        <w:tc>
          <w:tcPr>
            <w:tcW w:w="95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倒虹吸（开挖）</w:t>
            </w:r>
          </w:p>
        </w:tc>
      </w:tr>
      <w:tr w:rsidR="002A0C7B" w:rsidRPr="002A0C7B" w:rsidTr="00DA10E5">
        <w:trPr>
          <w:trHeight w:val="575"/>
          <w:jc w:val="center"/>
        </w:trPr>
        <w:tc>
          <w:tcPr>
            <w:tcW w:w="409" w:type="pct"/>
            <w:vMerge/>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vAlign w:val="center"/>
          </w:tcPr>
          <w:p w:rsidR="002A0C7B" w:rsidRPr="002A0C7B" w:rsidRDefault="002A0C7B" w:rsidP="00CD0ED8">
            <w:pPr>
              <w:widowControl/>
              <w:spacing w:line="240" w:lineRule="auto"/>
              <w:jc w:val="center"/>
              <w:rPr>
                <w:rFonts w:eastAsia="仿宋_GB2312"/>
                <w:kern w:val="0"/>
                <w:sz w:val="24"/>
              </w:rPr>
            </w:pPr>
          </w:p>
        </w:tc>
        <w:tc>
          <w:tcPr>
            <w:tcW w:w="100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民有三干渠</w:t>
            </w:r>
          </w:p>
        </w:tc>
        <w:tc>
          <w:tcPr>
            <w:tcW w:w="597"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民有三干渠</w:t>
            </w:r>
          </w:p>
        </w:tc>
        <w:tc>
          <w:tcPr>
            <w:tcW w:w="95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倒虹吸（开挖）</w:t>
            </w:r>
          </w:p>
        </w:tc>
      </w:tr>
      <w:tr w:rsidR="002A0C7B" w:rsidRPr="002A0C7B" w:rsidTr="00DA10E5">
        <w:trPr>
          <w:trHeight w:val="575"/>
          <w:jc w:val="center"/>
        </w:trPr>
        <w:tc>
          <w:tcPr>
            <w:tcW w:w="409" w:type="pct"/>
            <w:vMerge/>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val="restar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魏广分水口</w:t>
            </w:r>
            <w:r w:rsidRPr="002A0C7B">
              <w:rPr>
                <w:rFonts w:eastAsia="仿宋_GB2312"/>
                <w:kern w:val="0"/>
                <w:sz w:val="24"/>
              </w:rPr>
              <w:t>—</w:t>
            </w:r>
            <w:r w:rsidRPr="002A0C7B">
              <w:rPr>
                <w:rFonts w:eastAsia="仿宋_GB2312"/>
                <w:kern w:val="0"/>
                <w:sz w:val="24"/>
              </w:rPr>
              <w:t>魏县分水口泵站</w:t>
            </w:r>
          </w:p>
        </w:tc>
        <w:tc>
          <w:tcPr>
            <w:tcW w:w="100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民有总干渠</w:t>
            </w:r>
          </w:p>
        </w:tc>
        <w:tc>
          <w:tcPr>
            <w:tcW w:w="597"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民有总干渠</w:t>
            </w:r>
          </w:p>
        </w:tc>
        <w:tc>
          <w:tcPr>
            <w:tcW w:w="95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r>
      <w:tr w:rsidR="002A0C7B" w:rsidRPr="002A0C7B" w:rsidTr="00DA10E5">
        <w:trPr>
          <w:trHeight w:val="575"/>
          <w:jc w:val="center"/>
        </w:trPr>
        <w:tc>
          <w:tcPr>
            <w:tcW w:w="409" w:type="pct"/>
            <w:vMerge/>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vAlign w:val="center"/>
          </w:tcPr>
          <w:p w:rsidR="002A0C7B" w:rsidRPr="002A0C7B" w:rsidRDefault="002A0C7B" w:rsidP="00CD0ED8">
            <w:pPr>
              <w:widowControl/>
              <w:spacing w:line="240" w:lineRule="auto"/>
              <w:jc w:val="center"/>
              <w:rPr>
                <w:rFonts w:eastAsia="仿宋_GB2312"/>
                <w:kern w:val="0"/>
                <w:sz w:val="24"/>
              </w:rPr>
            </w:pPr>
          </w:p>
        </w:tc>
        <w:tc>
          <w:tcPr>
            <w:tcW w:w="100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东风一排渠</w:t>
            </w:r>
          </w:p>
        </w:tc>
        <w:tc>
          <w:tcPr>
            <w:tcW w:w="597"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sz w:val="24"/>
              </w:rPr>
              <w:t>东风一排支干</w:t>
            </w:r>
          </w:p>
        </w:tc>
        <w:tc>
          <w:tcPr>
            <w:tcW w:w="95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r>
      <w:tr w:rsidR="002A0C7B" w:rsidRPr="002A0C7B" w:rsidTr="00DA10E5">
        <w:trPr>
          <w:trHeight w:val="575"/>
          <w:jc w:val="center"/>
        </w:trPr>
        <w:tc>
          <w:tcPr>
            <w:tcW w:w="409" w:type="pct"/>
            <w:vMerge/>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val="restar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肥乡工业园区分水口</w:t>
            </w:r>
            <w:r w:rsidRPr="002A0C7B">
              <w:rPr>
                <w:rFonts w:eastAsia="仿宋_GB2312"/>
                <w:kern w:val="0"/>
                <w:sz w:val="24"/>
              </w:rPr>
              <w:t>—</w:t>
            </w:r>
            <w:r w:rsidRPr="002A0C7B">
              <w:rPr>
                <w:rFonts w:eastAsia="仿宋_GB2312"/>
                <w:kern w:val="0"/>
                <w:sz w:val="24"/>
              </w:rPr>
              <w:t>肥乡</w:t>
            </w:r>
            <w:r w:rsidRPr="002A0C7B">
              <w:rPr>
                <w:rFonts w:eastAsia="仿宋_GB2312"/>
                <w:kern w:val="0"/>
                <w:sz w:val="24"/>
              </w:rPr>
              <w:lastRenderedPageBreak/>
              <w:t>水厂</w:t>
            </w:r>
          </w:p>
        </w:tc>
        <w:tc>
          <w:tcPr>
            <w:tcW w:w="100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lastRenderedPageBreak/>
              <w:t>生产团结东干渠</w:t>
            </w:r>
          </w:p>
        </w:tc>
        <w:tc>
          <w:tcPr>
            <w:tcW w:w="597"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sz w:val="24"/>
              </w:rPr>
              <w:t>生产团结东干渠</w:t>
            </w:r>
          </w:p>
        </w:tc>
        <w:tc>
          <w:tcPr>
            <w:tcW w:w="95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r>
      <w:tr w:rsidR="002A0C7B" w:rsidRPr="002A0C7B" w:rsidTr="00DA10E5">
        <w:trPr>
          <w:trHeight w:val="575"/>
          <w:jc w:val="center"/>
        </w:trPr>
        <w:tc>
          <w:tcPr>
            <w:tcW w:w="409" w:type="pct"/>
            <w:vMerge/>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vAlign w:val="center"/>
          </w:tcPr>
          <w:p w:rsidR="002A0C7B" w:rsidRPr="002A0C7B" w:rsidRDefault="002A0C7B" w:rsidP="00CD0ED8">
            <w:pPr>
              <w:widowControl/>
              <w:spacing w:line="240" w:lineRule="auto"/>
              <w:jc w:val="center"/>
              <w:rPr>
                <w:rFonts w:eastAsia="仿宋_GB2312"/>
                <w:kern w:val="0"/>
                <w:sz w:val="24"/>
              </w:rPr>
            </w:pPr>
          </w:p>
        </w:tc>
        <w:tc>
          <w:tcPr>
            <w:tcW w:w="1009"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597"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1019" w:type="pct"/>
            <w:vAlign w:val="center"/>
          </w:tcPr>
          <w:p w:rsidR="002A0C7B" w:rsidRPr="002A0C7B" w:rsidRDefault="002A0C7B" w:rsidP="00CD0ED8">
            <w:pPr>
              <w:widowControl/>
              <w:spacing w:line="240" w:lineRule="auto"/>
              <w:jc w:val="center"/>
              <w:rPr>
                <w:rFonts w:eastAsia="仿宋_GB2312"/>
                <w:sz w:val="24"/>
              </w:rPr>
            </w:pPr>
            <w:r w:rsidRPr="002A0C7B">
              <w:rPr>
                <w:rFonts w:eastAsia="仿宋_GB2312"/>
                <w:kern w:val="0"/>
                <w:sz w:val="24"/>
              </w:rPr>
              <w:t>团结总干二支渠</w:t>
            </w:r>
          </w:p>
        </w:tc>
        <w:tc>
          <w:tcPr>
            <w:tcW w:w="953" w:type="pct"/>
            <w:vAlign w:val="center"/>
          </w:tcPr>
          <w:p w:rsidR="002A0C7B" w:rsidRPr="002A0C7B" w:rsidRDefault="002A0C7B" w:rsidP="00CD0ED8">
            <w:pPr>
              <w:widowControl/>
              <w:spacing w:line="240" w:lineRule="auto"/>
              <w:jc w:val="center"/>
              <w:rPr>
                <w:rFonts w:eastAsia="仿宋_GB2312"/>
                <w:kern w:val="0"/>
                <w:sz w:val="24"/>
              </w:rPr>
            </w:pPr>
          </w:p>
        </w:tc>
      </w:tr>
      <w:tr w:rsidR="002A0C7B" w:rsidRPr="002A0C7B" w:rsidTr="00DA10E5">
        <w:trPr>
          <w:trHeight w:val="575"/>
          <w:jc w:val="center"/>
        </w:trPr>
        <w:tc>
          <w:tcPr>
            <w:tcW w:w="409" w:type="pct"/>
            <w:vMerge/>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val="restar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魏县分水口泵站</w:t>
            </w:r>
            <w:r w:rsidRPr="002A0C7B">
              <w:rPr>
                <w:rFonts w:eastAsia="仿宋_GB2312"/>
                <w:kern w:val="0"/>
                <w:sz w:val="24"/>
              </w:rPr>
              <w:t>—</w:t>
            </w:r>
            <w:r w:rsidRPr="002A0C7B">
              <w:rPr>
                <w:rFonts w:eastAsia="仿宋_GB2312"/>
                <w:kern w:val="0"/>
                <w:sz w:val="24"/>
              </w:rPr>
              <w:t>大名水厂</w:t>
            </w:r>
          </w:p>
        </w:tc>
        <w:tc>
          <w:tcPr>
            <w:tcW w:w="1009"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东风渠</w:t>
            </w:r>
          </w:p>
        </w:tc>
        <w:tc>
          <w:tcPr>
            <w:tcW w:w="597"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东风渠</w:t>
            </w:r>
          </w:p>
        </w:tc>
        <w:tc>
          <w:tcPr>
            <w:tcW w:w="953"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倒虹吸（定向钻）</w:t>
            </w:r>
          </w:p>
        </w:tc>
      </w:tr>
      <w:tr w:rsidR="002A0C7B" w:rsidRPr="002A0C7B" w:rsidTr="00DA10E5">
        <w:trPr>
          <w:trHeight w:val="575"/>
          <w:jc w:val="center"/>
        </w:trPr>
        <w:tc>
          <w:tcPr>
            <w:tcW w:w="409" w:type="pct"/>
            <w:vMerge/>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p>
        </w:tc>
        <w:tc>
          <w:tcPr>
            <w:tcW w:w="1009"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魏大馆排水渠</w:t>
            </w:r>
          </w:p>
        </w:tc>
        <w:tc>
          <w:tcPr>
            <w:tcW w:w="597"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魏大馆排水渠</w:t>
            </w:r>
          </w:p>
        </w:tc>
        <w:tc>
          <w:tcPr>
            <w:tcW w:w="953"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倒虹（开挖）</w:t>
            </w:r>
          </w:p>
        </w:tc>
      </w:tr>
      <w:tr w:rsidR="002A0C7B" w:rsidRPr="002A0C7B" w:rsidTr="00DA10E5">
        <w:trPr>
          <w:trHeight w:val="894"/>
          <w:jc w:val="center"/>
        </w:trPr>
        <w:tc>
          <w:tcPr>
            <w:tcW w:w="409" w:type="pct"/>
            <w:vMerge/>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p>
        </w:tc>
        <w:tc>
          <w:tcPr>
            <w:tcW w:w="1009"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漳河</w:t>
            </w:r>
          </w:p>
        </w:tc>
        <w:tc>
          <w:tcPr>
            <w:tcW w:w="597"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漳河及大名泛区</w:t>
            </w:r>
          </w:p>
        </w:tc>
        <w:tc>
          <w:tcPr>
            <w:tcW w:w="953"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倒虹吸（定向钻</w:t>
            </w:r>
            <w:r w:rsidRPr="002A0C7B">
              <w:rPr>
                <w:rFonts w:eastAsia="仿宋_GB2312"/>
                <w:kern w:val="0"/>
                <w:sz w:val="24"/>
              </w:rPr>
              <w:t>+</w:t>
            </w:r>
            <w:r w:rsidRPr="002A0C7B">
              <w:rPr>
                <w:rFonts w:eastAsia="仿宋_GB2312"/>
                <w:kern w:val="0"/>
                <w:sz w:val="24"/>
              </w:rPr>
              <w:t>开挖）</w:t>
            </w:r>
          </w:p>
        </w:tc>
      </w:tr>
      <w:tr w:rsidR="002A0C7B" w:rsidRPr="002A0C7B" w:rsidTr="00DA10E5">
        <w:trPr>
          <w:trHeight w:val="894"/>
          <w:jc w:val="center"/>
        </w:trPr>
        <w:tc>
          <w:tcPr>
            <w:tcW w:w="409" w:type="pct"/>
            <w:vMerge/>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p>
        </w:tc>
        <w:tc>
          <w:tcPr>
            <w:tcW w:w="1009" w:type="pct"/>
            <w:tcMar>
              <w:left w:w="0" w:type="dxa"/>
              <w:right w:w="0" w:type="dxa"/>
            </w:tcMar>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597" w:type="pct"/>
            <w:tcMar>
              <w:left w:w="0" w:type="dxa"/>
              <w:right w:w="0" w:type="dxa"/>
            </w:tcMar>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1019"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魏县景观河（魏源河）</w:t>
            </w:r>
          </w:p>
        </w:tc>
        <w:tc>
          <w:tcPr>
            <w:tcW w:w="953"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倒虹吸（开挖）</w:t>
            </w:r>
          </w:p>
        </w:tc>
      </w:tr>
      <w:tr w:rsidR="002A0C7B" w:rsidRPr="002A0C7B" w:rsidTr="00DA10E5">
        <w:trPr>
          <w:trHeight w:val="575"/>
          <w:jc w:val="center"/>
        </w:trPr>
        <w:tc>
          <w:tcPr>
            <w:tcW w:w="409" w:type="pct"/>
            <w:vMerge/>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val="restar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广平分水口泵站</w:t>
            </w:r>
            <w:r w:rsidRPr="002A0C7B">
              <w:rPr>
                <w:rFonts w:eastAsia="仿宋_GB2312"/>
                <w:kern w:val="0"/>
                <w:sz w:val="24"/>
              </w:rPr>
              <w:t>-</w:t>
            </w:r>
            <w:r w:rsidRPr="002A0C7B">
              <w:rPr>
                <w:rFonts w:eastAsia="仿宋_GB2312"/>
                <w:kern w:val="0"/>
                <w:sz w:val="24"/>
              </w:rPr>
              <w:t>馆陶分水口水厂</w:t>
            </w:r>
          </w:p>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（广平分水口泵站</w:t>
            </w:r>
            <w:r w:rsidRPr="002A0C7B">
              <w:rPr>
                <w:rFonts w:eastAsia="仿宋_GB2312"/>
                <w:kern w:val="0"/>
                <w:sz w:val="24"/>
              </w:rPr>
              <w:t>-</w:t>
            </w:r>
            <w:r w:rsidRPr="002A0C7B">
              <w:rPr>
                <w:rFonts w:eastAsia="仿宋_GB2312"/>
                <w:kern w:val="0"/>
                <w:sz w:val="24"/>
              </w:rPr>
              <w:t>馆陶工业园区分水口）</w:t>
            </w:r>
          </w:p>
        </w:tc>
        <w:tc>
          <w:tcPr>
            <w:tcW w:w="1009"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王封干西支</w:t>
            </w:r>
          </w:p>
        </w:tc>
        <w:tc>
          <w:tcPr>
            <w:tcW w:w="597"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王封干渠</w:t>
            </w:r>
          </w:p>
        </w:tc>
        <w:tc>
          <w:tcPr>
            <w:tcW w:w="953"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倒虹吸（开挖）</w:t>
            </w:r>
          </w:p>
        </w:tc>
      </w:tr>
      <w:tr w:rsidR="002A0C7B" w:rsidRPr="002A0C7B" w:rsidTr="00DA10E5">
        <w:trPr>
          <w:trHeight w:val="575"/>
          <w:jc w:val="center"/>
        </w:trPr>
        <w:tc>
          <w:tcPr>
            <w:tcW w:w="409" w:type="pct"/>
            <w:vMerge/>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p>
        </w:tc>
        <w:tc>
          <w:tcPr>
            <w:tcW w:w="1009"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王封干东支</w:t>
            </w:r>
          </w:p>
        </w:tc>
        <w:tc>
          <w:tcPr>
            <w:tcW w:w="597"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王封干东支</w:t>
            </w:r>
          </w:p>
        </w:tc>
        <w:tc>
          <w:tcPr>
            <w:tcW w:w="953"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倒虹吸（开挖）</w:t>
            </w:r>
          </w:p>
        </w:tc>
      </w:tr>
      <w:tr w:rsidR="002A0C7B" w:rsidRPr="002A0C7B" w:rsidTr="00DA10E5">
        <w:trPr>
          <w:trHeight w:val="575"/>
          <w:jc w:val="center"/>
        </w:trPr>
        <w:tc>
          <w:tcPr>
            <w:tcW w:w="409" w:type="pct"/>
            <w:vMerge/>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p>
        </w:tc>
        <w:tc>
          <w:tcPr>
            <w:tcW w:w="1009"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沙东干上段</w:t>
            </w:r>
          </w:p>
        </w:tc>
        <w:tc>
          <w:tcPr>
            <w:tcW w:w="597"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沙东干渠</w:t>
            </w:r>
          </w:p>
        </w:tc>
        <w:tc>
          <w:tcPr>
            <w:tcW w:w="953"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倒虹吸（开挖）</w:t>
            </w:r>
          </w:p>
        </w:tc>
      </w:tr>
      <w:tr w:rsidR="002A0C7B" w:rsidRPr="002A0C7B" w:rsidTr="00DA10E5">
        <w:trPr>
          <w:trHeight w:val="575"/>
          <w:jc w:val="center"/>
        </w:trPr>
        <w:tc>
          <w:tcPr>
            <w:tcW w:w="409" w:type="pct"/>
            <w:vMerge/>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p>
        </w:tc>
        <w:tc>
          <w:tcPr>
            <w:tcW w:w="1013" w:type="pct"/>
            <w:vMerge/>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p>
        </w:tc>
        <w:tc>
          <w:tcPr>
            <w:tcW w:w="1009"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麻呼寨</w:t>
            </w:r>
          </w:p>
        </w:tc>
        <w:tc>
          <w:tcPr>
            <w:tcW w:w="597"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麻呼寨渠</w:t>
            </w:r>
          </w:p>
        </w:tc>
        <w:tc>
          <w:tcPr>
            <w:tcW w:w="953"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倒虹吸（开挖）</w:t>
            </w:r>
          </w:p>
        </w:tc>
      </w:tr>
      <w:tr w:rsidR="002A0C7B" w:rsidRPr="002A0C7B" w:rsidTr="00DA10E5">
        <w:trPr>
          <w:trHeight w:val="925"/>
          <w:jc w:val="center"/>
        </w:trPr>
        <w:tc>
          <w:tcPr>
            <w:tcW w:w="409" w:type="pct"/>
            <w:vMerge/>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p>
        </w:tc>
        <w:tc>
          <w:tcPr>
            <w:tcW w:w="1013"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白村口门</w:t>
            </w:r>
            <w:r w:rsidRPr="002A0C7B">
              <w:rPr>
                <w:rFonts w:eastAsia="仿宋_GB2312"/>
                <w:kern w:val="0"/>
                <w:sz w:val="24"/>
              </w:rPr>
              <w:t>—</w:t>
            </w:r>
            <w:r w:rsidRPr="002A0C7B">
              <w:rPr>
                <w:rFonts w:eastAsia="仿宋_GB2312"/>
                <w:kern w:val="0"/>
                <w:sz w:val="24"/>
              </w:rPr>
              <w:t>马头水厂分水口</w:t>
            </w:r>
          </w:p>
        </w:tc>
        <w:tc>
          <w:tcPr>
            <w:tcW w:w="1009"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kern w:val="0"/>
                <w:sz w:val="24"/>
              </w:rPr>
              <w:t>牤</w:t>
            </w:r>
            <w:r w:rsidRPr="002A0C7B">
              <w:rPr>
                <w:rFonts w:eastAsia="仿宋_GB2312"/>
                <w:kern w:val="0"/>
                <w:sz w:val="24"/>
              </w:rPr>
              <w:t>牛河</w:t>
            </w:r>
          </w:p>
        </w:tc>
        <w:tc>
          <w:tcPr>
            <w:tcW w:w="597"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1019"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kern w:val="0"/>
                <w:sz w:val="24"/>
              </w:rPr>
              <w:t>牤</w:t>
            </w:r>
            <w:r w:rsidRPr="002A0C7B">
              <w:rPr>
                <w:rFonts w:eastAsia="仿宋_GB2312"/>
                <w:kern w:val="0"/>
                <w:sz w:val="24"/>
              </w:rPr>
              <w:t>牛河南支</w:t>
            </w:r>
          </w:p>
        </w:tc>
        <w:tc>
          <w:tcPr>
            <w:tcW w:w="953"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r>
    </w:tbl>
    <w:p w:rsidR="002A0C7B" w:rsidRPr="002A0C7B" w:rsidRDefault="002A0C7B" w:rsidP="002A0C7B">
      <w:pPr>
        <w:spacing w:line="240" w:lineRule="auto"/>
        <w:ind w:firstLineChars="200" w:firstLine="482"/>
        <w:jc w:val="center"/>
        <w:rPr>
          <w:rFonts w:eastAsia="仿宋_GB2312"/>
          <w:b/>
          <w:bCs/>
          <w:sz w:val="24"/>
        </w:rPr>
      </w:pPr>
      <w:r w:rsidRPr="002A0C7B">
        <w:rPr>
          <w:rFonts w:eastAsia="仿宋_GB2312"/>
          <w:b/>
          <w:bCs/>
          <w:sz w:val="24"/>
        </w:rPr>
        <w:t>表</w:t>
      </w:r>
      <w:r>
        <w:rPr>
          <w:rFonts w:eastAsia="仿宋_GB2312" w:hint="eastAsia"/>
          <w:b/>
          <w:bCs/>
          <w:sz w:val="24"/>
        </w:rPr>
        <w:t>1-5-2</w:t>
      </w:r>
      <w:r w:rsidRPr="002A0C7B">
        <w:rPr>
          <w:rFonts w:eastAsia="仿宋_GB2312"/>
          <w:b/>
          <w:bCs/>
          <w:sz w:val="24"/>
        </w:rPr>
        <w:t xml:space="preserve">  </w:t>
      </w:r>
      <w:r w:rsidRPr="002A0C7B">
        <w:rPr>
          <w:rFonts w:eastAsia="仿宋_GB2312"/>
          <w:b/>
          <w:bCs/>
          <w:sz w:val="24"/>
        </w:rPr>
        <w:t>吴庄管线河渠穿越工程一览表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428"/>
        <w:gridCol w:w="1353"/>
        <w:gridCol w:w="1079"/>
        <w:gridCol w:w="1290"/>
        <w:gridCol w:w="1057"/>
        <w:gridCol w:w="1115"/>
      </w:tblGrid>
      <w:tr w:rsidR="002A0C7B" w:rsidRPr="002A0C7B" w:rsidTr="00DA10E5">
        <w:trPr>
          <w:trHeight w:val="565"/>
          <w:tblHeader/>
          <w:jc w:val="center"/>
        </w:trPr>
        <w:tc>
          <w:tcPr>
            <w:tcW w:w="1459" w:type="pct"/>
            <w:vMerge w:val="restart"/>
            <w:shd w:val="clear" w:color="auto" w:fill="FFFFFF"/>
            <w:vAlign w:val="center"/>
          </w:tcPr>
          <w:p w:rsidR="002A0C7B" w:rsidRPr="002A0C7B" w:rsidRDefault="002A0C7B" w:rsidP="00CD0ED8">
            <w:pPr>
              <w:widowControl/>
              <w:spacing w:line="240" w:lineRule="auto"/>
              <w:jc w:val="center"/>
              <w:rPr>
                <w:rFonts w:eastAsia="仿宋_GB2312"/>
                <w:b/>
                <w:bCs/>
                <w:kern w:val="0"/>
                <w:sz w:val="24"/>
              </w:rPr>
            </w:pPr>
            <w:r w:rsidRPr="002A0C7B">
              <w:rPr>
                <w:rFonts w:eastAsia="仿宋_GB2312"/>
                <w:b/>
                <w:bCs/>
                <w:kern w:val="0"/>
                <w:sz w:val="24"/>
              </w:rPr>
              <w:t>管线名称</w:t>
            </w:r>
          </w:p>
        </w:tc>
        <w:tc>
          <w:tcPr>
            <w:tcW w:w="1461" w:type="pct"/>
            <w:gridSpan w:val="2"/>
            <w:shd w:val="clear" w:color="auto" w:fill="FFFFFF"/>
            <w:vAlign w:val="center"/>
          </w:tcPr>
          <w:p w:rsidR="002A0C7B" w:rsidRPr="002A0C7B" w:rsidRDefault="002A0C7B" w:rsidP="00CD0ED8">
            <w:pPr>
              <w:widowControl/>
              <w:spacing w:line="240" w:lineRule="auto"/>
              <w:jc w:val="center"/>
              <w:rPr>
                <w:rFonts w:eastAsia="仿宋_GB2312"/>
                <w:b/>
                <w:bCs/>
                <w:kern w:val="0"/>
                <w:sz w:val="24"/>
              </w:rPr>
            </w:pPr>
            <w:r>
              <w:rPr>
                <w:rFonts w:eastAsia="仿宋_GB2312" w:hint="eastAsia"/>
                <w:b/>
                <w:bCs/>
                <w:kern w:val="0"/>
                <w:sz w:val="24"/>
              </w:rPr>
              <w:t>可研</w:t>
            </w:r>
            <w:r>
              <w:rPr>
                <w:rFonts w:eastAsia="仿宋_GB2312"/>
                <w:b/>
                <w:bCs/>
                <w:kern w:val="0"/>
                <w:sz w:val="24"/>
              </w:rPr>
              <w:t>设计</w:t>
            </w:r>
          </w:p>
        </w:tc>
        <w:tc>
          <w:tcPr>
            <w:tcW w:w="2080" w:type="pct"/>
            <w:gridSpan w:val="3"/>
            <w:shd w:val="clear" w:color="auto" w:fill="FFFFFF"/>
            <w:vAlign w:val="center"/>
          </w:tcPr>
          <w:p w:rsidR="002A0C7B" w:rsidRPr="002A0C7B" w:rsidRDefault="002A0C7B" w:rsidP="00CD0ED8">
            <w:pPr>
              <w:widowControl/>
              <w:spacing w:line="240" w:lineRule="auto"/>
              <w:jc w:val="center"/>
              <w:rPr>
                <w:rFonts w:eastAsia="仿宋_GB2312"/>
                <w:b/>
                <w:bCs/>
                <w:kern w:val="0"/>
                <w:sz w:val="24"/>
              </w:rPr>
            </w:pPr>
            <w:r>
              <w:rPr>
                <w:rFonts w:eastAsia="仿宋_GB2312" w:hint="eastAsia"/>
                <w:b/>
                <w:bCs/>
                <w:kern w:val="0"/>
                <w:sz w:val="24"/>
              </w:rPr>
              <w:t>实际</w:t>
            </w:r>
            <w:r>
              <w:rPr>
                <w:rFonts w:eastAsia="仿宋_GB2312"/>
                <w:b/>
                <w:bCs/>
                <w:kern w:val="0"/>
                <w:sz w:val="24"/>
              </w:rPr>
              <w:t>实施</w:t>
            </w:r>
          </w:p>
        </w:tc>
      </w:tr>
      <w:tr w:rsidR="002A0C7B" w:rsidRPr="002A0C7B" w:rsidTr="00DA10E5">
        <w:trPr>
          <w:trHeight w:val="559"/>
          <w:tblHeader/>
          <w:jc w:val="center"/>
        </w:trPr>
        <w:tc>
          <w:tcPr>
            <w:tcW w:w="1459" w:type="pct"/>
            <w:vMerge/>
            <w:shd w:val="clear" w:color="auto" w:fill="FFFFFF"/>
            <w:vAlign w:val="center"/>
          </w:tcPr>
          <w:p w:rsidR="002A0C7B" w:rsidRPr="002A0C7B" w:rsidRDefault="002A0C7B" w:rsidP="00CD0ED8">
            <w:pPr>
              <w:widowControl/>
              <w:spacing w:line="240" w:lineRule="auto"/>
              <w:jc w:val="center"/>
              <w:rPr>
                <w:rFonts w:eastAsia="仿宋_GB2312"/>
                <w:kern w:val="0"/>
                <w:sz w:val="24"/>
              </w:rPr>
            </w:pPr>
          </w:p>
        </w:tc>
        <w:tc>
          <w:tcPr>
            <w:tcW w:w="813" w:type="pct"/>
            <w:shd w:val="clear" w:color="auto" w:fill="FFFFFF"/>
            <w:vAlign w:val="center"/>
          </w:tcPr>
          <w:p w:rsidR="002A0C7B" w:rsidRPr="002A0C7B" w:rsidRDefault="002A0C7B" w:rsidP="00CD0ED8">
            <w:pPr>
              <w:widowControl/>
              <w:spacing w:line="240" w:lineRule="auto"/>
              <w:jc w:val="center"/>
              <w:rPr>
                <w:rFonts w:eastAsia="仿宋_GB2312"/>
                <w:b/>
                <w:bCs/>
                <w:kern w:val="0"/>
                <w:sz w:val="24"/>
              </w:rPr>
            </w:pPr>
            <w:r w:rsidRPr="002A0C7B">
              <w:rPr>
                <w:rFonts w:eastAsia="仿宋_GB2312"/>
                <w:b/>
                <w:bCs/>
                <w:kern w:val="0"/>
                <w:sz w:val="24"/>
              </w:rPr>
              <w:t>河渠名称</w:t>
            </w:r>
          </w:p>
        </w:tc>
        <w:tc>
          <w:tcPr>
            <w:tcW w:w="648" w:type="pct"/>
            <w:shd w:val="clear" w:color="auto" w:fill="FFFFFF"/>
            <w:vAlign w:val="center"/>
          </w:tcPr>
          <w:p w:rsidR="002A0C7B" w:rsidRPr="002A0C7B" w:rsidRDefault="002A0C7B" w:rsidP="00CD0ED8">
            <w:pPr>
              <w:widowControl/>
              <w:spacing w:line="240" w:lineRule="auto"/>
              <w:jc w:val="center"/>
              <w:rPr>
                <w:rFonts w:eastAsia="仿宋_GB2312"/>
                <w:b/>
                <w:bCs/>
                <w:kern w:val="0"/>
                <w:sz w:val="24"/>
              </w:rPr>
            </w:pPr>
            <w:r w:rsidRPr="002A0C7B">
              <w:rPr>
                <w:rFonts w:eastAsia="仿宋_GB2312"/>
                <w:b/>
                <w:bCs/>
                <w:kern w:val="0"/>
                <w:sz w:val="24"/>
              </w:rPr>
              <w:t>穿越方式</w:t>
            </w:r>
          </w:p>
        </w:tc>
        <w:tc>
          <w:tcPr>
            <w:tcW w:w="775" w:type="pct"/>
            <w:shd w:val="clear" w:color="auto" w:fill="FFFFFF"/>
            <w:vAlign w:val="center"/>
          </w:tcPr>
          <w:p w:rsidR="002A0C7B" w:rsidRPr="002A0C7B" w:rsidRDefault="002A0C7B" w:rsidP="00CD0ED8">
            <w:pPr>
              <w:widowControl/>
              <w:spacing w:line="240" w:lineRule="auto"/>
              <w:jc w:val="center"/>
              <w:rPr>
                <w:rFonts w:eastAsia="仿宋_GB2312"/>
                <w:b/>
                <w:bCs/>
                <w:kern w:val="0"/>
                <w:sz w:val="24"/>
              </w:rPr>
            </w:pPr>
            <w:r w:rsidRPr="002A0C7B">
              <w:rPr>
                <w:rFonts w:eastAsia="仿宋_GB2312"/>
                <w:b/>
                <w:bCs/>
                <w:kern w:val="0"/>
                <w:sz w:val="24"/>
              </w:rPr>
              <w:t>河渠名称</w:t>
            </w:r>
          </w:p>
        </w:tc>
        <w:tc>
          <w:tcPr>
            <w:tcW w:w="635" w:type="pct"/>
            <w:shd w:val="clear" w:color="auto" w:fill="FFFFFF"/>
            <w:vAlign w:val="center"/>
          </w:tcPr>
          <w:p w:rsidR="002A0C7B" w:rsidRPr="002A0C7B" w:rsidRDefault="002A0C7B" w:rsidP="00CD0ED8">
            <w:pPr>
              <w:widowControl/>
              <w:spacing w:line="240" w:lineRule="auto"/>
              <w:jc w:val="center"/>
              <w:rPr>
                <w:rFonts w:eastAsia="仿宋_GB2312"/>
                <w:b/>
                <w:bCs/>
                <w:kern w:val="0"/>
                <w:sz w:val="24"/>
              </w:rPr>
            </w:pPr>
            <w:r w:rsidRPr="002A0C7B">
              <w:rPr>
                <w:rFonts w:eastAsia="仿宋_GB2312"/>
                <w:b/>
                <w:bCs/>
                <w:kern w:val="0"/>
                <w:sz w:val="24"/>
              </w:rPr>
              <w:t>穿越方式</w:t>
            </w:r>
          </w:p>
        </w:tc>
        <w:tc>
          <w:tcPr>
            <w:tcW w:w="670" w:type="pct"/>
            <w:shd w:val="clear" w:color="auto" w:fill="FFFFFF"/>
            <w:vAlign w:val="center"/>
          </w:tcPr>
          <w:p w:rsidR="002A0C7B" w:rsidRPr="002A0C7B" w:rsidRDefault="002A0C7B" w:rsidP="00CD0ED8">
            <w:pPr>
              <w:widowControl/>
              <w:spacing w:line="240" w:lineRule="auto"/>
              <w:jc w:val="center"/>
              <w:rPr>
                <w:rFonts w:eastAsia="仿宋_GB2312"/>
                <w:b/>
                <w:bCs/>
                <w:kern w:val="0"/>
                <w:sz w:val="24"/>
              </w:rPr>
            </w:pPr>
            <w:r w:rsidRPr="002A0C7B">
              <w:rPr>
                <w:rFonts w:eastAsia="仿宋_GB2312"/>
                <w:b/>
                <w:bCs/>
                <w:kern w:val="0"/>
                <w:sz w:val="24"/>
              </w:rPr>
              <w:t>施工方式</w:t>
            </w:r>
          </w:p>
        </w:tc>
      </w:tr>
      <w:tr w:rsidR="002A0C7B" w:rsidRPr="002A0C7B" w:rsidTr="00DA10E5">
        <w:trPr>
          <w:trHeight w:val="848"/>
          <w:jc w:val="center"/>
        </w:trPr>
        <w:tc>
          <w:tcPr>
            <w:tcW w:w="1459" w:type="pct"/>
            <w:tcMar>
              <w:left w:w="0" w:type="dxa"/>
              <w:right w:w="0" w:type="dxa"/>
            </w:tcMar>
            <w:vAlign w:val="center"/>
          </w:tcPr>
          <w:p w:rsidR="002A0C7B" w:rsidRPr="002A0C7B" w:rsidRDefault="002A0C7B" w:rsidP="00CD0ED8">
            <w:pPr>
              <w:spacing w:line="240" w:lineRule="auto"/>
              <w:jc w:val="center"/>
              <w:rPr>
                <w:rFonts w:eastAsia="仿宋_GB2312"/>
                <w:kern w:val="0"/>
                <w:sz w:val="24"/>
              </w:rPr>
            </w:pPr>
            <w:r w:rsidRPr="002A0C7B">
              <w:rPr>
                <w:rFonts w:eastAsia="仿宋_GB2312"/>
                <w:kern w:val="0"/>
                <w:sz w:val="24"/>
              </w:rPr>
              <w:t>广府分水口</w:t>
            </w:r>
            <w:r w:rsidRPr="002A0C7B">
              <w:rPr>
                <w:rFonts w:eastAsia="仿宋_GB2312"/>
                <w:kern w:val="0"/>
                <w:sz w:val="24"/>
              </w:rPr>
              <w:t>—</w:t>
            </w:r>
            <w:r w:rsidRPr="002A0C7B">
              <w:rPr>
                <w:rFonts w:eastAsia="仿宋_GB2312"/>
                <w:kern w:val="0"/>
                <w:sz w:val="24"/>
              </w:rPr>
              <w:t>鸡泽分水口</w:t>
            </w:r>
          </w:p>
        </w:tc>
        <w:tc>
          <w:tcPr>
            <w:tcW w:w="813"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留垒河</w:t>
            </w:r>
          </w:p>
        </w:tc>
        <w:tc>
          <w:tcPr>
            <w:tcW w:w="648"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775" w:type="pct"/>
            <w:tcMar>
              <w:left w:w="0" w:type="dxa"/>
              <w:right w:w="0" w:type="dxa"/>
            </w:tcMar>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留垒河</w:t>
            </w:r>
          </w:p>
        </w:tc>
        <w:tc>
          <w:tcPr>
            <w:tcW w:w="635" w:type="pct"/>
            <w:tcMar>
              <w:left w:w="0" w:type="dxa"/>
              <w:right w:w="0" w:type="dxa"/>
            </w:tcMar>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倒虹吸</w:t>
            </w:r>
          </w:p>
        </w:tc>
        <w:tc>
          <w:tcPr>
            <w:tcW w:w="670"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开挖</w:t>
            </w:r>
          </w:p>
        </w:tc>
      </w:tr>
      <w:tr w:rsidR="002A0C7B" w:rsidRPr="002A0C7B" w:rsidTr="00DA10E5">
        <w:trPr>
          <w:trHeight w:val="853"/>
          <w:jc w:val="center"/>
        </w:trPr>
        <w:tc>
          <w:tcPr>
            <w:tcW w:w="1459" w:type="pct"/>
            <w:vAlign w:val="center"/>
          </w:tcPr>
          <w:p w:rsidR="002A0C7B" w:rsidRPr="002A0C7B" w:rsidRDefault="002A0C7B" w:rsidP="00CD0ED8">
            <w:pPr>
              <w:spacing w:line="240" w:lineRule="auto"/>
              <w:jc w:val="center"/>
              <w:rPr>
                <w:rFonts w:eastAsia="仿宋_GB2312"/>
                <w:kern w:val="0"/>
                <w:sz w:val="24"/>
              </w:rPr>
            </w:pPr>
            <w:r w:rsidRPr="002A0C7B">
              <w:rPr>
                <w:rFonts w:eastAsia="仿宋_GB2312"/>
                <w:kern w:val="0"/>
                <w:sz w:val="24"/>
              </w:rPr>
              <w:t>吴庄口门</w:t>
            </w:r>
            <w:r w:rsidRPr="002A0C7B">
              <w:rPr>
                <w:rFonts w:eastAsia="仿宋_GB2312"/>
                <w:kern w:val="0"/>
                <w:sz w:val="24"/>
              </w:rPr>
              <w:t>—</w:t>
            </w:r>
            <w:r w:rsidRPr="002A0C7B">
              <w:rPr>
                <w:rFonts w:eastAsia="仿宋_GB2312"/>
                <w:kern w:val="0"/>
                <w:sz w:val="24"/>
              </w:rPr>
              <w:t>永年西南工业园区水厂</w:t>
            </w:r>
          </w:p>
        </w:tc>
        <w:tc>
          <w:tcPr>
            <w:tcW w:w="81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南水北调总干渠</w:t>
            </w:r>
          </w:p>
        </w:tc>
        <w:tc>
          <w:tcPr>
            <w:tcW w:w="648"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775"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南水北调总干渠</w:t>
            </w:r>
          </w:p>
        </w:tc>
        <w:tc>
          <w:tcPr>
            <w:tcW w:w="635"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670"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定向钻</w:t>
            </w:r>
          </w:p>
        </w:tc>
      </w:tr>
      <w:tr w:rsidR="002A0C7B" w:rsidRPr="002A0C7B" w:rsidTr="00DA10E5">
        <w:trPr>
          <w:trHeight w:val="550"/>
          <w:jc w:val="center"/>
        </w:trPr>
        <w:tc>
          <w:tcPr>
            <w:tcW w:w="1459" w:type="pct"/>
            <w:vAlign w:val="center"/>
          </w:tcPr>
          <w:p w:rsidR="002A0C7B" w:rsidRPr="002A0C7B" w:rsidRDefault="002A0C7B" w:rsidP="00CD0ED8">
            <w:pPr>
              <w:spacing w:line="240" w:lineRule="auto"/>
              <w:jc w:val="center"/>
              <w:rPr>
                <w:rFonts w:eastAsia="仿宋_GB2312"/>
                <w:kern w:val="0"/>
                <w:sz w:val="24"/>
              </w:rPr>
            </w:pPr>
            <w:r w:rsidRPr="002A0C7B">
              <w:rPr>
                <w:rFonts w:eastAsia="仿宋_GB2312"/>
                <w:kern w:val="0"/>
                <w:sz w:val="24"/>
              </w:rPr>
              <w:t>吴庄首部</w:t>
            </w:r>
            <w:r w:rsidRPr="002A0C7B">
              <w:rPr>
                <w:rFonts w:eastAsia="仿宋_GB2312"/>
                <w:kern w:val="0"/>
                <w:sz w:val="24"/>
              </w:rPr>
              <w:t>—</w:t>
            </w:r>
            <w:r w:rsidRPr="002A0C7B">
              <w:rPr>
                <w:rFonts w:eastAsia="仿宋_GB2312"/>
                <w:kern w:val="0"/>
                <w:sz w:val="24"/>
              </w:rPr>
              <w:t>永年分水口</w:t>
            </w:r>
          </w:p>
        </w:tc>
        <w:tc>
          <w:tcPr>
            <w:tcW w:w="81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w:t>
            </w:r>
          </w:p>
        </w:tc>
        <w:tc>
          <w:tcPr>
            <w:tcW w:w="648"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w:t>
            </w:r>
          </w:p>
        </w:tc>
        <w:tc>
          <w:tcPr>
            <w:tcW w:w="775"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sz w:val="24"/>
              </w:rPr>
              <w:t>曹庄沟</w:t>
            </w:r>
          </w:p>
        </w:tc>
        <w:tc>
          <w:tcPr>
            <w:tcW w:w="635"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670"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开挖</w:t>
            </w:r>
          </w:p>
        </w:tc>
      </w:tr>
      <w:tr w:rsidR="002A0C7B" w:rsidRPr="002A0C7B" w:rsidTr="00DA10E5">
        <w:trPr>
          <w:trHeight w:val="853"/>
          <w:jc w:val="center"/>
        </w:trPr>
        <w:tc>
          <w:tcPr>
            <w:tcW w:w="1459" w:type="pct"/>
            <w:vAlign w:val="center"/>
          </w:tcPr>
          <w:p w:rsidR="002A0C7B" w:rsidRPr="002A0C7B" w:rsidRDefault="002A0C7B" w:rsidP="00CD0ED8">
            <w:pPr>
              <w:spacing w:line="240" w:lineRule="auto"/>
              <w:jc w:val="center"/>
              <w:rPr>
                <w:rFonts w:eastAsia="仿宋_GB2312"/>
                <w:kern w:val="0"/>
                <w:sz w:val="24"/>
              </w:rPr>
            </w:pPr>
            <w:r w:rsidRPr="002A0C7B">
              <w:rPr>
                <w:rFonts w:eastAsia="仿宋_GB2312"/>
                <w:kern w:val="0"/>
                <w:sz w:val="24"/>
              </w:rPr>
              <w:t>永年分水口</w:t>
            </w:r>
            <w:r w:rsidRPr="002A0C7B">
              <w:rPr>
                <w:rFonts w:eastAsia="仿宋_GB2312"/>
                <w:kern w:val="0"/>
                <w:sz w:val="24"/>
              </w:rPr>
              <w:t>-</w:t>
            </w:r>
            <w:r w:rsidRPr="002A0C7B">
              <w:rPr>
                <w:rFonts w:eastAsia="仿宋_GB2312"/>
                <w:kern w:val="0"/>
                <w:sz w:val="24"/>
              </w:rPr>
              <w:t>永年标准件厂</w:t>
            </w:r>
          </w:p>
        </w:tc>
        <w:tc>
          <w:tcPr>
            <w:tcW w:w="813" w:type="pct"/>
            <w:vAlign w:val="center"/>
          </w:tcPr>
          <w:p w:rsidR="002A0C7B" w:rsidRPr="002A0C7B" w:rsidRDefault="002A0C7B" w:rsidP="00CD0ED8">
            <w:pPr>
              <w:widowControl/>
              <w:spacing w:line="240" w:lineRule="auto"/>
              <w:jc w:val="center"/>
              <w:rPr>
                <w:rFonts w:eastAsia="仿宋_GB2312"/>
                <w:kern w:val="0"/>
                <w:sz w:val="24"/>
              </w:rPr>
            </w:pPr>
            <w:r w:rsidRPr="002A0C7B">
              <w:rPr>
                <w:kern w:val="0"/>
                <w:sz w:val="24"/>
              </w:rPr>
              <w:t>洺</w:t>
            </w:r>
            <w:r w:rsidRPr="002A0C7B">
              <w:rPr>
                <w:rFonts w:eastAsia="仿宋_GB2312"/>
                <w:kern w:val="0"/>
                <w:sz w:val="24"/>
              </w:rPr>
              <w:t>河</w:t>
            </w:r>
          </w:p>
        </w:tc>
        <w:tc>
          <w:tcPr>
            <w:tcW w:w="648"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775" w:type="pct"/>
            <w:vAlign w:val="center"/>
          </w:tcPr>
          <w:p w:rsidR="002A0C7B" w:rsidRPr="002A0C7B" w:rsidRDefault="002A0C7B" w:rsidP="00CD0ED8">
            <w:pPr>
              <w:widowControl/>
              <w:spacing w:line="240" w:lineRule="auto"/>
              <w:jc w:val="center"/>
              <w:rPr>
                <w:rFonts w:eastAsia="仿宋_GB2312"/>
                <w:kern w:val="0"/>
                <w:sz w:val="24"/>
              </w:rPr>
            </w:pPr>
            <w:r w:rsidRPr="002A0C7B">
              <w:rPr>
                <w:kern w:val="0"/>
                <w:sz w:val="24"/>
              </w:rPr>
              <w:t>洺</w:t>
            </w:r>
            <w:r w:rsidRPr="002A0C7B">
              <w:rPr>
                <w:rFonts w:eastAsia="仿宋_GB2312"/>
                <w:kern w:val="0"/>
                <w:sz w:val="24"/>
              </w:rPr>
              <w:t>河</w:t>
            </w:r>
          </w:p>
        </w:tc>
        <w:tc>
          <w:tcPr>
            <w:tcW w:w="635"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670"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开挖</w:t>
            </w:r>
          </w:p>
        </w:tc>
      </w:tr>
      <w:tr w:rsidR="002A0C7B" w:rsidRPr="002A0C7B" w:rsidTr="00DA10E5">
        <w:trPr>
          <w:trHeight w:val="853"/>
          <w:jc w:val="center"/>
        </w:trPr>
        <w:tc>
          <w:tcPr>
            <w:tcW w:w="1459" w:type="pct"/>
            <w:vAlign w:val="center"/>
          </w:tcPr>
          <w:p w:rsidR="002A0C7B" w:rsidRPr="002A0C7B" w:rsidRDefault="002A0C7B" w:rsidP="00CD0ED8">
            <w:pPr>
              <w:spacing w:line="240" w:lineRule="auto"/>
              <w:jc w:val="center"/>
              <w:rPr>
                <w:rFonts w:eastAsia="仿宋_GB2312"/>
                <w:kern w:val="0"/>
                <w:sz w:val="24"/>
              </w:rPr>
            </w:pPr>
            <w:r w:rsidRPr="002A0C7B">
              <w:rPr>
                <w:rFonts w:eastAsia="仿宋_GB2312"/>
                <w:kern w:val="0"/>
                <w:sz w:val="24"/>
              </w:rPr>
              <w:t>广府分水口－广府水厂</w:t>
            </w:r>
          </w:p>
        </w:tc>
        <w:tc>
          <w:tcPr>
            <w:tcW w:w="81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滏阳河</w:t>
            </w:r>
          </w:p>
        </w:tc>
        <w:tc>
          <w:tcPr>
            <w:tcW w:w="648"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775"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滏阳河</w:t>
            </w:r>
          </w:p>
        </w:tc>
        <w:tc>
          <w:tcPr>
            <w:tcW w:w="635"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670"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开挖、定向钻</w:t>
            </w:r>
          </w:p>
        </w:tc>
      </w:tr>
      <w:tr w:rsidR="002A0C7B" w:rsidRPr="002A0C7B" w:rsidTr="00DA10E5">
        <w:trPr>
          <w:trHeight w:val="550"/>
          <w:jc w:val="center"/>
        </w:trPr>
        <w:tc>
          <w:tcPr>
            <w:tcW w:w="1459" w:type="pct"/>
            <w:vAlign w:val="center"/>
          </w:tcPr>
          <w:p w:rsidR="002A0C7B" w:rsidRPr="002A0C7B" w:rsidRDefault="002A0C7B" w:rsidP="00CD0ED8">
            <w:pPr>
              <w:spacing w:line="240" w:lineRule="auto"/>
              <w:jc w:val="center"/>
              <w:rPr>
                <w:rFonts w:eastAsia="仿宋_GB2312"/>
                <w:kern w:val="0"/>
                <w:sz w:val="24"/>
              </w:rPr>
            </w:pPr>
            <w:r w:rsidRPr="002A0C7B">
              <w:rPr>
                <w:rFonts w:eastAsia="仿宋_GB2312"/>
                <w:kern w:val="0"/>
                <w:sz w:val="24"/>
              </w:rPr>
              <w:lastRenderedPageBreak/>
              <w:t>鸡泽分水口</w:t>
            </w:r>
            <w:r w:rsidRPr="002A0C7B">
              <w:rPr>
                <w:rFonts w:eastAsia="仿宋_GB2312"/>
                <w:kern w:val="0"/>
                <w:sz w:val="24"/>
              </w:rPr>
              <w:t>—</w:t>
            </w:r>
            <w:r w:rsidRPr="002A0C7B">
              <w:rPr>
                <w:rFonts w:eastAsia="仿宋_GB2312"/>
                <w:kern w:val="0"/>
                <w:sz w:val="24"/>
              </w:rPr>
              <w:t>鸡泽水厂</w:t>
            </w:r>
          </w:p>
        </w:tc>
        <w:tc>
          <w:tcPr>
            <w:tcW w:w="81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崔青西干渠</w:t>
            </w:r>
          </w:p>
        </w:tc>
        <w:tc>
          <w:tcPr>
            <w:tcW w:w="648"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775"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崔青西干渠</w:t>
            </w:r>
          </w:p>
        </w:tc>
        <w:tc>
          <w:tcPr>
            <w:tcW w:w="635"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倒虹吸</w:t>
            </w:r>
          </w:p>
        </w:tc>
        <w:tc>
          <w:tcPr>
            <w:tcW w:w="670"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开挖</w:t>
            </w:r>
          </w:p>
        </w:tc>
      </w:tr>
      <w:tr w:rsidR="002A0C7B" w:rsidRPr="002A0C7B" w:rsidTr="00DA10E5">
        <w:trPr>
          <w:trHeight w:val="550"/>
          <w:jc w:val="center"/>
        </w:trPr>
        <w:tc>
          <w:tcPr>
            <w:tcW w:w="1459" w:type="pct"/>
            <w:vMerge w:val="restart"/>
            <w:vAlign w:val="center"/>
          </w:tcPr>
          <w:p w:rsidR="002A0C7B" w:rsidRPr="002A0C7B" w:rsidRDefault="002A0C7B" w:rsidP="00CD0ED8">
            <w:pPr>
              <w:spacing w:line="240" w:lineRule="auto"/>
              <w:jc w:val="center"/>
              <w:rPr>
                <w:rFonts w:eastAsia="仿宋_GB2312"/>
                <w:kern w:val="0"/>
                <w:sz w:val="24"/>
              </w:rPr>
            </w:pPr>
            <w:r w:rsidRPr="002A0C7B">
              <w:rPr>
                <w:rFonts w:eastAsia="仿宋_GB2312"/>
                <w:kern w:val="0"/>
                <w:sz w:val="24"/>
              </w:rPr>
              <w:t>鸡泽分水口</w:t>
            </w:r>
            <w:r w:rsidRPr="002A0C7B">
              <w:rPr>
                <w:rFonts w:eastAsia="仿宋_GB2312"/>
                <w:kern w:val="0"/>
                <w:sz w:val="24"/>
              </w:rPr>
              <w:t>—</w:t>
            </w:r>
            <w:r w:rsidRPr="002A0C7B">
              <w:rPr>
                <w:rFonts w:eastAsia="仿宋_GB2312"/>
                <w:kern w:val="0"/>
                <w:sz w:val="24"/>
              </w:rPr>
              <w:t>曲周分水口</w:t>
            </w:r>
          </w:p>
        </w:tc>
        <w:tc>
          <w:tcPr>
            <w:tcW w:w="813"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648"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775"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sz w:val="24"/>
              </w:rPr>
              <w:t>赵寨渠</w:t>
            </w:r>
          </w:p>
        </w:tc>
        <w:tc>
          <w:tcPr>
            <w:tcW w:w="635"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670"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开挖</w:t>
            </w:r>
          </w:p>
        </w:tc>
      </w:tr>
      <w:tr w:rsidR="002A0C7B" w:rsidRPr="002A0C7B" w:rsidTr="00DA10E5">
        <w:trPr>
          <w:trHeight w:val="550"/>
          <w:jc w:val="center"/>
        </w:trPr>
        <w:tc>
          <w:tcPr>
            <w:tcW w:w="1459" w:type="pct"/>
            <w:vMerge/>
            <w:vAlign w:val="center"/>
          </w:tcPr>
          <w:p w:rsidR="002A0C7B" w:rsidRPr="002A0C7B" w:rsidRDefault="002A0C7B" w:rsidP="00CD0ED8">
            <w:pPr>
              <w:spacing w:line="240" w:lineRule="auto"/>
              <w:jc w:val="center"/>
              <w:rPr>
                <w:rFonts w:eastAsia="仿宋_GB2312"/>
                <w:kern w:val="0"/>
                <w:sz w:val="24"/>
              </w:rPr>
            </w:pPr>
          </w:p>
        </w:tc>
        <w:tc>
          <w:tcPr>
            <w:tcW w:w="813"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648"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775" w:type="pct"/>
            <w:vAlign w:val="center"/>
          </w:tcPr>
          <w:p w:rsidR="002A0C7B" w:rsidRPr="002A0C7B" w:rsidRDefault="002A0C7B" w:rsidP="00CD0ED8">
            <w:pPr>
              <w:widowControl/>
              <w:spacing w:line="240" w:lineRule="auto"/>
              <w:jc w:val="center"/>
              <w:rPr>
                <w:rFonts w:eastAsia="仿宋_GB2312"/>
                <w:sz w:val="24"/>
              </w:rPr>
            </w:pPr>
            <w:r w:rsidRPr="002A0C7B">
              <w:rPr>
                <w:rFonts w:eastAsia="仿宋_GB2312"/>
                <w:sz w:val="24"/>
              </w:rPr>
              <w:t>滏阳河</w:t>
            </w:r>
          </w:p>
        </w:tc>
        <w:tc>
          <w:tcPr>
            <w:tcW w:w="635"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670"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开挖</w:t>
            </w:r>
          </w:p>
        </w:tc>
      </w:tr>
      <w:tr w:rsidR="002A0C7B" w:rsidRPr="002A0C7B" w:rsidTr="00DA10E5">
        <w:trPr>
          <w:trHeight w:val="550"/>
          <w:jc w:val="center"/>
        </w:trPr>
        <w:tc>
          <w:tcPr>
            <w:tcW w:w="1459" w:type="pct"/>
            <w:vMerge/>
            <w:vAlign w:val="center"/>
          </w:tcPr>
          <w:p w:rsidR="002A0C7B" w:rsidRPr="002A0C7B" w:rsidRDefault="002A0C7B" w:rsidP="00CD0ED8">
            <w:pPr>
              <w:spacing w:line="240" w:lineRule="auto"/>
              <w:jc w:val="center"/>
              <w:rPr>
                <w:rFonts w:eastAsia="仿宋_GB2312"/>
                <w:kern w:val="0"/>
                <w:sz w:val="24"/>
              </w:rPr>
            </w:pPr>
          </w:p>
        </w:tc>
        <w:tc>
          <w:tcPr>
            <w:tcW w:w="813"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648"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775" w:type="pct"/>
            <w:vAlign w:val="center"/>
          </w:tcPr>
          <w:p w:rsidR="002A0C7B" w:rsidRPr="002A0C7B" w:rsidRDefault="002A0C7B" w:rsidP="00CD0ED8">
            <w:pPr>
              <w:widowControl/>
              <w:spacing w:line="240" w:lineRule="auto"/>
              <w:jc w:val="center"/>
              <w:rPr>
                <w:rFonts w:eastAsia="仿宋_GB2312"/>
                <w:sz w:val="24"/>
              </w:rPr>
            </w:pPr>
            <w:r w:rsidRPr="002A0C7B">
              <w:rPr>
                <w:rFonts w:eastAsia="仿宋_GB2312"/>
                <w:sz w:val="24"/>
              </w:rPr>
              <w:t>支漳河</w:t>
            </w:r>
          </w:p>
        </w:tc>
        <w:tc>
          <w:tcPr>
            <w:tcW w:w="635"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670"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开挖</w:t>
            </w:r>
          </w:p>
        </w:tc>
      </w:tr>
      <w:tr w:rsidR="002A0C7B" w:rsidRPr="002A0C7B" w:rsidTr="00DA10E5">
        <w:trPr>
          <w:trHeight w:val="550"/>
          <w:jc w:val="center"/>
        </w:trPr>
        <w:tc>
          <w:tcPr>
            <w:tcW w:w="1459" w:type="pct"/>
            <w:vMerge w:val="restar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曲周分水口</w:t>
            </w:r>
            <w:r w:rsidRPr="002A0C7B">
              <w:rPr>
                <w:rFonts w:eastAsia="仿宋_GB2312"/>
                <w:kern w:val="0"/>
                <w:sz w:val="24"/>
              </w:rPr>
              <w:t>—</w:t>
            </w:r>
            <w:r w:rsidRPr="002A0C7B">
              <w:rPr>
                <w:rFonts w:eastAsia="仿宋_GB2312"/>
                <w:kern w:val="0"/>
                <w:sz w:val="24"/>
              </w:rPr>
              <w:t>曲周水厂</w:t>
            </w:r>
          </w:p>
        </w:tc>
        <w:tc>
          <w:tcPr>
            <w:tcW w:w="81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滏阳河</w:t>
            </w:r>
          </w:p>
        </w:tc>
        <w:tc>
          <w:tcPr>
            <w:tcW w:w="648"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775"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635"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670" w:type="pct"/>
            <w:vAlign w:val="center"/>
          </w:tcPr>
          <w:p w:rsidR="002A0C7B" w:rsidRPr="002A0C7B" w:rsidRDefault="002A0C7B" w:rsidP="00CD0ED8">
            <w:pPr>
              <w:widowControl/>
              <w:spacing w:line="240" w:lineRule="auto"/>
              <w:jc w:val="center"/>
              <w:rPr>
                <w:rFonts w:eastAsia="仿宋_GB2312"/>
                <w:kern w:val="0"/>
                <w:sz w:val="24"/>
              </w:rPr>
            </w:pPr>
          </w:p>
        </w:tc>
      </w:tr>
      <w:tr w:rsidR="002A0C7B" w:rsidRPr="002A0C7B" w:rsidTr="00DA10E5">
        <w:trPr>
          <w:trHeight w:val="550"/>
          <w:jc w:val="center"/>
        </w:trPr>
        <w:tc>
          <w:tcPr>
            <w:tcW w:w="1459" w:type="pct"/>
            <w:vMerge/>
            <w:vAlign w:val="center"/>
          </w:tcPr>
          <w:p w:rsidR="002A0C7B" w:rsidRPr="002A0C7B" w:rsidRDefault="002A0C7B" w:rsidP="00CD0ED8">
            <w:pPr>
              <w:widowControl/>
              <w:spacing w:line="240" w:lineRule="auto"/>
              <w:jc w:val="center"/>
              <w:rPr>
                <w:rFonts w:eastAsia="仿宋_GB2312"/>
                <w:kern w:val="0"/>
                <w:sz w:val="24"/>
              </w:rPr>
            </w:pPr>
          </w:p>
        </w:tc>
        <w:tc>
          <w:tcPr>
            <w:tcW w:w="81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支漳河</w:t>
            </w:r>
          </w:p>
        </w:tc>
        <w:tc>
          <w:tcPr>
            <w:tcW w:w="648"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775"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635"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670" w:type="pct"/>
            <w:vAlign w:val="center"/>
          </w:tcPr>
          <w:p w:rsidR="002A0C7B" w:rsidRPr="002A0C7B" w:rsidRDefault="002A0C7B" w:rsidP="00CD0ED8">
            <w:pPr>
              <w:widowControl/>
              <w:spacing w:line="240" w:lineRule="auto"/>
              <w:jc w:val="center"/>
              <w:rPr>
                <w:rFonts w:eastAsia="仿宋_GB2312"/>
                <w:kern w:val="0"/>
                <w:sz w:val="24"/>
              </w:rPr>
            </w:pPr>
          </w:p>
        </w:tc>
      </w:tr>
      <w:tr w:rsidR="002A0C7B" w:rsidRPr="002A0C7B" w:rsidTr="00DA10E5">
        <w:trPr>
          <w:trHeight w:val="550"/>
          <w:jc w:val="center"/>
        </w:trPr>
        <w:tc>
          <w:tcPr>
            <w:tcW w:w="1459" w:type="pct"/>
            <w:vMerge/>
            <w:vAlign w:val="center"/>
          </w:tcPr>
          <w:p w:rsidR="002A0C7B" w:rsidRPr="002A0C7B" w:rsidRDefault="002A0C7B" w:rsidP="00CD0ED8">
            <w:pPr>
              <w:widowControl/>
              <w:spacing w:line="240" w:lineRule="auto"/>
              <w:jc w:val="center"/>
              <w:rPr>
                <w:rFonts w:eastAsia="仿宋_GB2312"/>
                <w:kern w:val="0"/>
                <w:sz w:val="24"/>
              </w:rPr>
            </w:pPr>
          </w:p>
        </w:tc>
        <w:tc>
          <w:tcPr>
            <w:tcW w:w="813"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648"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775"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南干渠</w:t>
            </w:r>
          </w:p>
        </w:tc>
        <w:tc>
          <w:tcPr>
            <w:tcW w:w="635"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670"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开挖</w:t>
            </w:r>
          </w:p>
        </w:tc>
      </w:tr>
      <w:tr w:rsidR="002A0C7B" w:rsidRPr="002A0C7B" w:rsidTr="00DA10E5">
        <w:trPr>
          <w:trHeight w:val="550"/>
          <w:jc w:val="center"/>
        </w:trPr>
        <w:tc>
          <w:tcPr>
            <w:tcW w:w="1459" w:type="pct"/>
            <w:vMerge w:val="restart"/>
            <w:vAlign w:val="center"/>
          </w:tcPr>
          <w:p w:rsidR="002A0C7B" w:rsidRPr="002A0C7B" w:rsidRDefault="002A0C7B" w:rsidP="00CD0ED8">
            <w:pPr>
              <w:spacing w:line="240" w:lineRule="auto"/>
              <w:jc w:val="center"/>
              <w:rPr>
                <w:rFonts w:eastAsia="仿宋_GB2312"/>
                <w:kern w:val="0"/>
                <w:sz w:val="24"/>
              </w:rPr>
            </w:pPr>
            <w:r w:rsidRPr="002A0C7B">
              <w:rPr>
                <w:rFonts w:eastAsia="仿宋_GB2312"/>
                <w:kern w:val="0"/>
                <w:sz w:val="24"/>
              </w:rPr>
              <w:t>曲周分水口</w:t>
            </w:r>
            <w:r w:rsidRPr="002A0C7B">
              <w:rPr>
                <w:rFonts w:eastAsia="仿宋_GB2312"/>
                <w:kern w:val="0"/>
                <w:sz w:val="24"/>
              </w:rPr>
              <w:t>—</w:t>
            </w:r>
            <w:r w:rsidRPr="002A0C7B">
              <w:rPr>
                <w:rFonts w:eastAsia="仿宋_GB2312"/>
                <w:kern w:val="0"/>
                <w:sz w:val="24"/>
              </w:rPr>
              <w:t>邱县水厂</w:t>
            </w:r>
          </w:p>
        </w:tc>
        <w:tc>
          <w:tcPr>
            <w:tcW w:w="81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滏阳河</w:t>
            </w:r>
          </w:p>
        </w:tc>
        <w:tc>
          <w:tcPr>
            <w:tcW w:w="648"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775"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635"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670" w:type="pct"/>
            <w:vAlign w:val="center"/>
          </w:tcPr>
          <w:p w:rsidR="002A0C7B" w:rsidRPr="002A0C7B" w:rsidRDefault="002A0C7B" w:rsidP="00CD0ED8">
            <w:pPr>
              <w:widowControl/>
              <w:spacing w:line="240" w:lineRule="auto"/>
              <w:jc w:val="center"/>
              <w:rPr>
                <w:rFonts w:eastAsia="仿宋_GB2312"/>
                <w:kern w:val="0"/>
                <w:sz w:val="24"/>
              </w:rPr>
            </w:pPr>
          </w:p>
        </w:tc>
      </w:tr>
      <w:tr w:rsidR="002A0C7B" w:rsidRPr="002A0C7B" w:rsidTr="00DA10E5">
        <w:trPr>
          <w:trHeight w:val="550"/>
          <w:jc w:val="center"/>
        </w:trPr>
        <w:tc>
          <w:tcPr>
            <w:tcW w:w="1459" w:type="pct"/>
            <w:vMerge/>
            <w:vAlign w:val="center"/>
          </w:tcPr>
          <w:p w:rsidR="002A0C7B" w:rsidRPr="002A0C7B" w:rsidRDefault="002A0C7B" w:rsidP="00CD0ED8">
            <w:pPr>
              <w:widowControl/>
              <w:spacing w:line="240" w:lineRule="auto"/>
              <w:jc w:val="center"/>
              <w:rPr>
                <w:rFonts w:eastAsia="仿宋_GB2312"/>
                <w:kern w:val="0"/>
                <w:sz w:val="24"/>
              </w:rPr>
            </w:pPr>
          </w:p>
        </w:tc>
        <w:tc>
          <w:tcPr>
            <w:tcW w:w="81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支漳河</w:t>
            </w:r>
          </w:p>
        </w:tc>
        <w:tc>
          <w:tcPr>
            <w:tcW w:w="648"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775"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635"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670" w:type="pct"/>
            <w:vAlign w:val="center"/>
          </w:tcPr>
          <w:p w:rsidR="002A0C7B" w:rsidRPr="002A0C7B" w:rsidRDefault="002A0C7B" w:rsidP="00CD0ED8">
            <w:pPr>
              <w:widowControl/>
              <w:spacing w:line="240" w:lineRule="auto"/>
              <w:jc w:val="center"/>
              <w:rPr>
                <w:rFonts w:eastAsia="仿宋_GB2312"/>
                <w:kern w:val="0"/>
                <w:sz w:val="24"/>
              </w:rPr>
            </w:pPr>
          </w:p>
        </w:tc>
      </w:tr>
      <w:tr w:rsidR="002A0C7B" w:rsidRPr="002A0C7B" w:rsidTr="00DA10E5">
        <w:trPr>
          <w:trHeight w:val="550"/>
          <w:jc w:val="center"/>
        </w:trPr>
        <w:tc>
          <w:tcPr>
            <w:tcW w:w="1459" w:type="pct"/>
            <w:vMerge/>
            <w:vAlign w:val="center"/>
          </w:tcPr>
          <w:p w:rsidR="002A0C7B" w:rsidRPr="002A0C7B" w:rsidRDefault="002A0C7B" w:rsidP="00CD0ED8">
            <w:pPr>
              <w:widowControl/>
              <w:spacing w:line="240" w:lineRule="auto"/>
              <w:jc w:val="center"/>
              <w:rPr>
                <w:rFonts w:eastAsia="仿宋_GB2312"/>
                <w:kern w:val="0"/>
                <w:sz w:val="24"/>
              </w:rPr>
            </w:pPr>
          </w:p>
        </w:tc>
        <w:tc>
          <w:tcPr>
            <w:tcW w:w="813"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辛集渠</w:t>
            </w:r>
          </w:p>
        </w:tc>
        <w:tc>
          <w:tcPr>
            <w:tcW w:w="648"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775"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635"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670" w:type="pct"/>
            <w:vAlign w:val="center"/>
          </w:tcPr>
          <w:p w:rsidR="002A0C7B" w:rsidRPr="002A0C7B" w:rsidRDefault="002A0C7B" w:rsidP="00CD0ED8">
            <w:pPr>
              <w:widowControl/>
              <w:spacing w:line="240" w:lineRule="auto"/>
              <w:jc w:val="center"/>
              <w:rPr>
                <w:rFonts w:eastAsia="仿宋_GB2312"/>
                <w:kern w:val="0"/>
                <w:sz w:val="24"/>
              </w:rPr>
            </w:pPr>
          </w:p>
        </w:tc>
      </w:tr>
      <w:tr w:rsidR="002A0C7B" w:rsidRPr="002A0C7B" w:rsidTr="00DA10E5">
        <w:trPr>
          <w:trHeight w:val="550"/>
          <w:jc w:val="center"/>
        </w:trPr>
        <w:tc>
          <w:tcPr>
            <w:tcW w:w="1459" w:type="pct"/>
            <w:vMerge/>
            <w:vAlign w:val="center"/>
          </w:tcPr>
          <w:p w:rsidR="002A0C7B" w:rsidRPr="002A0C7B" w:rsidRDefault="002A0C7B" w:rsidP="00CD0ED8">
            <w:pPr>
              <w:widowControl/>
              <w:spacing w:line="240" w:lineRule="auto"/>
              <w:jc w:val="center"/>
              <w:rPr>
                <w:rFonts w:eastAsia="仿宋_GB2312"/>
                <w:kern w:val="0"/>
                <w:sz w:val="24"/>
              </w:rPr>
            </w:pPr>
          </w:p>
        </w:tc>
        <w:tc>
          <w:tcPr>
            <w:tcW w:w="813" w:type="pct"/>
            <w:vAlign w:val="bottom"/>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五分干渠</w:t>
            </w:r>
          </w:p>
        </w:tc>
        <w:tc>
          <w:tcPr>
            <w:tcW w:w="648"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775"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635"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670" w:type="pct"/>
            <w:vAlign w:val="center"/>
          </w:tcPr>
          <w:p w:rsidR="002A0C7B" w:rsidRPr="002A0C7B" w:rsidRDefault="002A0C7B" w:rsidP="00CD0ED8">
            <w:pPr>
              <w:widowControl/>
              <w:spacing w:line="240" w:lineRule="auto"/>
              <w:jc w:val="center"/>
              <w:rPr>
                <w:rFonts w:eastAsia="仿宋_GB2312"/>
                <w:kern w:val="0"/>
                <w:sz w:val="24"/>
              </w:rPr>
            </w:pPr>
          </w:p>
        </w:tc>
      </w:tr>
      <w:tr w:rsidR="002A0C7B" w:rsidRPr="002A0C7B" w:rsidTr="00DA10E5">
        <w:trPr>
          <w:trHeight w:val="550"/>
          <w:jc w:val="center"/>
        </w:trPr>
        <w:tc>
          <w:tcPr>
            <w:tcW w:w="1459" w:type="pct"/>
            <w:vMerge/>
            <w:vAlign w:val="center"/>
          </w:tcPr>
          <w:p w:rsidR="002A0C7B" w:rsidRPr="002A0C7B" w:rsidRDefault="002A0C7B" w:rsidP="00CD0ED8">
            <w:pPr>
              <w:widowControl/>
              <w:spacing w:line="240" w:lineRule="auto"/>
              <w:jc w:val="center"/>
              <w:rPr>
                <w:rFonts w:eastAsia="仿宋_GB2312"/>
                <w:kern w:val="0"/>
                <w:sz w:val="24"/>
              </w:rPr>
            </w:pPr>
          </w:p>
        </w:tc>
        <w:tc>
          <w:tcPr>
            <w:tcW w:w="813" w:type="pct"/>
            <w:vAlign w:val="bottom"/>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宋八疃渠</w:t>
            </w:r>
          </w:p>
        </w:tc>
        <w:tc>
          <w:tcPr>
            <w:tcW w:w="648"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775"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宋八疃渠</w:t>
            </w:r>
          </w:p>
        </w:tc>
        <w:tc>
          <w:tcPr>
            <w:tcW w:w="635"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670"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开挖</w:t>
            </w:r>
          </w:p>
        </w:tc>
      </w:tr>
      <w:tr w:rsidR="002A0C7B" w:rsidRPr="002A0C7B" w:rsidTr="00DA10E5">
        <w:trPr>
          <w:trHeight w:val="550"/>
          <w:jc w:val="center"/>
        </w:trPr>
        <w:tc>
          <w:tcPr>
            <w:tcW w:w="1459" w:type="pct"/>
            <w:vMerge/>
            <w:vAlign w:val="center"/>
          </w:tcPr>
          <w:p w:rsidR="002A0C7B" w:rsidRPr="002A0C7B" w:rsidRDefault="002A0C7B" w:rsidP="00CD0ED8">
            <w:pPr>
              <w:widowControl/>
              <w:spacing w:line="240" w:lineRule="auto"/>
              <w:jc w:val="center"/>
              <w:rPr>
                <w:rFonts w:eastAsia="仿宋_GB2312"/>
                <w:kern w:val="0"/>
                <w:sz w:val="24"/>
              </w:rPr>
            </w:pPr>
          </w:p>
        </w:tc>
        <w:tc>
          <w:tcPr>
            <w:tcW w:w="813"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648"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775"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东风渠</w:t>
            </w:r>
          </w:p>
        </w:tc>
        <w:tc>
          <w:tcPr>
            <w:tcW w:w="635"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670"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定向钻（与定魏公路共同穿越）</w:t>
            </w:r>
          </w:p>
        </w:tc>
      </w:tr>
      <w:tr w:rsidR="002A0C7B" w:rsidRPr="002A0C7B" w:rsidTr="00DA10E5">
        <w:trPr>
          <w:trHeight w:val="579"/>
          <w:jc w:val="center"/>
        </w:trPr>
        <w:tc>
          <w:tcPr>
            <w:tcW w:w="1459" w:type="pct"/>
            <w:vMerge/>
            <w:vAlign w:val="center"/>
          </w:tcPr>
          <w:p w:rsidR="002A0C7B" w:rsidRPr="002A0C7B" w:rsidRDefault="002A0C7B" w:rsidP="00CD0ED8">
            <w:pPr>
              <w:widowControl/>
              <w:spacing w:line="240" w:lineRule="auto"/>
              <w:jc w:val="center"/>
              <w:rPr>
                <w:rFonts w:eastAsia="仿宋_GB2312"/>
                <w:kern w:val="0"/>
                <w:sz w:val="24"/>
              </w:rPr>
            </w:pPr>
          </w:p>
        </w:tc>
        <w:tc>
          <w:tcPr>
            <w:tcW w:w="813"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648" w:type="pct"/>
            <w:vAlign w:val="center"/>
          </w:tcPr>
          <w:p w:rsidR="002A0C7B" w:rsidRPr="002A0C7B" w:rsidRDefault="002A0C7B" w:rsidP="00CD0ED8">
            <w:pPr>
              <w:widowControl/>
              <w:spacing w:line="240" w:lineRule="auto"/>
              <w:jc w:val="center"/>
              <w:rPr>
                <w:rFonts w:eastAsia="仿宋_GB2312"/>
                <w:spacing w:val="6"/>
                <w:kern w:val="0"/>
                <w:sz w:val="24"/>
              </w:rPr>
            </w:pPr>
            <w:r w:rsidRPr="002A0C7B">
              <w:rPr>
                <w:rFonts w:eastAsia="仿宋_GB2312"/>
                <w:kern w:val="0"/>
                <w:sz w:val="24"/>
              </w:rPr>
              <w:t>--</w:t>
            </w:r>
          </w:p>
        </w:tc>
        <w:tc>
          <w:tcPr>
            <w:tcW w:w="775"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东风渠</w:t>
            </w:r>
          </w:p>
        </w:tc>
        <w:tc>
          <w:tcPr>
            <w:tcW w:w="635"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倒虹吸</w:t>
            </w:r>
          </w:p>
        </w:tc>
        <w:tc>
          <w:tcPr>
            <w:tcW w:w="670" w:type="pct"/>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开挖</w:t>
            </w:r>
          </w:p>
        </w:tc>
      </w:tr>
    </w:tbl>
    <w:p w:rsidR="002A0C7B" w:rsidRPr="002A0C7B" w:rsidRDefault="002A0C7B" w:rsidP="002A0C7B">
      <w:pPr>
        <w:spacing w:line="240" w:lineRule="auto"/>
        <w:ind w:firstLineChars="200" w:firstLine="482"/>
        <w:jc w:val="center"/>
        <w:rPr>
          <w:rFonts w:eastAsia="仿宋_GB2312"/>
          <w:b/>
          <w:bCs/>
          <w:sz w:val="24"/>
        </w:rPr>
      </w:pPr>
      <w:r w:rsidRPr="002A0C7B">
        <w:rPr>
          <w:rFonts w:eastAsia="仿宋_GB2312"/>
          <w:b/>
          <w:bCs/>
          <w:sz w:val="24"/>
        </w:rPr>
        <w:t>表</w:t>
      </w:r>
      <w:r>
        <w:rPr>
          <w:rFonts w:eastAsia="仿宋_GB2312" w:hint="eastAsia"/>
          <w:b/>
          <w:bCs/>
          <w:sz w:val="24"/>
        </w:rPr>
        <w:t>1-5-3</w:t>
      </w:r>
      <w:r w:rsidRPr="002A0C7B">
        <w:rPr>
          <w:rFonts w:eastAsia="仿宋_GB2312"/>
          <w:b/>
          <w:bCs/>
          <w:sz w:val="24"/>
        </w:rPr>
        <w:t xml:space="preserve">  </w:t>
      </w:r>
      <w:r w:rsidRPr="002A0C7B">
        <w:rPr>
          <w:rFonts w:eastAsia="仿宋_GB2312"/>
          <w:b/>
          <w:bCs/>
          <w:sz w:val="24"/>
        </w:rPr>
        <w:t>下庄管线河渠穿越工程一览表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27"/>
        <w:gridCol w:w="3226"/>
        <w:gridCol w:w="2087"/>
        <w:gridCol w:w="1882"/>
      </w:tblGrid>
      <w:tr w:rsidR="002A0C7B" w:rsidRPr="002A0C7B" w:rsidTr="002A0C7B">
        <w:trPr>
          <w:trHeight w:hRule="exact" w:val="421"/>
          <w:jc w:val="center"/>
        </w:trPr>
        <w:tc>
          <w:tcPr>
            <w:tcW w:w="677" w:type="pct"/>
            <w:vMerge w:val="restart"/>
            <w:shd w:val="clear" w:color="auto" w:fill="FFFFFF"/>
            <w:vAlign w:val="center"/>
          </w:tcPr>
          <w:p w:rsidR="002A0C7B" w:rsidRPr="002A0C7B" w:rsidRDefault="002A0C7B" w:rsidP="002A0C7B">
            <w:pPr>
              <w:spacing w:line="240" w:lineRule="auto"/>
              <w:ind w:firstLineChars="100" w:firstLine="241"/>
              <w:rPr>
                <w:rFonts w:eastAsia="仿宋_GB2312"/>
                <w:b/>
                <w:bCs/>
                <w:sz w:val="24"/>
              </w:rPr>
            </w:pPr>
            <w:r w:rsidRPr="002A0C7B">
              <w:rPr>
                <w:rFonts w:eastAsia="仿宋_GB2312"/>
                <w:b/>
                <w:bCs/>
                <w:sz w:val="24"/>
              </w:rPr>
              <w:t>口门</w:t>
            </w:r>
          </w:p>
        </w:tc>
        <w:tc>
          <w:tcPr>
            <w:tcW w:w="1938" w:type="pct"/>
            <w:vMerge w:val="restart"/>
            <w:shd w:val="clear" w:color="auto" w:fill="FFFFFF"/>
            <w:vAlign w:val="center"/>
          </w:tcPr>
          <w:p w:rsidR="002A0C7B" w:rsidRPr="002A0C7B" w:rsidRDefault="002A0C7B" w:rsidP="00CD0ED8">
            <w:pPr>
              <w:spacing w:line="240" w:lineRule="auto"/>
              <w:jc w:val="center"/>
              <w:rPr>
                <w:rFonts w:eastAsia="仿宋_GB2312"/>
                <w:b/>
                <w:bCs/>
                <w:sz w:val="24"/>
              </w:rPr>
            </w:pPr>
            <w:r w:rsidRPr="002A0C7B">
              <w:rPr>
                <w:rFonts w:eastAsia="仿宋_GB2312"/>
                <w:b/>
                <w:bCs/>
                <w:sz w:val="24"/>
              </w:rPr>
              <w:t>位置</w:t>
            </w:r>
          </w:p>
        </w:tc>
        <w:tc>
          <w:tcPr>
            <w:tcW w:w="2385" w:type="pct"/>
            <w:gridSpan w:val="2"/>
            <w:shd w:val="clear" w:color="auto" w:fill="FFFFFF"/>
            <w:vAlign w:val="center"/>
          </w:tcPr>
          <w:p w:rsidR="002A0C7B" w:rsidRPr="002A0C7B" w:rsidRDefault="002A0C7B" w:rsidP="002A0C7B">
            <w:pPr>
              <w:spacing w:line="240" w:lineRule="auto"/>
              <w:ind w:firstLineChars="200" w:firstLine="482"/>
              <w:jc w:val="center"/>
              <w:rPr>
                <w:rFonts w:eastAsia="仿宋_GB2312"/>
                <w:b/>
                <w:bCs/>
                <w:sz w:val="24"/>
              </w:rPr>
            </w:pPr>
            <w:r w:rsidRPr="002A0C7B">
              <w:rPr>
                <w:rFonts w:eastAsia="仿宋_GB2312"/>
                <w:b/>
                <w:bCs/>
                <w:sz w:val="24"/>
              </w:rPr>
              <w:t>河渠名称</w:t>
            </w:r>
          </w:p>
        </w:tc>
      </w:tr>
      <w:tr w:rsidR="002A0C7B" w:rsidRPr="002A0C7B" w:rsidTr="002A0C7B">
        <w:trPr>
          <w:trHeight w:hRule="exact" w:val="421"/>
          <w:jc w:val="center"/>
        </w:trPr>
        <w:tc>
          <w:tcPr>
            <w:tcW w:w="677" w:type="pct"/>
            <w:vMerge/>
            <w:shd w:val="clear" w:color="auto" w:fill="FFFFFF"/>
            <w:vAlign w:val="center"/>
          </w:tcPr>
          <w:p w:rsidR="002A0C7B" w:rsidRPr="002A0C7B" w:rsidRDefault="002A0C7B" w:rsidP="00CD0ED8">
            <w:pPr>
              <w:overflowPunct w:val="0"/>
              <w:topLinePunct/>
              <w:autoSpaceDE w:val="0"/>
              <w:autoSpaceDN w:val="0"/>
              <w:adjustRightInd w:val="0"/>
              <w:snapToGrid w:val="0"/>
              <w:spacing w:line="240" w:lineRule="auto"/>
              <w:jc w:val="center"/>
              <w:textAlignment w:val="baseline"/>
              <w:rPr>
                <w:rFonts w:eastAsia="仿宋_GB2312"/>
                <w:spacing w:val="6"/>
                <w:sz w:val="24"/>
              </w:rPr>
            </w:pPr>
          </w:p>
        </w:tc>
        <w:tc>
          <w:tcPr>
            <w:tcW w:w="1938" w:type="pct"/>
            <w:vMerge/>
            <w:shd w:val="clear" w:color="auto" w:fill="FFFFFF"/>
            <w:vAlign w:val="center"/>
          </w:tcPr>
          <w:p w:rsidR="002A0C7B" w:rsidRPr="002A0C7B" w:rsidRDefault="002A0C7B" w:rsidP="00CD0ED8">
            <w:pPr>
              <w:overflowPunct w:val="0"/>
              <w:topLinePunct/>
              <w:autoSpaceDE w:val="0"/>
              <w:autoSpaceDN w:val="0"/>
              <w:adjustRightInd w:val="0"/>
              <w:snapToGrid w:val="0"/>
              <w:spacing w:line="240" w:lineRule="auto"/>
              <w:jc w:val="center"/>
              <w:textAlignment w:val="baseline"/>
              <w:rPr>
                <w:rFonts w:eastAsia="仿宋_GB2312"/>
                <w:spacing w:val="6"/>
                <w:sz w:val="24"/>
              </w:rPr>
            </w:pPr>
          </w:p>
        </w:tc>
        <w:tc>
          <w:tcPr>
            <w:tcW w:w="1254" w:type="pct"/>
            <w:shd w:val="clear" w:color="auto" w:fill="FFFFFF"/>
            <w:vAlign w:val="center"/>
          </w:tcPr>
          <w:p w:rsidR="002A0C7B" w:rsidRPr="002A0C7B" w:rsidRDefault="00DA10E5" w:rsidP="00CD0ED8">
            <w:pPr>
              <w:overflowPunct w:val="0"/>
              <w:topLinePunct/>
              <w:autoSpaceDE w:val="0"/>
              <w:autoSpaceDN w:val="0"/>
              <w:adjustRightInd w:val="0"/>
              <w:snapToGrid w:val="0"/>
              <w:spacing w:line="240" w:lineRule="auto"/>
              <w:jc w:val="center"/>
              <w:textAlignment w:val="baseline"/>
              <w:rPr>
                <w:rFonts w:eastAsia="仿宋_GB2312"/>
                <w:b/>
                <w:bCs/>
                <w:spacing w:val="6"/>
                <w:sz w:val="24"/>
              </w:rPr>
            </w:pPr>
            <w:r>
              <w:rPr>
                <w:rFonts w:eastAsia="仿宋_GB2312" w:hint="eastAsia"/>
                <w:b/>
                <w:bCs/>
                <w:spacing w:val="6"/>
                <w:sz w:val="24"/>
              </w:rPr>
              <w:t>可研</w:t>
            </w:r>
            <w:r>
              <w:rPr>
                <w:rFonts w:eastAsia="仿宋_GB2312"/>
                <w:b/>
                <w:bCs/>
                <w:spacing w:val="6"/>
                <w:sz w:val="24"/>
              </w:rPr>
              <w:t>设计</w:t>
            </w:r>
          </w:p>
        </w:tc>
        <w:tc>
          <w:tcPr>
            <w:tcW w:w="1131" w:type="pct"/>
            <w:shd w:val="clear" w:color="auto" w:fill="FFFFFF"/>
            <w:vAlign w:val="center"/>
          </w:tcPr>
          <w:p w:rsidR="002A0C7B" w:rsidRPr="002A0C7B" w:rsidRDefault="00DA10E5" w:rsidP="00CD0ED8">
            <w:pPr>
              <w:overflowPunct w:val="0"/>
              <w:topLinePunct/>
              <w:autoSpaceDE w:val="0"/>
              <w:autoSpaceDN w:val="0"/>
              <w:adjustRightInd w:val="0"/>
              <w:snapToGrid w:val="0"/>
              <w:spacing w:line="240" w:lineRule="auto"/>
              <w:jc w:val="center"/>
              <w:textAlignment w:val="baseline"/>
              <w:rPr>
                <w:rFonts w:eastAsia="仿宋_GB2312"/>
                <w:b/>
                <w:bCs/>
                <w:spacing w:val="6"/>
                <w:sz w:val="24"/>
              </w:rPr>
            </w:pPr>
            <w:r>
              <w:rPr>
                <w:rFonts w:eastAsia="仿宋_GB2312" w:hint="eastAsia"/>
                <w:b/>
                <w:bCs/>
                <w:spacing w:val="6"/>
                <w:sz w:val="24"/>
              </w:rPr>
              <w:t>实际</w:t>
            </w:r>
            <w:r>
              <w:rPr>
                <w:rFonts w:eastAsia="仿宋_GB2312"/>
                <w:b/>
                <w:bCs/>
                <w:spacing w:val="6"/>
                <w:sz w:val="24"/>
              </w:rPr>
              <w:t>实施</w:t>
            </w:r>
          </w:p>
        </w:tc>
      </w:tr>
      <w:tr w:rsidR="002A0C7B" w:rsidRPr="002A0C7B" w:rsidTr="002A0C7B">
        <w:trPr>
          <w:trHeight w:hRule="exact" w:val="421"/>
          <w:jc w:val="center"/>
        </w:trPr>
        <w:tc>
          <w:tcPr>
            <w:tcW w:w="677" w:type="pct"/>
            <w:vMerge w:val="restar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下庄</w:t>
            </w:r>
          </w:p>
        </w:tc>
        <w:tc>
          <w:tcPr>
            <w:tcW w:w="1938" w:type="pct"/>
            <w:vMerge w:val="restar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邯钢新区水厂分水口</w:t>
            </w:r>
            <w:r w:rsidRPr="002A0C7B">
              <w:rPr>
                <w:rFonts w:eastAsia="仿宋_GB2312"/>
                <w:kern w:val="0"/>
                <w:sz w:val="24"/>
              </w:rPr>
              <w:t>-</w:t>
            </w:r>
            <w:r w:rsidRPr="002A0C7B">
              <w:rPr>
                <w:rFonts w:eastAsia="仿宋_GB2312"/>
                <w:kern w:val="0"/>
                <w:sz w:val="24"/>
              </w:rPr>
              <w:t>邯钢十水站</w:t>
            </w:r>
          </w:p>
        </w:tc>
        <w:tc>
          <w:tcPr>
            <w:tcW w:w="1254"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渚河南支</w:t>
            </w:r>
          </w:p>
        </w:tc>
        <w:tc>
          <w:tcPr>
            <w:tcW w:w="1131"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渚河南支</w:t>
            </w:r>
          </w:p>
        </w:tc>
      </w:tr>
      <w:tr w:rsidR="002A0C7B" w:rsidRPr="002A0C7B" w:rsidTr="002A0C7B">
        <w:trPr>
          <w:trHeight w:hRule="exact" w:val="492"/>
          <w:jc w:val="center"/>
        </w:trPr>
        <w:tc>
          <w:tcPr>
            <w:tcW w:w="677" w:type="pct"/>
            <w:vMerge/>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p>
        </w:tc>
        <w:tc>
          <w:tcPr>
            <w:tcW w:w="1938" w:type="pct"/>
            <w:vMerge/>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p>
        </w:tc>
        <w:tc>
          <w:tcPr>
            <w:tcW w:w="1254"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渚河</w:t>
            </w:r>
          </w:p>
        </w:tc>
        <w:tc>
          <w:tcPr>
            <w:tcW w:w="1131" w:type="pct"/>
            <w:tcMar>
              <w:left w:w="0" w:type="dxa"/>
              <w:right w:w="0" w:type="dxa"/>
            </w:tcMar>
            <w:vAlign w:val="center"/>
          </w:tcPr>
          <w:p w:rsidR="002A0C7B" w:rsidRPr="002A0C7B" w:rsidRDefault="002A0C7B" w:rsidP="00CD0ED8">
            <w:pPr>
              <w:widowControl/>
              <w:spacing w:line="240" w:lineRule="auto"/>
              <w:jc w:val="center"/>
              <w:rPr>
                <w:rFonts w:eastAsia="仿宋_GB2312"/>
                <w:kern w:val="0"/>
                <w:sz w:val="24"/>
              </w:rPr>
            </w:pPr>
            <w:r w:rsidRPr="002A0C7B">
              <w:rPr>
                <w:rFonts w:eastAsia="仿宋_GB2312"/>
                <w:kern w:val="0"/>
                <w:sz w:val="24"/>
              </w:rPr>
              <w:t>渚河</w:t>
            </w:r>
          </w:p>
        </w:tc>
      </w:tr>
    </w:tbl>
    <w:p w:rsidR="002A0C7B" w:rsidRPr="002A0C7B" w:rsidRDefault="002A0C7B" w:rsidP="002A0C7B">
      <w:pPr>
        <w:spacing w:line="240" w:lineRule="auto"/>
        <w:ind w:firstLineChars="200" w:firstLine="482"/>
        <w:jc w:val="center"/>
        <w:rPr>
          <w:rFonts w:eastAsia="仿宋_GB2312"/>
          <w:b/>
          <w:bCs/>
          <w:sz w:val="24"/>
        </w:rPr>
      </w:pPr>
      <w:r w:rsidRPr="002A0C7B">
        <w:rPr>
          <w:rFonts w:eastAsia="仿宋_GB2312"/>
          <w:b/>
          <w:bCs/>
          <w:sz w:val="24"/>
        </w:rPr>
        <w:t>表</w:t>
      </w:r>
      <w:r>
        <w:rPr>
          <w:rFonts w:eastAsia="仿宋_GB2312" w:hint="eastAsia"/>
          <w:b/>
          <w:bCs/>
          <w:sz w:val="24"/>
        </w:rPr>
        <w:t>1-5-4</w:t>
      </w:r>
      <w:r w:rsidRPr="002A0C7B">
        <w:rPr>
          <w:rFonts w:eastAsia="仿宋_GB2312"/>
          <w:b/>
          <w:bCs/>
          <w:sz w:val="24"/>
        </w:rPr>
        <w:t xml:space="preserve">  </w:t>
      </w:r>
      <w:r w:rsidRPr="002A0C7B">
        <w:rPr>
          <w:rFonts w:eastAsia="仿宋_GB2312"/>
          <w:b/>
          <w:bCs/>
          <w:sz w:val="24"/>
        </w:rPr>
        <w:t>郭河管线河渠穿越工程一览表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428"/>
        <w:gridCol w:w="1355"/>
        <w:gridCol w:w="1079"/>
        <w:gridCol w:w="1292"/>
        <w:gridCol w:w="1055"/>
        <w:gridCol w:w="1113"/>
      </w:tblGrid>
      <w:tr w:rsidR="00DA10E5" w:rsidRPr="002A0C7B" w:rsidTr="00DA10E5">
        <w:trPr>
          <w:trHeight w:val="557"/>
          <w:jc w:val="center"/>
        </w:trPr>
        <w:tc>
          <w:tcPr>
            <w:tcW w:w="1459" w:type="pct"/>
            <w:vMerge w:val="restart"/>
            <w:shd w:val="clear" w:color="auto" w:fill="FFFFFF"/>
            <w:vAlign w:val="center"/>
          </w:tcPr>
          <w:p w:rsidR="00DA10E5" w:rsidRPr="002A0C7B" w:rsidRDefault="00DA10E5" w:rsidP="00CD0ED8">
            <w:pPr>
              <w:widowControl/>
              <w:spacing w:line="240" w:lineRule="auto"/>
              <w:jc w:val="center"/>
              <w:rPr>
                <w:rFonts w:eastAsia="仿宋_GB2312"/>
                <w:b/>
                <w:bCs/>
                <w:kern w:val="0"/>
                <w:sz w:val="24"/>
              </w:rPr>
            </w:pPr>
            <w:r w:rsidRPr="002A0C7B">
              <w:rPr>
                <w:rFonts w:eastAsia="仿宋_GB2312"/>
                <w:b/>
                <w:bCs/>
                <w:kern w:val="0"/>
                <w:sz w:val="24"/>
              </w:rPr>
              <w:t>管线名称</w:t>
            </w:r>
          </w:p>
        </w:tc>
        <w:tc>
          <w:tcPr>
            <w:tcW w:w="1462" w:type="pct"/>
            <w:gridSpan w:val="2"/>
            <w:shd w:val="clear" w:color="auto" w:fill="FFFFFF"/>
            <w:vAlign w:val="center"/>
          </w:tcPr>
          <w:p w:rsidR="00DA10E5" w:rsidRPr="002A0C7B" w:rsidRDefault="00DA10E5" w:rsidP="00CD0ED8">
            <w:pPr>
              <w:widowControl/>
              <w:spacing w:line="240" w:lineRule="auto"/>
              <w:jc w:val="center"/>
              <w:rPr>
                <w:rFonts w:eastAsia="仿宋_GB2312"/>
                <w:b/>
                <w:bCs/>
                <w:kern w:val="0"/>
                <w:sz w:val="24"/>
              </w:rPr>
            </w:pPr>
            <w:r>
              <w:rPr>
                <w:rFonts w:eastAsia="仿宋_GB2312" w:hint="eastAsia"/>
                <w:b/>
                <w:bCs/>
                <w:spacing w:val="6"/>
                <w:sz w:val="24"/>
              </w:rPr>
              <w:t>可研</w:t>
            </w:r>
            <w:r>
              <w:rPr>
                <w:rFonts w:eastAsia="仿宋_GB2312"/>
                <w:b/>
                <w:bCs/>
                <w:spacing w:val="6"/>
                <w:sz w:val="24"/>
              </w:rPr>
              <w:t>设计</w:t>
            </w:r>
          </w:p>
        </w:tc>
        <w:tc>
          <w:tcPr>
            <w:tcW w:w="2079" w:type="pct"/>
            <w:gridSpan w:val="3"/>
            <w:shd w:val="clear" w:color="auto" w:fill="FFFFFF"/>
            <w:vAlign w:val="center"/>
          </w:tcPr>
          <w:p w:rsidR="00DA10E5" w:rsidRPr="002A0C7B" w:rsidRDefault="00DA10E5" w:rsidP="00CD0ED8">
            <w:pPr>
              <w:widowControl/>
              <w:spacing w:line="240" w:lineRule="auto"/>
              <w:jc w:val="center"/>
              <w:rPr>
                <w:rFonts w:eastAsia="仿宋_GB2312"/>
                <w:b/>
                <w:bCs/>
                <w:kern w:val="0"/>
                <w:sz w:val="24"/>
              </w:rPr>
            </w:pPr>
            <w:r>
              <w:rPr>
                <w:rFonts w:eastAsia="仿宋_GB2312" w:hint="eastAsia"/>
                <w:b/>
                <w:bCs/>
                <w:spacing w:val="6"/>
                <w:sz w:val="24"/>
              </w:rPr>
              <w:t>实际</w:t>
            </w:r>
            <w:r>
              <w:rPr>
                <w:rFonts w:eastAsia="仿宋_GB2312"/>
                <w:b/>
                <w:bCs/>
                <w:spacing w:val="6"/>
                <w:sz w:val="24"/>
              </w:rPr>
              <w:t>实施</w:t>
            </w:r>
          </w:p>
        </w:tc>
      </w:tr>
      <w:tr w:rsidR="00DA10E5" w:rsidRPr="002A0C7B" w:rsidTr="00DA10E5">
        <w:trPr>
          <w:trHeight w:val="558"/>
          <w:jc w:val="center"/>
        </w:trPr>
        <w:tc>
          <w:tcPr>
            <w:tcW w:w="1459" w:type="pct"/>
            <w:vMerge/>
            <w:shd w:val="clear" w:color="auto" w:fill="FFFFFF"/>
            <w:vAlign w:val="center"/>
          </w:tcPr>
          <w:p w:rsidR="00DA10E5" w:rsidRPr="002A0C7B" w:rsidRDefault="00DA10E5" w:rsidP="00CD0ED8">
            <w:pPr>
              <w:widowControl/>
              <w:spacing w:line="240" w:lineRule="auto"/>
              <w:jc w:val="center"/>
              <w:rPr>
                <w:rFonts w:eastAsia="仿宋_GB2312"/>
                <w:kern w:val="0"/>
                <w:sz w:val="24"/>
              </w:rPr>
            </w:pPr>
          </w:p>
        </w:tc>
        <w:tc>
          <w:tcPr>
            <w:tcW w:w="814" w:type="pct"/>
            <w:shd w:val="clear" w:color="auto" w:fill="FFFFFF"/>
            <w:vAlign w:val="center"/>
          </w:tcPr>
          <w:p w:rsidR="00DA10E5" w:rsidRPr="002A0C7B" w:rsidRDefault="00DA10E5" w:rsidP="00CD0ED8">
            <w:pPr>
              <w:widowControl/>
              <w:spacing w:line="240" w:lineRule="auto"/>
              <w:jc w:val="center"/>
              <w:rPr>
                <w:rFonts w:eastAsia="仿宋_GB2312"/>
                <w:b/>
                <w:bCs/>
                <w:kern w:val="0"/>
                <w:sz w:val="24"/>
              </w:rPr>
            </w:pPr>
            <w:r w:rsidRPr="002A0C7B">
              <w:rPr>
                <w:rFonts w:eastAsia="仿宋_GB2312"/>
                <w:b/>
                <w:bCs/>
                <w:kern w:val="0"/>
                <w:sz w:val="24"/>
              </w:rPr>
              <w:t>河渠名称</w:t>
            </w:r>
          </w:p>
        </w:tc>
        <w:tc>
          <w:tcPr>
            <w:tcW w:w="648" w:type="pct"/>
            <w:shd w:val="clear" w:color="auto" w:fill="FFFFFF"/>
            <w:vAlign w:val="center"/>
          </w:tcPr>
          <w:p w:rsidR="00DA10E5" w:rsidRPr="002A0C7B" w:rsidRDefault="00DA10E5" w:rsidP="00CD0ED8">
            <w:pPr>
              <w:widowControl/>
              <w:spacing w:line="240" w:lineRule="auto"/>
              <w:jc w:val="center"/>
              <w:rPr>
                <w:rFonts w:eastAsia="仿宋_GB2312"/>
                <w:b/>
                <w:bCs/>
                <w:kern w:val="0"/>
                <w:sz w:val="24"/>
              </w:rPr>
            </w:pPr>
            <w:r w:rsidRPr="002A0C7B">
              <w:rPr>
                <w:rFonts w:eastAsia="仿宋_GB2312"/>
                <w:b/>
                <w:bCs/>
                <w:kern w:val="0"/>
                <w:sz w:val="24"/>
              </w:rPr>
              <w:t>穿越方式</w:t>
            </w:r>
          </w:p>
        </w:tc>
        <w:tc>
          <w:tcPr>
            <w:tcW w:w="776" w:type="pct"/>
            <w:shd w:val="clear" w:color="auto" w:fill="FFFFFF"/>
            <w:vAlign w:val="center"/>
          </w:tcPr>
          <w:p w:rsidR="00DA10E5" w:rsidRPr="002A0C7B" w:rsidRDefault="00DA10E5" w:rsidP="00CD0ED8">
            <w:pPr>
              <w:widowControl/>
              <w:spacing w:line="240" w:lineRule="auto"/>
              <w:jc w:val="center"/>
              <w:rPr>
                <w:rFonts w:eastAsia="仿宋_GB2312"/>
                <w:b/>
                <w:bCs/>
                <w:kern w:val="0"/>
                <w:sz w:val="24"/>
              </w:rPr>
            </w:pPr>
            <w:r w:rsidRPr="002A0C7B">
              <w:rPr>
                <w:rFonts w:eastAsia="仿宋_GB2312"/>
                <w:b/>
                <w:bCs/>
                <w:kern w:val="0"/>
                <w:sz w:val="24"/>
              </w:rPr>
              <w:t>河渠名称</w:t>
            </w:r>
          </w:p>
        </w:tc>
        <w:tc>
          <w:tcPr>
            <w:tcW w:w="634" w:type="pct"/>
            <w:shd w:val="clear" w:color="auto" w:fill="FFFFFF"/>
            <w:vAlign w:val="center"/>
          </w:tcPr>
          <w:p w:rsidR="00DA10E5" w:rsidRPr="002A0C7B" w:rsidRDefault="00DA10E5" w:rsidP="00CD0ED8">
            <w:pPr>
              <w:widowControl/>
              <w:spacing w:line="240" w:lineRule="auto"/>
              <w:jc w:val="center"/>
              <w:rPr>
                <w:rFonts w:eastAsia="仿宋_GB2312"/>
                <w:b/>
                <w:bCs/>
                <w:kern w:val="0"/>
                <w:sz w:val="24"/>
              </w:rPr>
            </w:pPr>
            <w:r w:rsidRPr="002A0C7B">
              <w:rPr>
                <w:rFonts w:eastAsia="仿宋_GB2312"/>
                <w:b/>
                <w:bCs/>
                <w:kern w:val="0"/>
                <w:sz w:val="24"/>
              </w:rPr>
              <w:t>穿越方式</w:t>
            </w:r>
          </w:p>
        </w:tc>
        <w:tc>
          <w:tcPr>
            <w:tcW w:w="669" w:type="pct"/>
            <w:shd w:val="clear" w:color="auto" w:fill="FFFFFF"/>
            <w:vAlign w:val="center"/>
          </w:tcPr>
          <w:p w:rsidR="00DA10E5" w:rsidRPr="002A0C7B" w:rsidRDefault="00DA10E5" w:rsidP="00CD0ED8">
            <w:pPr>
              <w:widowControl/>
              <w:spacing w:line="240" w:lineRule="auto"/>
              <w:jc w:val="center"/>
              <w:rPr>
                <w:rFonts w:eastAsia="仿宋_GB2312"/>
                <w:b/>
                <w:bCs/>
                <w:kern w:val="0"/>
                <w:sz w:val="24"/>
              </w:rPr>
            </w:pPr>
            <w:r w:rsidRPr="002A0C7B">
              <w:rPr>
                <w:rFonts w:eastAsia="仿宋_GB2312"/>
                <w:b/>
                <w:bCs/>
                <w:kern w:val="0"/>
                <w:sz w:val="24"/>
              </w:rPr>
              <w:t>施工方式</w:t>
            </w:r>
          </w:p>
        </w:tc>
      </w:tr>
      <w:tr w:rsidR="00DA10E5" w:rsidRPr="002A0C7B" w:rsidTr="00DA10E5">
        <w:trPr>
          <w:trHeight w:val="707"/>
          <w:jc w:val="center"/>
        </w:trPr>
        <w:tc>
          <w:tcPr>
            <w:tcW w:w="1459" w:type="pct"/>
            <w:tcMar>
              <w:left w:w="0" w:type="dxa"/>
              <w:right w:w="0" w:type="dxa"/>
            </w:tcMar>
            <w:vAlign w:val="center"/>
          </w:tcPr>
          <w:p w:rsidR="00DA10E5" w:rsidRPr="002A0C7B" w:rsidRDefault="00DA10E5" w:rsidP="00CD0ED8">
            <w:pPr>
              <w:jc w:val="center"/>
              <w:rPr>
                <w:rFonts w:eastAsia="仿宋_GB2312"/>
                <w:kern w:val="0"/>
                <w:sz w:val="24"/>
              </w:rPr>
            </w:pPr>
            <w:r w:rsidRPr="002A0C7B">
              <w:rPr>
                <w:rFonts w:eastAsia="仿宋_GB2312"/>
                <w:kern w:val="0"/>
                <w:sz w:val="24"/>
              </w:rPr>
              <w:t>郭河口门</w:t>
            </w:r>
            <w:r w:rsidRPr="002A0C7B">
              <w:rPr>
                <w:rFonts w:eastAsia="仿宋_GB2312"/>
                <w:kern w:val="0"/>
                <w:sz w:val="24"/>
              </w:rPr>
              <w:t>—</w:t>
            </w:r>
            <w:r w:rsidRPr="002A0C7B">
              <w:rPr>
                <w:rFonts w:eastAsia="仿宋_GB2312"/>
                <w:kern w:val="0"/>
                <w:sz w:val="24"/>
              </w:rPr>
              <w:t>东部水厂</w:t>
            </w:r>
          </w:p>
        </w:tc>
        <w:tc>
          <w:tcPr>
            <w:tcW w:w="814" w:type="pct"/>
            <w:tcMar>
              <w:left w:w="0" w:type="dxa"/>
              <w:right w:w="0" w:type="dxa"/>
            </w:tcMar>
            <w:vAlign w:val="center"/>
          </w:tcPr>
          <w:p w:rsidR="00DA10E5" w:rsidRPr="002A0C7B" w:rsidRDefault="00DA10E5" w:rsidP="00CD0ED8">
            <w:pPr>
              <w:widowControl/>
              <w:jc w:val="center"/>
              <w:rPr>
                <w:rFonts w:eastAsia="仿宋_GB2312"/>
                <w:kern w:val="0"/>
                <w:sz w:val="24"/>
              </w:rPr>
            </w:pPr>
            <w:r w:rsidRPr="002A0C7B">
              <w:rPr>
                <w:rFonts w:eastAsia="仿宋_GB2312"/>
                <w:kern w:val="0"/>
                <w:sz w:val="24"/>
              </w:rPr>
              <w:t>滏阳河</w:t>
            </w:r>
          </w:p>
        </w:tc>
        <w:tc>
          <w:tcPr>
            <w:tcW w:w="648" w:type="pct"/>
            <w:tcMar>
              <w:left w:w="0" w:type="dxa"/>
              <w:right w:w="0" w:type="dxa"/>
            </w:tcMar>
            <w:vAlign w:val="center"/>
          </w:tcPr>
          <w:p w:rsidR="00DA10E5" w:rsidRPr="002A0C7B" w:rsidRDefault="00DA10E5" w:rsidP="00CD0ED8">
            <w:pPr>
              <w:widowControl/>
              <w:jc w:val="center"/>
              <w:rPr>
                <w:rFonts w:eastAsia="仿宋_GB2312"/>
                <w:kern w:val="0"/>
                <w:sz w:val="24"/>
              </w:rPr>
            </w:pPr>
            <w:r w:rsidRPr="002A0C7B">
              <w:rPr>
                <w:rFonts w:eastAsia="仿宋_GB2312"/>
                <w:kern w:val="0"/>
                <w:sz w:val="24"/>
              </w:rPr>
              <w:t>倒虹吸</w:t>
            </w:r>
          </w:p>
        </w:tc>
        <w:tc>
          <w:tcPr>
            <w:tcW w:w="776" w:type="pct"/>
            <w:tcMar>
              <w:left w:w="0" w:type="dxa"/>
              <w:right w:w="0" w:type="dxa"/>
            </w:tcMar>
            <w:vAlign w:val="center"/>
          </w:tcPr>
          <w:p w:rsidR="00DA10E5" w:rsidRPr="002A0C7B" w:rsidRDefault="00DA10E5" w:rsidP="00CD0ED8">
            <w:pPr>
              <w:widowControl/>
              <w:jc w:val="center"/>
              <w:rPr>
                <w:rFonts w:eastAsia="仿宋_GB2312"/>
                <w:spacing w:val="6"/>
                <w:kern w:val="0"/>
                <w:sz w:val="24"/>
              </w:rPr>
            </w:pPr>
            <w:r w:rsidRPr="002A0C7B">
              <w:rPr>
                <w:rFonts w:eastAsia="仿宋_GB2312"/>
                <w:kern w:val="0"/>
                <w:sz w:val="24"/>
              </w:rPr>
              <w:t>滏阳河</w:t>
            </w:r>
          </w:p>
        </w:tc>
        <w:tc>
          <w:tcPr>
            <w:tcW w:w="634" w:type="pct"/>
            <w:tcMar>
              <w:left w:w="0" w:type="dxa"/>
              <w:right w:w="0" w:type="dxa"/>
            </w:tcMar>
            <w:vAlign w:val="center"/>
          </w:tcPr>
          <w:p w:rsidR="00DA10E5" w:rsidRPr="002A0C7B" w:rsidRDefault="00DA10E5" w:rsidP="00CD0ED8">
            <w:pPr>
              <w:widowControl/>
              <w:jc w:val="center"/>
              <w:rPr>
                <w:rFonts w:eastAsia="仿宋_GB2312"/>
                <w:spacing w:val="6"/>
                <w:kern w:val="0"/>
                <w:sz w:val="24"/>
              </w:rPr>
            </w:pPr>
            <w:r w:rsidRPr="002A0C7B">
              <w:rPr>
                <w:rFonts w:eastAsia="仿宋_GB2312"/>
                <w:kern w:val="0"/>
                <w:sz w:val="24"/>
              </w:rPr>
              <w:t>倒虹吸</w:t>
            </w:r>
          </w:p>
        </w:tc>
        <w:tc>
          <w:tcPr>
            <w:tcW w:w="669" w:type="pct"/>
            <w:tcMar>
              <w:left w:w="0" w:type="dxa"/>
              <w:right w:w="0" w:type="dxa"/>
            </w:tcMar>
            <w:vAlign w:val="center"/>
          </w:tcPr>
          <w:p w:rsidR="00DA10E5" w:rsidRPr="002A0C7B" w:rsidRDefault="00DA10E5" w:rsidP="00CD0ED8">
            <w:pPr>
              <w:widowControl/>
              <w:jc w:val="center"/>
              <w:rPr>
                <w:rFonts w:eastAsia="仿宋_GB2312"/>
                <w:kern w:val="0"/>
                <w:sz w:val="24"/>
              </w:rPr>
            </w:pPr>
            <w:r w:rsidRPr="002A0C7B">
              <w:rPr>
                <w:rFonts w:eastAsia="仿宋_GB2312"/>
                <w:kern w:val="0"/>
                <w:sz w:val="24"/>
              </w:rPr>
              <w:t>开挖</w:t>
            </w:r>
          </w:p>
        </w:tc>
      </w:tr>
    </w:tbl>
    <w:p w:rsidR="00C0783D" w:rsidRDefault="00C0783D" w:rsidP="00C0783D">
      <w:pPr>
        <w:pStyle w:val="3"/>
        <w:snapToGrid w:val="0"/>
        <w:spacing w:line="240" w:lineRule="auto"/>
        <w:rPr>
          <w:color w:val="000000" w:themeColor="text1"/>
          <w:szCs w:val="24"/>
        </w:rPr>
      </w:pPr>
      <w:r w:rsidRPr="00D1204F">
        <w:rPr>
          <w:rFonts w:hint="eastAsia"/>
          <w:color w:val="000000" w:themeColor="text1"/>
          <w:szCs w:val="24"/>
        </w:rPr>
        <w:lastRenderedPageBreak/>
        <w:t>1.1.5</w:t>
      </w:r>
      <w:r w:rsidRPr="00D1204F">
        <w:rPr>
          <w:rFonts w:hint="eastAsia"/>
          <w:color w:val="000000" w:themeColor="text1"/>
          <w:szCs w:val="24"/>
        </w:rPr>
        <w:t>施工组织及工期</w:t>
      </w:r>
    </w:p>
    <w:p w:rsidR="00874615" w:rsidRPr="00874615" w:rsidRDefault="00874615" w:rsidP="00874615">
      <w:pPr>
        <w:autoSpaceDE w:val="0"/>
        <w:autoSpaceDN w:val="0"/>
        <w:adjustRightInd w:val="0"/>
        <w:outlineLvl w:val="3"/>
        <w:rPr>
          <w:rFonts w:eastAsia="仿宋_GB2312"/>
          <w:b/>
          <w:color w:val="000000" w:themeColor="text1"/>
          <w:kern w:val="0"/>
          <w:sz w:val="24"/>
        </w:rPr>
      </w:pPr>
      <w:r w:rsidRPr="00874615">
        <w:rPr>
          <w:rFonts w:eastAsia="仿宋_GB2312" w:hint="eastAsia"/>
          <w:b/>
          <w:color w:val="000000" w:themeColor="text1"/>
          <w:kern w:val="0"/>
          <w:sz w:val="24"/>
        </w:rPr>
        <w:t>1.1.5.1</w:t>
      </w:r>
      <w:r>
        <w:rPr>
          <w:rFonts w:eastAsia="仿宋_GB2312" w:hint="eastAsia"/>
          <w:b/>
          <w:color w:val="000000" w:themeColor="text1"/>
          <w:kern w:val="0"/>
          <w:sz w:val="24"/>
        </w:rPr>
        <w:t>临时施工场地</w:t>
      </w:r>
    </w:p>
    <w:p w:rsidR="00874615" w:rsidRPr="00D1204F" w:rsidRDefault="00874615" w:rsidP="00874615">
      <w:pPr>
        <w:autoSpaceDE w:val="0"/>
        <w:autoSpaceDN w:val="0"/>
        <w:adjustRightInd w:val="0"/>
        <w:ind w:firstLine="560"/>
        <w:rPr>
          <w:rFonts w:eastAsia="仿宋_GB2312"/>
          <w:color w:val="000000" w:themeColor="text1"/>
          <w:kern w:val="0"/>
          <w:sz w:val="24"/>
        </w:rPr>
      </w:pPr>
      <w:r w:rsidRPr="00D1204F">
        <w:rPr>
          <w:rFonts w:eastAsia="仿宋_GB2312"/>
          <w:color w:val="000000" w:themeColor="text1"/>
          <w:kern w:val="0"/>
          <w:sz w:val="24"/>
        </w:rPr>
        <w:t>（</w:t>
      </w:r>
      <w:r w:rsidRPr="00D1204F">
        <w:rPr>
          <w:rFonts w:eastAsia="仿宋_GB2312" w:hint="eastAsia"/>
          <w:color w:val="000000" w:themeColor="text1"/>
          <w:kern w:val="0"/>
          <w:sz w:val="24"/>
        </w:rPr>
        <w:t>1</w:t>
      </w:r>
      <w:r w:rsidRPr="00D1204F">
        <w:rPr>
          <w:rFonts w:eastAsia="仿宋_GB2312"/>
          <w:color w:val="000000" w:themeColor="text1"/>
          <w:kern w:val="0"/>
          <w:sz w:val="24"/>
        </w:rPr>
        <w:t>）</w:t>
      </w:r>
      <w:r w:rsidRPr="00D1204F">
        <w:rPr>
          <w:rFonts w:eastAsia="仿宋_GB2312" w:hint="eastAsia"/>
          <w:color w:val="000000" w:themeColor="text1"/>
          <w:kern w:val="0"/>
          <w:sz w:val="24"/>
        </w:rPr>
        <w:t>施工生产区</w:t>
      </w:r>
    </w:p>
    <w:p w:rsidR="00874615" w:rsidRPr="00F32C86" w:rsidRDefault="00874615" w:rsidP="00874615">
      <w:pPr>
        <w:autoSpaceDE w:val="0"/>
        <w:autoSpaceDN w:val="0"/>
        <w:adjustRightInd w:val="0"/>
        <w:ind w:firstLineChars="200" w:firstLine="480"/>
        <w:rPr>
          <w:rFonts w:eastAsia="仿宋_GB2312"/>
          <w:b/>
          <w:kern w:val="0"/>
          <w:sz w:val="24"/>
        </w:rPr>
      </w:pPr>
      <w:r>
        <w:rPr>
          <w:rFonts w:eastAsia="仿宋_GB2312" w:hint="eastAsia"/>
          <w:kern w:val="0"/>
          <w:sz w:val="24"/>
        </w:rPr>
        <w:t>本工程</w:t>
      </w:r>
      <w:r w:rsidRPr="00F32C86">
        <w:rPr>
          <w:rFonts w:eastAsia="仿宋_GB2312" w:hint="eastAsia"/>
          <w:kern w:val="0"/>
          <w:sz w:val="24"/>
        </w:rPr>
        <w:t>施工</w:t>
      </w:r>
      <w:r>
        <w:rPr>
          <w:rFonts w:eastAsia="仿宋_GB2312" w:hint="eastAsia"/>
          <w:kern w:val="0"/>
          <w:sz w:val="24"/>
        </w:rPr>
        <w:t>生产</w:t>
      </w:r>
      <w:r w:rsidRPr="00F32C86">
        <w:rPr>
          <w:rFonts w:eastAsia="仿宋_GB2312" w:hint="eastAsia"/>
          <w:kern w:val="0"/>
          <w:sz w:val="24"/>
        </w:rPr>
        <w:t>生活区</w:t>
      </w:r>
      <w:r>
        <w:rPr>
          <w:rFonts w:eastAsia="仿宋_GB2312" w:hint="eastAsia"/>
          <w:kern w:val="0"/>
          <w:sz w:val="24"/>
        </w:rPr>
        <w:t>部分</w:t>
      </w:r>
      <w:r w:rsidRPr="00F32C86">
        <w:rPr>
          <w:rFonts w:eastAsia="仿宋_GB2312" w:hint="eastAsia"/>
          <w:kern w:val="0"/>
          <w:sz w:val="24"/>
        </w:rPr>
        <w:t>租用民房，不新增占地。为满足施工需要，</w:t>
      </w:r>
      <w:r>
        <w:rPr>
          <w:rFonts w:eastAsia="仿宋_GB2312" w:hint="eastAsia"/>
          <w:kern w:val="0"/>
          <w:sz w:val="24"/>
        </w:rPr>
        <w:t>部分</w:t>
      </w:r>
      <w:r w:rsidRPr="00F32C86">
        <w:rPr>
          <w:rFonts w:eastAsia="仿宋_GB2312" w:hint="eastAsia"/>
          <w:kern w:val="0"/>
          <w:sz w:val="24"/>
        </w:rPr>
        <w:t>施工生产</w:t>
      </w:r>
      <w:r>
        <w:rPr>
          <w:rFonts w:eastAsia="仿宋_GB2312" w:hint="eastAsia"/>
          <w:kern w:val="0"/>
          <w:sz w:val="24"/>
        </w:rPr>
        <w:t>生活</w:t>
      </w:r>
      <w:r w:rsidRPr="00F32C86">
        <w:rPr>
          <w:rFonts w:eastAsia="仿宋_GB2312" w:hint="eastAsia"/>
          <w:kern w:val="0"/>
          <w:sz w:val="24"/>
        </w:rPr>
        <w:t>区布置在工程区附近，包括</w:t>
      </w:r>
      <w:r w:rsidRPr="00D1204F">
        <w:rPr>
          <w:rFonts w:eastAsia="仿宋_GB2312" w:hint="eastAsia"/>
          <w:color w:val="000000" w:themeColor="text1"/>
          <w:kern w:val="0"/>
          <w:sz w:val="24"/>
        </w:rPr>
        <w:t>管材堆放区</w:t>
      </w:r>
      <w:r>
        <w:rPr>
          <w:rFonts w:eastAsia="仿宋_GB2312" w:hint="eastAsia"/>
          <w:color w:val="000000" w:themeColor="text1"/>
          <w:kern w:val="0"/>
          <w:sz w:val="24"/>
        </w:rPr>
        <w:t>、</w:t>
      </w:r>
      <w:r w:rsidRPr="00F32C86">
        <w:rPr>
          <w:rFonts w:eastAsia="仿宋_GB2312" w:hint="eastAsia"/>
          <w:kern w:val="0"/>
          <w:sz w:val="24"/>
        </w:rPr>
        <w:t>料场等为施工做准备区域，施工生产</w:t>
      </w:r>
      <w:r>
        <w:rPr>
          <w:rFonts w:eastAsia="仿宋_GB2312" w:hint="eastAsia"/>
          <w:kern w:val="0"/>
          <w:sz w:val="24"/>
        </w:rPr>
        <w:t>生活</w:t>
      </w:r>
      <w:r w:rsidRPr="00F32C86">
        <w:rPr>
          <w:rFonts w:eastAsia="仿宋_GB2312" w:hint="eastAsia"/>
          <w:kern w:val="0"/>
          <w:sz w:val="24"/>
        </w:rPr>
        <w:t>区占地面积</w:t>
      </w:r>
      <w:r>
        <w:rPr>
          <w:rFonts w:eastAsia="仿宋_GB2312" w:hint="eastAsia"/>
          <w:kern w:val="0"/>
          <w:sz w:val="24"/>
        </w:rPr>
        <w:t>107.13</w:t>
      </w:r>
      <w:r w:rsidRPr="00A71179">
        <w:rPr>
          <w:rFonts w:eastAsia="仿宋_GB2312"/>
          <w:kern w:val="0"/>
          <w:sz w:val="24"/>
        </w:rPr>
        <w:t>hm</w:t>
      </w:r>
      <w:r w:rsidRPr="00A71179">
        <w:rPr>
          <w:rFonts w:eastAsia="仿宋_GB2312"/>
          <w:kern w:val="0"/>
          <w:sz w:val="24"/>
          <w:vertAlign w:val="superscript"/>
        </w:rPr>
        <w:t>2</w:t>
      </w:r>
      <w:r w:rsidRPr="00A71179">
        <w:rPr>
          <w:rFonts w:eastAsia="仿宋_GB2312" w:hint="eastAsia"/>
          <w:kern w:val="0"/>
          <w:sz w:val="24"/>
        </w:rPr>
        <w:t>，</w:t>
      </w:r>
      <w:r>
        <w:rPr>
          <w:rFonts w:eastAsia="仿宋_GB2312" w:hint="eastAsia"/>
          <w:kern w:val="0"/>
          <w:sz w:val="24"/>
        </w:rPr>
        <w:t>为临时占地。施工结束后进行整地复垦或植被恢复，移交地方。</w:t>
      </w:r>
    </w:p>
    <w:p w:rsidR="00874615" w:rsidRPr="00D1204F" w:rsidRDefault="00874615" w:rsidP="00874615">
      <w:pPr>
        <w:autoSpaceDE w:val="0"/>
        <w:autoSpaceDN w:val="0"/>
        <w:adjustRightInd w:val="0"/>
        <w:ind w:firstLine="560"/>
        <w:rPr>
          <w:rFonts w:eastAsia="仿宋_GB2312"/>
          <w:color w:val="000000" w:themeColor="text1"/>
          <w:kern w:val="0"/>
          <w:sz w:val="24"/>
        </w:rPr>
      </w:pPr>
      <w:r w:rsidRPr="00D1204F">
        <w:rPr>
          <w:rFonts w:eastAsia="仿宋_GB2312"/>
          <w:color w:val="000000" w:themeColor="text1"/>
          <w:kern w:val="0"/>
          <w:sz w:val="24"/>
        </w:rPr>
        <w:t>（</w:t>
      </w:r>
      <w:r w:rsidRPr="00D1204F">
        <w:rPr>
          <w:rFonts w:eastAsia="仿宋_GB2312" w:hint="eastAsia"/>
          <w:color w:val="000000" w:themeColor="text1"/>
          <w:kern w:val="0"/>
          <w:sz w:val="24"/>
        </w:rPr>
        <w:t>2</w:t>
      </w:r>
      <w:r w:rsidRPr="00D1204F">
        <w:rPr>
          <w:rFonts w:eastAsia="仿宋_GB2312"/>
          <w:color w:val="000000" w:themeColor="text1"/>
          <w:kern w:val="0"/>
          <w:sz w:val="24"/>
        </w:rPr>
        <w:t>）</w:t>
      </w:r>
      <w:r w:rsidRPr="00D1204F">
        <w:rPr>
          <w:rFonts w:eastAsia="仿宋_GB2312" w:hint="eastAsia"/>
          <w:color w:val="000000" w:themeColor="text1"/>
          <w:kern w:val="0"/>
          <w:sz w:val="24"/>
        </w:rPr>
        <w:t>施工道路</w:t>
      </w:r>
    </w:p>
    <w:p w:rsidR="00874615" w:rsidRDefault="00874615" w:rsidP="00874615">
      <w:pPr>
        <w:autoSpaceDE w:val="0"/>
        <w:autoSpaceDN w:val="0"/>
        <w:adjustRightInd w:val="0"/>
        <w:ind w:firstLineChars="200" w:firstLine="480"/>
        <w:rPr>
          <w:rFonts w:eastAsia="仿宋_GB2312"/>
          <w:kern w:val="0"/>
          <w:sz w:val="24"/>
        </w:rPr>
      </w:pPr>
      <w:r>
        <w:rPr>
          <w:rFonts w:eastAsia="仿宋_GB2312" w:hint="eastAsia"/>
          <w:kern w:val="0"/>
          <w:sz w:val="24"/>
        </w:rPr>
        <w:t>本工程施工过程中沿管线开挖区修建</w:t>
      </w:r>
      <w:r w:rsidRPr="0004385C">
        <w:rPr>
          <w:rFonts w:eastAsia="仿宋_GB2312" w:hint="eastAsia"/>
          <w:kern w:val="0"/>
          <w:sz w:val="24"/>
        </w:rPr>
        <w:t>伴行道路，占地面积</w:t>
      </w:r>
      <w:r>
        <w:rPr>
          <w:rFonts w:eastAsia="仿宋_GB2312" w:hint="eastAsia"/>
          <w:kern w:val="0"/>
          <w:sz w:val="24"/>
        </w:rPr>
        <w:t>229.51</w:t>
      </w:r>
      <w:r w:rsidRPr="0004385C">
        <w:rPr>
          <w:rFonts w:eastAsia="仿宋_GB2312"/>
          <w:kern w:val="0"/>
          <w:sz w:val="24"/>
        </w:rPr>
        <w:t>hm</w:t>
      </w:r>
      <w:r w:rsidRPr="0004385C">
        <w:rPr>
          <w:rFonts w:eastAsia="仿宋_GB2312"/>
          <w:kern w:val="0"/>
          <w:sz w:val="24"/>
          <w:vertAlign w:val="superscript"/>
        </w:rPr>
        <w:t>2</w:t>
      </w:r>
      <w:r>
        <w:rPr>
          <w:rFonts w:eastAsia="仿宋_GB2312" w:hint="eastAsia"/>
          <w:kern w:val="0"/>
          <w:sz w:val="24"/>
        </w:rPr>
        <w:t>，为临时占地。施工结束后进行整地复垦或植被恢复，移交地方。</w:t>
      </w:r>
    </w:p>
    <w:p w:rsidR="00874615" w:rsidRDefault="00874615" w:rsidP="00874615">
      <w:pPr>
        <w:autoSpaceDE w:val="0"/>
        <w:autoSpaceDN w:val="0"/>
        <w:adjustRightInd w:val="0"/>
        <w:ind w:firstLineChars="200" w:firstLine="480"/>
        <w:rPr>
          <w:rFonts w:eastAsia="仿宋_GB2312"/>
          <w:kern w:val="0"/>
          <w:sz w:val="24"/>
        </w:rPr>
      </w:pPr>
      <w:r>
        <w:rPr>
          <w:rFonts w:eastAsia="仿宋_GB2312" w:hint="eastAsia"/>
          <w:kern w:val="0"/>
          <w:sz w:val="24"/>
        </w:rPr>
        <w:t>（</w:t>
      </w:r>
      <w:r>
        <w:rPr>
          <w:rFonts w:eastAsia="仿宋_GB2312" w:hint="eastAsia"/>
          <w:kern w:val="0"/>
          <w:sz w:val="24"/>
        </w:rPr>
        <w:t>3</w:t>
      </w:r>
      <w:r>
        <w:rPr>
          <w:rFonts w:eastAsia="仿宋_GB2312" w:hint="eastAsia"/>
          <w:kern w:val="0"/>
          <w:sz w:val="24"/>
        </w:rPr>
        <w:t>）临时堆土区</w:t>
      </w:r>
    </w:p>
    <w:p w:rsidR="00874615" w:rsidRDefault="00874615" w:rsidP="00874615">
      <w:pPr>
        <w:autoSpaceDE w:val="0"/>
        <w:autoSpaceDN w:val="0"/>
        <w:adjustRightInd w:val="0"/>
        <w:ind w:firstLineChars="200" w:firstLine="480"/>
        <w:rPr>
          <w:rFonts w:eastAsia="仿宋_GB2312"/>
          <w:kern w:val="0"/>
          <w:sz w:val="24"/>
        </w:rPr>
      </w:pPr>
      <w:r>
        <w:rPr>
          <w:rFonts w:eastAsia="仿宋_GB2312" w:hint="eastAsia"/>
          <w:kern w:val="0"/>
          <w:sz w:val="24"/>
        </w:rPr>
        <w:t>管道采用明挖式施工，开挖断面采用梯形断面，沟槽开挖土方临时堆放于管沟一侧，临时堆土边坡坡比</w:t>
      </w:r>
      <w:r>
        <w:rPr>
          <w:rFonts w:eastAsia="仿宋_GB2312" w:hint="eastAsia"/>
          <w:kern w:val="0"/>
          <w:sz w:val="24"/>
        </w:rPr>
        <w:t>1:1</w:t>
      </w:r>
      <w:r>
        <w:rPr>
          <w:rFonts w:eastAsia="仿宋_GB2312" w:hint="eastAsia"/>
          <w:kern w:val="0"/>
          <w:sz w:val="24"/>
        </w:rPr>
        <w:t>，堆高</w:t>
      </w:r>
      <w:r>
        <w:rPr>
          <w:rFonts w:eastAsia="仿宋_GB2312" w:hint="eastAsia"/>
          <w:kern w:val="0"/>
          <w:sz w:val="24"/>
        </w:rPr>
        <w:t>3m</w:t>
      </w:r>
      <w:r>
        <w:rPr>
          <w:rFonts w:eastAsia="仿宋_GB2312" w:hint="eastAsia"/>
          <w:kern w:val="0"/>
          <w:sz w:val="24"/>
        </w:rPr>
        <w:t>，堆土底宽</w:t>
      </w:r>
      <w:r>
        <w:rPr>
          <w:rFonts w:eastAsia="仿宋_GB2312" w:hint="eastAsia"/>
          <w:kern w:val="0"/>
          <w:sz w:val="24"/>
        </w:rPr>
        <w:t>10~12m</w:t>
      </w:r>
      <w:r>
        <w:rPr>
          <w:rFonts w:eastAsia="仿宋_GB2312" w:hint="eastAsia"/>
          <w:kern w:val="0"/>
          <w:sz w:val="24"/>
        </w:rPr>
        <w:t>，占地面积</w:t>
      </w:r>
      <w:r>
        <w:rPr>
          <w:rFonts w:eastAsia="仿宋_GB2312" w:hint="eastAsia"/>
          <w:kern w:val="0"/>
          <w:sz w:val="24"/>
        </w:rPr>
        <w:t>349.88</w:t>
      </w:r>
      <w:r w:rsidRPr="00874615">
        <w:rPr>
          <w:rFonts w:eastAsia="仿宋_GB2312"/>
          <w:kern w:val="0"/>
          <w:sz w:val="24"/>
        </w:rPr>
        <w:t xml:space="preserve"> </w:t>
      </w:r>
      <w:r w:rsidRPr="0004385C">
        <w:rPr>
          <w:rFonts w:eastAsia="仿宋_GB2312"/>
          <w:kern w:val="0"/>
          <w:sz w:val="24"/>
        </w:rPr>
        <w:t>hm</w:t>
      </w:r>
      <w:r w:rsidRPr="0004385C">
        <w:rPr>
          <w:rFonts w:eastAsia="仿宋_GB2312"/>
          <w:kern w:val="0"/>
          <w:sz w:val="24"/>
          <w:vertAlign w:val="superscript"/>
        </w:rPr>
        <w:t>2</w:t>
      </w:r>
      <w:r>
        <w:rPr>
          <w:rFonts w:eastAsia="仿宋_GB2312" w:hint="eastAsia"/>
          <w:kern w:val="0"/>
          <w:sz w:val="24"/>
        </w:rPr>
        <w:t>，为临时占地。施工结束后进行整地复垦或植被恢复，移交地方。</w:t>
      </w:r>
    </w:p>
    <w:p w:rsidR="00874615" w:rsidRPr="00D1204F" w:rsidRDefault="00874615" w:rsidP="00874615">
      <w:pPr>
        <w:autoSpaceDE w:val="0"/>
        <w:autoSpaceDN w:val="0"/>
        <w:adjustRightInd w:val="0"/>
        <w:outlineLvl w:val="3"/>
        <w:rPr>
          <w:rFonts w:eastAsia="仿宋_GB2312"/>
          <w:b/>
          <w:color w:val="000000" w:themeColor="text1"/>
          <w:kern w:val="0"/>
          <w:sz w:val="24"/>
        </w:rPr>
      </w:pPr>
      <w:r w:rsidRPr="00D1204F">
        <w:rPr>
          <w:rFonts w:eastAsia="仿宋_GB2312" w:hint="eastAsia"/>
          <w:b/>
          <w:color w:val="000000" w:themeColor="text1"/>
          <w:kern w:val="0"/>
          <w:sz w:val="24"/>
        </w:rPr>
        <w:t>1.1.5.</w:t>
      </w:r>
      <w:r>
        <w:rPr>
          <w:rFonts w:eastAsia="仿宋_GB2312" w:hint="eastAsia"/>
          <w:b/>
          <w:color w:val="000000" w:themeColor="text1"/>
          <w:kern w:val="0"/>
          <w:sz w:val="24"/>
        </w:rPr>
        <w:t>2</w:t>
      </w:r>
      <w:r w:rsidRPr="00D1204F">
        <w:rPr>
          <w:rFonts w:eastAsia="仿宋_GB2312" w:hint="eastAsia"/>
          <w:b/>
          <w:color w:val="000000" w:themeColor="text1"/>
          <w:kern w:val="0"/>
          <w:sz w:val="24"/>
        </w:rPr>
        <w:t>施工工期</w:t>
      </w:r>
    </w:p>
    <w:p w:rsidR="00874615" w:rsidRPr="00874615" w:rsidRDefault="00874615" w:rsidP="00874615">
      <w:pPr>
        <w:pStyle w:val="ae"/>
        <w:ind w:firstLine="480"/>
        <w:rPr>
          <w:kern w:val="0"/>
        </w:rPr>
      </w:pPr>
      <w:r w:rsidRPr="00874615">
        <w:rPr>
          <w:rFonts w:hint="eastAsia"/>
          <w:kern w:val="0"/>
        </w:rPr>
        <w:t>依据批复的水土保持方案报告书：本工程计划工期为</w:t>
      </w:r>
      <w:r w:rsidRPr="00874615">
        <w:rPr>
          <w:kern w:val="0"/>
        </w:rPr>
        <w:t>201</w:t>
      </w:r>
      <w:r w:rsidRPr="00874615">
        <w:rPr>
          <w:rFonts w:hint="eastAsia"/>
          <w:kern w:val="0"/>
        </w:rPr>
        <w:t>2</w:t>
      </w:r>
      <w:r w:rsidRPr="00874615">
        <w:rPr>
          <w:rFonts w:hint="eastAsia"/>
          <w:kern w:val="0"/>
        </w:rPr>
        <w:t>年</w:t>
      </w:r>
      <w:r w:rsidRPr="00874615">
        <w:rPr>
          <w:rFonts w:hint="eastAsia"/>
          <w:kern w:val="0"/>
        </w:rPr>
        <w:t>10</w:t>
      </w:r>
      <w:r w:rsidRPr="00874615">
        <w:rPr>
          <w:rFonts w:hint="eastAsia"/>
          <w:kern w:val="0"/>
        </w:rPr>
        <w:t>月开工，</w:t>
      </w:r>
      <w:r w:rsidRPr="00874615">
        <w:rPr>
          <w:kern w:val="0"/>
        </w:rPr>
        <w:t>201</w:t>
      </w:r>
      <w:r w:rsidRPr="00874615">
        <w:rPr>
          <w:rFonts w:hint="eastAsia"/>
          <w:kern w:val="0"/>
        </w:rPr>
        <w:t>4</w:t>
      </w:r>
      <w:r w:rsidRPr="00874615">
        <w:rPr>
          <w:rFonts w:hint="eastAsia"/>
          <w:kern w:val="0"/>
        </w:rPr>
        <w:t>年</w:t>
      </w:r>
      <w:r w:rsidRPr="00874615">
        <w:rPr>
          <w:rFonts w:hint="eastAsia"/>
          <w:kern w:val="0"/>
        </w:rPr>
        <w:t>9</w:t>
      </w:r>
      <w:r w:rsidRPr="00874615">
        <w:rPr>
          <w:rFonts w:hint="eastAsia"/>
          <w:kern w:val="0"/>
        </w:rPr>
        <w:t>月完工，计划建设总工期</w:t>
      </w:r>
      <w:r w:rsidRPr="00874615">
        <w:rPr>
          <w:rFonts w:hint="eastAsia"/>
          <w:kern w:val="0"/>
        </w:rPr>
        <w:t>2</w:t>
      </w:r>
      <w:r w:rsidRPr="00874615">
        <w:rPr>
          <w:rFonts w:hint="eastAsia"/>
          <w:kern w:val="0"/>
        </w:rPr>
        <w:t>年。</w:t>
      </w:r>
    </w:p>
    <w:p w:rsidR="00874615" w:rsidRDefault="00874615" w:rsidP="00874615">
      <w:pPr>
        <w:autoSpaceDE w:val="0"/>
        <w:autoSpaceDN w:val="0"/>
        <w:adjustRightInd w:val="0"/>
        <w:ind w:firstLineChars="200" w:firstLine="480"/>
        <w:rPr>
          <w:rFonts w:eastAsia="仿宋_GB2312"/>
          <w:kern w:val="0"/>
          <w:sz w:val="24"/>
        </w:rPr>
      </w:pPr>
      <w:r w:rsidRPr="00874615">
        <w:rPr>
          <w:rFonts w:eastAsia="仿宋_GB2312" w:hint="eastAsia"/>
          <w:kern w:val="0"/>
          <w:sz w:val="24"/>
        </w:rPr>
        <w:t>工程实际于</w:t>
      </w:r>
      <w:r w:rsidRPr="00874615">
        <w:rPr>
          <w:rFonts w:eastAsia="仿宋_GB2312"/>
          <w:kern w:val="0"/>
          <w:sz w:val="24"/>
        </w:rPr>
        <w:t>201</w:t>
      </w:r>
      <w:r w:rsidRPr="00874615">
        <w:rPr>
          <w:rFonts w:eastAsia="仿宋_GB2312" w:hint="eastAsia"/>
          <w:kern w:val="0"/>
          <w:sz w:val="24"/>
        </w:rPr>
        <w:t>3</w:t>
      </w:r>
      <w:r w:rsidRPr="00874615">
        <w:rPr>
          <w:rFonts w:eastAsia="仿宋_GB2312" w:hint="eastAsia"/>
          <w:kern w:val="0"/>
          <w:sz w:val="24"/>
        </w:rPr>
        <w:t>年</w:t>
      </w:r>
      <w:r w:rsidRPr="00874615">
        <w:rPr>
          <w:rFonts w:eastAsia="仿宋_GB2312" w:hint="eastAsia"/>
          <w:kern w:val="0"/>
          <w:sz w:val="24"/>
        </w:rPr>
        <w:t>10</w:t>
      </w:r>
      <w:r w:rsidRPr="00874615">
        <w:rPr>
          <w:rFonts w:eastAsia="仿宋_GB2312" w:hint="eastAsia"/>
          <w:kern w:val="0"/>
          <w:sz w:val="24"/>
        </w:rPr>
        <w:t>月开工，</w:t>
      </w:r>
      <w:r w:rsidRPr="00874615">
        <w:rPr>
          <w:rFonts w:eastAsia="仿宋_GB2312"/>
          <w:kern w:val="0"/>
          <w:sz w:val="24"/>
        </w:rPr>
        <w:t>201</w:t>
      </w:r>
      <w:r w:rsidRPr="00874615">
        <w:rPr>
          <w:rFonts w:eastAsia="仿宋_GB2312" w:hint="eastAsia"/>
          <w:kern w:val="0"/>
          <w:sz w:val="24"/>
        </w:rPr>
        <w:t>6</w:t>
      </w:r>
      <w:r w:rsidRPr="00874615">
        <w:rPr>
          <w:rFonts w:eastAsia="仿宋_GB2312" w:hint="eastAsia"/>
          <w:kern w:val="0"/>
          <w:sz w:val="24"/>
        </w:rPr>
        <w:t>年</w:t>
      </w:r>
      <w:r w:rsidRPr="00874615">
        <w:rPr>
          <w:rFonts w:eastAsia="仿宋_GB2312" w:hint="eastAsia"/>
          <w:kern w:val="0"/>
          <w:sz w:val="24"/>
        </w:rPr>
        <w:t>12</w:t>
      </w:r>
      <w:r w:rsidRPr="00874615">
        <w:rPr>
          <w:rFonts w:eastAsia="仿宋_GB2312" w:hint="eastAsia"/>
          <w:kern w:val="0"/>
          <w:sz w:val="24"/>
        </w:rPr>
        <w:t>月</w:t>
      </w:r>
      <w:r w:rsidR="00001045">
        <w:rPr>
          <w:rFonts w:eastAsia="仿宋_GB2312" w:hint="eastAsia"/>
          <w:kern w:val="0"/>
          <w:sz w:val="24"/>
        </w:rPr>
        <w:t>具备通水条件</w:t>
      </w:r>
      <w:r w:rsidRPr="00874615">
        <w:rPr>
          <w:rFonts w:eastAsia="仿宋_GB2312" w:hint="eastAsia"/>
          <w:kern w:val="0"/>
          <w:sz w:val="24"/>
        </w:rPr>
        <w:t>，建设总工期</w:t>
      </w:r>
      <w:r w:rsidRPr="00874615">
        <w:rPr>
          <w:rFonts w:eastAsia="仿宋_GB2312" w:hint="eastAsia"/>
          <w:kern w:val="0"/>
          <w:sz w:val="24"/>
        </w:rPr>
        <w:t>39</w:t>
      </w:r>
      <w:r w:rsidRPr="00874615">
        <w:rPr>
          <w:rFonts w:eastAsia="仿宋_GB2312" w:hint="eastAsia"/>
          <w:kern w:val="0"/>
          <w:sz w:val="24"/>
        </w:rPr>
        <w:t>个月。</w:t>
      </w:r>
    </w:p>
    <w:p w:rsidR="009B6C1F" w:rsidRPr="00874615" w:rsidRDefault="009B6C1F" w:rsidP="005B7B49">
      <w:pPr>
        <w:autoSpaceDE w:val="0"/>
        <w:autoSpaceDN w:val="0"/>
        <w:adjustRightInd w:val="0"/>
        <w:outlineLvl w:val="3"/>
        <w:rPr>
          <w:rFonts w:eastAsia="仿宋_GB2312"/>
          <w:b/>
          <w:color w:val="000000" w:themeColor="text1"/>
          <w:kern w:val="0"/>
          <w:sz w:val="24"/>
        </w:rPr>
      </w:pPr>
      <w:r w:rsidRPr="00874615">
        <w:rPr>
          <w:rFonts w:eastAsia="仿宋_GB2312" w:hint="eastAsia"/>
          <w:b/>
          <w:color w:val="000000" w:themeColor="text1"/>
          <w:kern w:val="0"/>
          <w:sz w:val="24"/>
        </w:rPr>
        <w:t>1.1.5.</w:t>
      </w:r>
      <w:r w:rsidR="00874615">
        <w:rPr>
          <w:rFonts w:eastAsia="仿宋_GB2312" w:hint="eastAsia"/>
          <w:b/>
          <w:color w:val="000000" w:themeColor="text1"/>
          <w:kern w:val="0"/>
          <w:sz w:val="24"/>
        </w:rPr>
        <w:t>3</w:t>
      </w:r>
      <w:r w:rsidRPr="00874615">
        <w:rPr>
          <w:rFonts w:eastAsia="仿宋_GB2312" w:hint="eastAsia"/>
          <w:b/>
          <w:color w:val="000000" w:themeColor="text1"/>
          <w:kern w:val="0"/>
          <w:sz w:val="24"/>
        </w:rPr>
        <w:t>土建施工标段</w:t>
      </w:r>
    </w:p>
    <w:p w:rsidR="00DA10E5" w:rsidRDefault="00246B12" w:rsidP="00DA10E5">
      <w:pPr>
        <w:ind w:firstLineChars="200" w:firstLine="480"/>
        <w:rPr>
          <w:rFonts w:eastAsia="仿宋_GB2312"/>
          <w:color w:val="000000" w:themeColor="text1"/>
          <w:kern w:val="0"/>
          <w:sz w:val="24"/>
        </w:rPr>
      </w:pPr>
      <w:r w:rsidRPr="00D1204F">
        <w:rPr>
          <w:rFonts w:eastAsia="仿宋_GB2312" w:hint="eastAsia"/>
          <w:color w:val="000000" w:themeColor="text1"/>
          <w:sz w:val="24"/>
        </w:rPr>
        <w:t>邯郸</w:t>
      </w:r>
      <w:r w:rsidR="0016151B" w:rsidRPr="00D1204F">
        <w:rPr>
          <w:rFonts w:eastAsia="仿宋_GB2312" w:hint="eastAsia"/>
          <w:color w:val="000000" w:themeColor="text1"/>
          <w:sz w:val="24"/>
        </w:rPr>
        <w:t>市南水北调配套工程水厂以上输水管道工程</w:t>
      </w:r>
      <w:r w:rsidR="00204F5B" w:rsidRPr="00D1204F">
        <w:rPr>
          <w:rFonts w:eastAsia="仿宋_GB2312" w:hint="eastAsia"/>
          <w:color w:val="000000" w:themeColor="text1"/>
          <w:kern w:val="0"/>
          <w:sz w:val="24"/>
        </w:rPr>
        <w:t>土建施工标段共划分为</w:t>
      </w:r>
      <w:r w:rsidRPr="00D1204F">
        <w:rPr>
          <w:rFonts w:eastAsia="仿宋_GB2312" w:hint="eastAsia"/>
          <w:color w:val="000000" w:themeColor="text1"/>
          <w:kern w:val="0"/>
          <w:sz w:val="24"/>
        </w:rPr>
        <w:t>1</w:t>
      </w:r>
      <w:r w:rsidR="00152DD2" w:rsidRPr="00D1204F">
        <w:rPr>
          <w:rFonts w:eastAsia="仿宋_GB2312" w:hint="eastAsia"/>
          <w:color w:val="000000" w:themeColor="text1"/>
          <w:kern w:val="0"/>
          <w:sz w:val="24"/>
        </w:rPr>
        <w:t>6</w:t>
      </w:r>
      <w:r w:rsidR="00204F5B" w:rsidRPr="00D1204F">
        <w:rPr>
          <w:rFonts w:eastAsia="仿宋_GB2312" w:hint="eastAsia"/>
          <w:color w:val="000000" w:themeColor="text1"/>
          <w:kern w:val="0"/>
          <w:sz w:val="24"/>
        </w:rPr>
        <w:t>个</w:t>
      </w:r>
      <w:r w:rsidRPr="00D1204F">
        <w:rPr>
          <w:rFonts w:eastAsia="仿宋_GB2312" w:hint="eastAsia"/>
          <w:color w:val="000000" w:themeColor="text1"/>
          <w:kern w:val="0"/>
          <w:sz w:val="24"/>
        </w:rPr>
        <w:t>标段</w:t>
      </w:r>
      <w:r w:rsidR="00204F5B" w:rsidRPr="00D1204F">
        <w:rPr>
          <w:rFonts w:eastAsia="仿宋_GB2312" w:hint="eastAsia"/>
          <w:color w:val="000000" w:themeColor="text1"/>
          <w:kern w:val="0"/>
          <w:sz w:val="24"/>
        </w:rPr>
        <w:t>。</w:t>
      </w:r>
      <w:r w:rsidR="00A76BCF" w:rsidRPr="00D1204F">
        <w:rPr>
          <w:rFonts w:eastAsia="仿宋_GB2312" w:hint="eastAsia"/>
          <w:color w:val="000000" w:themeColor="text1"/>
          <w:kern w:val="0"/>
          <w:sz w:val="24"/>
        </w:rPr>
        <w:t>土建施工标段划分情况如表</w:t>
      </w:r>
      <w:r w:rsidR="00A76BCF" w:rsidRPr="00D1204F">
        <w:rPr>
          <w:rFonts w:eastAsia="仿宋_GB2312"/>
          <w:color w:val="000000" w:themeColor="text1"/>
          <w:kern w:val="0"/>
          <w:sz w:val="24"/>
        </w:rPr>
        <w:t>1-</w:t>
      </w:r>
      <w:r w:rsidR="009F5BAE">
        <w:rPr>
          <w:rFonts w:eastAsia="仿宋_GB2312" w:hint="eastAsia"/>
          <w:color w:val="000000" w:themeColor="text1"/>
          <w:kern w:val="0"/>
          <w:sz w:val="24"/>
        </w:rPr>
        <w:t>6</w:t>
      </w:r>
      <w:r w:rsidR="00A76BCF" w:rsidRPr="00D1204F">
        <w:rPr>
          <w:rFonts w:eastAsia="仿宋_GB2312" w:hint="eastAsia"/>
          <w:color w:val="000000" w:themeColor="text1"/>
          <w:kern w:val="0"/>
          <w:sz w:val="24"/>
        </w:rPr>
        <w:t>、</w:t>
      </w:r>
      <w:r w:rsidR="00754A40" w:rsidRPr="00D1204F">
        <w:rPr>
          <w:rFonts w:eastAsia="仿宋_GB2312" w:hint="eastAsia"/>
          <w:color w:val="000000" w:themeColor="text1"/>
          <w:kern w:val="0"/>
          <w:sz w:val="24"/>
        </w:rPr>
        <w:t>主要参建单位详见表</w:t>
      </w:r>
      <w:r w:rsidR="00204F5B" w:rsidRPr="00D1204F">
        <w:rPr>
          <w:rFonts w:eastAsia="仿宋_GB2312"/>
          <w:color w:val="000000" w:themeColor="text1"/>
          <w:kern w:val="0"/>
          <w:sz w:val="24"/>
        </w:rPr>
        <w:t>1-</w:t>
      </w:r>
      <w:r w:rsidR="009F5BAE">
        <w:rPr>
          <w:rFonts w:eastAsia="仿宋_GB2312" w:hint="eastAsia"/>
          <w:color w:val="000000" w:themeColor="text1"/>
          <w:kern w:val="0"/>
          <w:sz w:val="24"/>
        </w:rPr>
        <w:t>7</w:t>
      </w:r>
      <w:r w:rsidR="00754A40" w:rsidRPr="00D1204F">
        <w:rPr>
          <w:rFonts w:eastAsia="仿宋_GB2312" w:hint="eastAsia"/>
          <w:color w:val="000000" w:themeColor="text1"/>
          <w:kern w:val="0"/>
          <w:sz w:val="24"/>
        </w:rPr>
        <w:t>。</w:t>
      </w:r>
    </w:p>
    <w:p w:rsidR="00A76BCF" w:rsidRPr="00D1204F" w:rsidRDefault="00A76BCF" w:rsidP="00DA10E5">
      <w:pPr>
        <w:jc w:val="center"/>
        <w:rPr>
          <w:rFonts w:ascii="仿宋_GB2312" w:eastAsia="仿宋_GB2312"/>
          <w:b/>
          <w:color w:val="000000" w:themeColor="text1"/>
          <w:sz w:val="24"/>
        </w:rPr>
      </w:pPr>
      <w:r w:rsidRPr="00D1204F">
        <w:rPr>
          <w:rFonts w:ascii="仿宋_GB2312" w:eastAsia="仿宋_GB2312" w:hint="eastAsia"/>
          <w:b/>
          <w:color w:val="000000" w:themeColor="text1"/>
          <w:sz w:val="24"/>
        </w:rPr>
        <w:t>土建施工标段划分情况</w:t>
      </w:r>
    </w:p>
    <w:p w:rsidR="00A76BCF" w:rsidRPr="00D1204F" w:rsidRDefault="00A76BCF" w:rsidP="00666C33">
      <w:pPr>
        <w:spacing w:line="240" w:lineRule="auto"/>
        <w:rPr>
          <w:rFonts w:eastAsia="仿宋_GB2312"/>
          <w:color w:val="000000" w:themeColor="text1"/>
          <w:sz w:val="21"/>
          <w:szCs w:val="21"/>
        </w:rPr>
      </w:pPr>
      <w:r w:rsidRPr="00D1204F">
        <w:rPr>
          <w:rFonts w:eastAsia="仿宋_GB2312"/>
          <w:color w:val="000000" w:themeColor="text1"/>
          <w:sz w:val="21"/>
          <w:szCs w:val="21"/>
        </w:rPr>
        <w:t>表</w:t>
      </w:r>
      <w:r w:rsidRPr="00D1204F">
        <w:rPr>
          <w:rFonts w:eastAsia="仿宋_GB2312" w:hint="eastAsia"/>
          <w:color w:val="000000" w:themeColor="text1"/>
          <w:sz w:val="21"/>
          <w:szCs w:val="21"/>
        </w:rPr>
        <w:t>1</w:t>
      </w:r>
      <w:r w:rsidRPr="00D1204F">
        <w:rPr>
          <w:rFonts w:eastAsia="仿宋_GB2312"/>
          <w:color w:val="000000" w:themeColor="text1"/>
          <w:sz w:val="21"/>
          <w:szCs w:val="21"/>
        </w:rPr>
        <w:t>-</w:t>
      </w:r>
      <w:r w:rsidR="009F5BAE">
        <w:rPr>
          <w:rFonts w:eastAsia="仿宋_GB2312" w:hint="eastAsia"/>
          <w:color w:val="000000" w:themeColor="text1"/>
          <w:sz w:val="21"/>
          <w:szCs w:val="21"/>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276"/>
        <w:gridCol w:w="3942"/>
        <w:gridCol w:w="2635"/>
      </w:tblGrid>
      <w:tr w:rsidR="00CB230F" w:rsidRPr="00D1204F" w:rsidTr="001764FE">
        <w:trPr>
          <w:trHeight w:val="270"/>
          <w:tblHeader/>
        </w:trPr>
        <w:tc>
          <w:tcPr>
            <w:tcW w:w="396" w:type="pct"/>
            <w:shd w:val="clear" w:color="auto" w:fill="auto"/>
            <w:noWrap/>
            <w:vAlign w:val="center"/>
            <w:hideMark/>
          </w:tcPr>
          <w:p w:rsidR="00CB230F" w:rsidRPr="00D1204F" w:rsidRDefault="00CB230F" w:rsidP="00CB230F">
            <w:pPr>
              <w:widowControl/>
              <w:spacing w:line="240" w:lineRule="auto"/>
              <w:jc w:val="left"/>
              <w:rPr>
                <w:rFonts w:eastAsia="仿宋_GB2312"/>
                <w:color w:val="000000" w:themeColor="text1"/>
                <w:kern w:val="0"/>
                <w:sz w:val="22"/>
                <w:szCs w:val="22"/>
              </w:rPr>
            </w:pPr>
            <w:r w:rsidRPr="00D1204F">
              <w:rPr>
                <w:rFonts w:eastAsia="仿宋_GB2312"/>
                <w:color w:val="000000" w:themeColor="text1"/>
                <w:kern w:val="0"/>
                <w:sz w:val="22"/>
                <w:szCs w:val="22"/>
              </w:rPr>
              <w:t>设计单元</w:t>
            </w:r>
          </w:p>
        </w:tc>
        <w:tc>
          <w:tcPr>
            <w:tcW w:w="748"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标段</w:t>
            </w:r>
          </w:p>
        </w:tc>
        <w:tc>
          <w:tcPr>
            <w:tcW w:w="2311"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施工单位名称</w:t>
            </w:r>
          </w:p>
        </w:tc>
        <w:tc>
          <w:tcPr>
            <w:tcW w:w="1545" w:type="pct"/>
            <w:shd w:val="clear" w:color="auto" w:fill="auto"/>
            <w:noWrap/>
            <w:vAlign w:val="center"/>
            <w:hideMark/>
          </w:tcPr>
          <w:p w:rsidR="00CB230F" w:rsidRPr="00D1204F" w:rsidRDefault="00CB230F" w:rsidP="00CB230F">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监理单位</w:t>
            </w:r>
          </w:p>
        </w:tc>
      </w:tr>
      <w:tr w:rsidR="00CB230F" w:rsidRPr="00D1204F" w:rsidTr="00A239BB">
        <w:trPr>
          <w:trHeight w:val="270"/>
        </w:trPr>
        <w:tc>
          <w:tcPr>
            <w:tcW w:w="396" w:type="pct"/>
            <w:vMerge w:val="restart"/>
            <w:shd w:val="clear" w:color="auto" w:fill="auto"/>
            <w:noWrap/>
            <w:vAlign w:val="center"/>
            <w:hideMark/>
          </w:tcPr>
          <w:p w:rsidR="00CB230F" w:rsidRPr="00D1204F" w:rsidRDefault="00CB230F" w:rsidP="00CB230F">
            <w:pPr>
              <w:widowControl/>
              <w:spacing w:line="240" w:lineRule="auto"/>
              <w:jc w:val="left"/>
              <w:rPr>
                <w:rFonts w:eastAsia="仿宋_GB2312"/>
                <w:color w:val="000000" w:themeColor="text1"/>
                <w:kern w:val="0"/>
                <w:sz w:val="22"/>
                <w:szCs w:val="22"/>
              </w:rPr>
            </w:pPr>
            <w:r w:rsidRPr="00D1204F">
              <w:rPr>
                <w:rFonts w:eastAsia="仿宋_GB2312"/>
                <w:color w:val="000000" w:themeColor="text1"/>
                <w:kern w:val="0"/>
                <w:sz w:val="22"/>
                <w:szCs w:val="22"/>
              </w:rPr>
              <w:t>第一设计单元</w:t>
            </w:r>
          </w:p>
        </w:tc>
        <w:tc>
          <w:tcPr>
            <w:tcW w:w="748"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先期一标</w:t>
            </w:r>
          </w:p>
        </w:tc>
        <w:tc>
          <w:tcPr>
            <w:tcW w:w="2311" w:type="pct"/>
            <w:shd w:val="clear" w:color="auto" w:fill="auto"/>
            <w:noWrap/>
            <w:vAlign w:val="center"/>
            <w:hideMark/>
          </w:tcPr>
          <w:p w:rsidR="00CB230F" w:rsidRPr="00D1204F" w:rsidRDefault="00A239BB" w:rsidP="00A239BB">
            <w:pPr>
              <w:widowControl/>
              <w:spacing w:line="240" w:lineRule="auto"/>
              <w:jc w:val="center"/>
              <w:rPr>
                <w:rFonts w:eastAsia="仿宋_GB2312"/>
                <w:color w:val="000000" w:themeColor="text1"/>
                <w:kern w:val="0"/>
                <w:sz w:val="22"/>
                <w:szCs w:val="22"/>
              </w:rPr>
            </w:pPr>
            <w:r w:rsidRPr="00A239BB">
              <w:rPr>
                <w:rFonts w:eastAsia="仿宋_GB2312"/>
                <w:color w:val="000000" w:themeColor="text1"/>
                <w:kern w:val="0"/>
                <w:sz w:val="22"/>
                <w:szCs w:val="22"/>
              </w:rPr>
              <w:t>中国铁建大桥工程局集团有限公司</w:t>
            </w:r>
            <w:r w:rsidRPr="00A239BB">
              <w:rPr>
                <w:rFonts w:eastAsia="仿宋_GB2312" w:hint="eastAsia"/>
                <w:color w:val="000000" w:themeColor="text1"/>
                <w:kern w:val="0"/>
                <w:sz w:val="22"/>
                <w:szCs w:val="22"/>
              </w:rPr>
              <w:t>（原</w:t>
            </w:r>
            <w:r w:rsidRPr="00A239BB">
              <w:rPr>
                <w:rFonts w:eastAsia="仿宋_GB2312"/>
                <w:color w:val="000000" w:themeColor="text1"/>
                <w:kern w:val="0"/>
                <w:sz w:val="22"/>
                <w:szCs w:val="22"/>
              </w:rPr>
              <w:t>中铁十三局集团有限公司</w:t>
            </w:r>
            <w:r w:rsidRPr="00A239BB">
              <w:rPr>
                <w:rFonts w:eastAsia="仿宋_GB2312" w:hint="eastAsia"/>
                <w:color w:val="000000" w:themeColor="text1"/>
                <w:kern w:val="0"/>
                <w:sz w:val="22"/>
                <w:szCs w:val="22"/>
              </w:rPr>
              <w:t>）</w:t>
            </w:r>
          </w:p>
        </w:tc>
        <w:tc>
          <w:tcPr>
            <w:tcW w:w="1545" w:type="pct"/>
            <w:shd w:val="clear" w:color="auto" w:fill="auto"/>
            <w:noWrap/>
            <w:vAlign w:val="center"/>
            <w:hideMark/>
          </w:tcPr>
          <w:p w:rsidR="00CB230F" w:rsidRPr="00D1204F" w:rsidRDefault="00CB230F" w:rsidP="00CB230F">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河南明珠工程管理有限公司</w:t>
            </w:r>
          </w:p>
        </w:tc>
      </w:tr>
      <w:tr w:rsidR="00CB230F" w:rsidRPr="00D1204F" w:rsidTr="00A239BB">
        <w:trPr>
          <w:trHeight w:val="270"/>
        </w:trPr>
        <w:tc>
          <w:tcPr>
            <w:tcW w:w="396" w:type="pct"/>
            <w:vMerge/>
            <w:shd w:val="clear" w:color="auto" w:fill="auto"/>
            <w:noWrap/>
            <w:vAlign w:val="center"/>
            <w:hideMark/>
          </w:tcPr>
          <w:p w:rsidR="00CB230F" w:rsidRPr="00D1204F" w:rsidRDefault="00CB230F" w:rsidP="00CB230F">
            <w:pPr>
              <w:widowControl/>
              <w:spacing w:line="240" w:lineRule="auto"/>
              <w:jc w:val="left"/>
              <w:rPr>
                <w:rFonts w:eastAsia="仿宋_GB2312"/>
                <w:color w:val="000000" w:themeColor="text1"/>
                <w:kern w:val="0"/>
                <w:sz w:val="22"/>
                <w:szCs w:val="22"/>
              </w:rPr>
            </w:pPr>
          </w:p>
        </w:tc>
        <w:tc>
          <w:tcPr>
            <w:tcW w:w="748"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1-1</w:t>
            </w:r>
            <w:r w:rsidRPr="00D1204F">
              <w:rPr>
                <w:rFonts w:eastAsia="仿宋_GB2312"/>
                <w:color w:val="000000" w:themeColor="text1"/>
                <w:kern w:val="0"/>
                <w:sz w:val="22"/>
                <w:szCs w:val="22"/>
              </w:rPr>
              <w:t>标</w:t>
            </w:r>
          </w:p>
        </w:tc>
        <w:tc>
          <w:tcPr>
            <w:tcW w:w="2311"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焦作市黄河华龙工程有限公司</w:t>
            </w:r>
          </w:p>
        </w:tc>
        <w:tc>
          <w:tcPr>
            <w:tcW w:w="1545" w:type="pct"/>
            <w:vMerge w:val="restart"/>
            <w:shd w:val="clear" w:color="auto" w:fill="auto"/>
            <w:noWrap/>
            <w:vAlign w:val="center"/>
            <w:hideMark/>
          </w:tcPr>
          <w:p w:rsidR="00CB230F" w:rsidRPr="00D1204F" w:rsidRDefault="00CB230F" w:rsidP="00CB230F">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安阳市润安工程咨询监理公司</w:t>
            </w:r>
          </w:p>
        </w:tc>
      </w:tr>
      <w:tr w:rsidR="00CB230F" w:rsidRPr="00D1204F" w:rsidTr="00A239BB">
        <w:trPr>
          <w:trHeight w:val="270"/>
        </w:trPr>
        <w:tc>
          <w:tcPr>
            <w:tcW w:w="396" w:type="pct"/>
            <w:vMerge/>
            <w:shd w:val="clear" w:color="auto" w:fill="auto"/>
            <w:noWrap/>
            <w:vAlign w:val="center"/>
            <w:hideMark/>
          </w:tcPr>
          <w:p w:rsidR="00CB230F" w:rsidRPr="00D1204F" w:rsidRDefault="00CB230F" w:rsidP="00CB230F">
            <w:pPr>
              <w:widowControl/>
              <w:spacing w:line="240" w:lineRule="auto"/>
              <w:jc w:val="left"/>
              <w:rPr>
                <w:rFonts w:eastAsia="仿宋_GB2312"/>
                <w:color w:val="000000" w:themeColor="text1"/>
                <w:kern w:val="0"/>
                <w:sz w:val="22"/>
                <w:szCs w:val="22"/>
              </w:rPr>
            </w:pPr>
          </w:p>
        </w:tc>
        <w:tc>
          <w:tcPr>
            <w:tcW w:w="748"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1-2</w:t>
            </w:r>
            <w:r w:rsidRPr="00D1204F">
              <w:rPr>
                <w:rFonts w:eastAsia="仿宋_GB2312"/>
                <w:color w:val="000000" w:themeColor="text1"/>
                <w:kern w:val="0"/>
                <w:sz w:val="22"/>
                <w:szCs w:val="22"/>
              </w:rPr>
              <w:t>标</w:t>
            </w:r>
          </w:p>
        </w:tc>
        <w:tc>
          <w:tcPr>
            <w:tcW w:w="2311"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江苏盐城水利建设有限公司</w:t>
            </w:r>
          </w:p>
        </w:tc>
        <w:tc>
          <w:tcPr>
            <w:tcW w:w="1545" w:type="pct"/>
            <w:vMerge/>
            <w:shd w:val="clear" w:color="auto" w:fill="auto"/>
            <w:noWrap/>
            <w:vAlign w:val="center"/>
            <w:hideMark/>
          </w:tcPr>
          <w:p w:rsidR="00CB230F" w:rsidRPr="00D1204F" w:rsidRDefault="00CB230F" w:rsidP="00CB230F">
            <w:pPr>
              <w:widowControl/>
              <w:spacing w:line="240" w:lineRule="auto"/>
              <w:jc w:val="center"/>
              <w:rPr>
                <w:rFonts w:eastAsia="仿宋_GB2312"/>
                <w:color w:val="000000" w:themeColor="text1"/>
                <w:kern w:val="0"/>
                <w:sz w:val="22"/>
                <w:szCs w:val="22"/>
              </w:rPr>
            </w:pPr>
          </w:p>
        </w:tc>
      </w:tr>
      <w:tr w:rsidR="00CB230F" w:rsidRPr="00D1204F" w:rsidTr="00A239BB">
        <w:trPr>
          <w:trHeight w:val="270"/>
        </w:trPr>
        <w:tc>
          <w:tcPr>
            <w:tcW w:w="396" w:type="pct"/>
            <w:vMerge/>
            <w:shd w:val="clear" w:color="auto" w:fill="auto"/>
            <w:noWrap/>
            <w:vAlign w:val="center"/>
            <w:hideMark/>
          </w:tcPr>
          <w:p w:rsidR="00CB230F" w:rsidRPr="00D1204F" w:rsidRDefault="00CB230F" w:rsidP="00CB230F">
            <w:pPr>
              <w:widowControl/>
              <w:spacing w:line="240" w:lineRule="auto"/>
              <w:jc w:val="left"/>
              <w:rPr>
                <w:rFonts w:eastAsia="仿宋_GB2312"/>
                <w:color w:val="000000" w:themeColor="text1"/>
                <w:kern w:val="0"/>
                <w:sz w:val="22"/>
                <w:szCs w:val="22"/>
              </w:rPr>
            </w:pPr>
          </w:p>
        </w:tc>
        <w:tc>
          <w:tcPr>
            <w:tcW w:w="748"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1-3</w:t>
            </w:r>
            <w:r w:rsidRPr="00D1204F">
              <w:rPr>
                <w:rFonts w:eastAsia="仿宋_GB2312"/>
                <w:color w:val="000000" w:themeColor="text1"/>
                <w:kern w:val="0"/>
                <w:sz w:val="22"/>
                <w:szCs w:val="22"/>
              </w:rPr>
              <w:t>标</w:t>
            </w:r>
          </w:p>
        </w:tc>
        <w:tc>
          <w:tcPr>
            <w:tcW w:w="2311"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中国水利水电第十一工程局</w:t>
            </w:r>
          </w:p>
        </w:tc>
        <w:tc>
          <w:tcPr>
            <w:tcW w:w="1545" w:type="pct"/>
            <w:vMerge/>
            <w:shd w:val="clear" w:color="auto" w:fill="auto"/>
            <w:noWrap/>
            <w:vAlign w:val="center"/>
            <w:hideMark/>
          </w:tcPr>
          <w:p w:rsidR="00CB230F" w:rsidRPr="00D1204F" w:rsidRDefault="00CB230F" w:rsidP="00CB230F">
            <w:pPr>
              <w:widowControl/>
              <w:spacing w:line="240" w:lineRule="auto"/>
              <w:jc w:val="center"/>
              <w:rPr>
                <w:rFonts w:eastAsia="仿宋_GB2312"/>
                <w:color w:val="000000" w:themeColor="text1"/>
                <w:kern w:val="0"/>
                <w:sz w:val="22"/>
                <w:szCs w:val="22"/>
              </w:rPr>
            </w:pPr>
          </w:p>
        </w:tc>
      </w:tr>
      <w:tr w:rsidR="00CB230F" w:rsidRPr="00D1204F" w:rsidTr="00A239BB">
        <w:trPr>
          <w:trHeight w:val="270"/>
        </w:trPr>
        <w:tc>
          <w:tcPr>
            <w:tcW w:w="396" w:type="pct"/>
            <w:vMerge/>
            <w:shd w:val="clear" w:color="auto" w:fill="auto"/>
            <w:noWrap/>
            <w:vAlign w:val="center"/>
            <w:hideMark/>
          </w:tcPr>
          <w:p w:rsidR="00CB230F" w:rsidRPr="00D1204F" w:rsidRDefault="00CB230F" w:rsidP="00CB230F">
            <w:pPr>
              <w:widowControl/>
              <w:spacing w:line="240" w:lineRule="auto"/>
              <w:jc w:val="left"/>
              <w:rPr>
                <w:rFonts w:eastAsia="仿宋_GB2312"/>
                <w:color w:val="000000" w:themeColor="text1"/>
                <w:kern w:val="0"/>
                <w:sz w:val="22"/>
                <w:szCs w:val="22"/>
              </w:rPr>
            </w:pPr>
          </w:p>
        </w:tc>
        <w:tc>
          <w:tcPr>
            <w:tcW w:w="748"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1-4</w:t>
            </w:r>
            <w:r w:rsidRPr="00D1204F">
              <w:rPr>
                <w:rFonts w:eastAsia="仿宋_GB2312"/>
                <w:color w:val="000000" w:themeColor="text1"/>
                <w:kern w:val="0"/>
                <w:sz w:val="22"/>
                <w:szCs w:val="22"/>
              </w:rPr>
              <w:t>标</w:t>
            </w:r>
          </w:p>
        </w:tc>
        <w:tc>
          <w:tcPr>
            <w:tcW w:w="2311"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山东水总有限公司</w:t>
            </w:r>
          </w:p>
        </w:tc>
        <w:tc>
          <w:tcPr>
            <w:tcW w:w="1545" w:type="pct"/>
            <w:vMerge/>
            <w:shd w:val="clear" w:color="auto" w:fill="auto"/>
            <w:noWrap/>
            <w:vAlign w:val="center"/>
            <w:hideMark/>
          </w:tcPr>
          <w:p w:rsidR="00CB230F" w:rsidRPr="00D1204F" w:rsidRDefault="00CB230F" w:rsidP="00CB230F">
            <w:pPr>
              <w:widowControl/>
              <w:spacing w:line="240" w:lineRule="auto"/>
              <w:jc w:val="center"/>
              <w:rPr>
                <w:rFonts w:eastAsia="仿宋_GB2312"/>
                <w:color w:val="000000" w:themeColor="text1"/>
                <w:kern w:val="0"/>
                <w:sz w:val="22"/>
                <w:szCs w:val="22"/>
              </w:rPr>
            </w:pPr>
          </w:p>
        </w:tc>
      </w:tr>
      <w:tr w:rsidR="00CB230F" w:rsidRPr="00D1204F" w:rsidTr="00A239BB">
        <w:trPr>
          <w:trHeight w:val="270"/>
        </w:trPr>
        <w:tc>
          <w:tcPr>
            <w:tcW w:w="396" w:type="pct"/>
            <w:vMerge/>
            <w:shd w:val="clear" w:color="auto" w:fill="auto"/>
            <w:noWrap/>
            <w:vAlign w:val="center"/>
            <w:hideMark/>
          </w:tcPr>
          <w:p w:rsidR="00CB230F" w:rsidRPr="00D1204F" w:rsidRDefault="00CB230F" w:rsidP="00CB230F">
            <w:pPr>
              <w:widowControl/>
              <w:spacing w:line="240" w:lineRule="auto"/>
              <w:jc w:val="left"/>
              <w:rPr>
                <w:rFonts w:eastAsia="仿宋_GB2312"/>
                <w:color w:val="000000" w:themeColor="text1"/>
                <w:kern w:val="0"/>
                <w:sz w:val="22"/>
                <w:szCs w:val="22"/>
              </w:rPr>
            </w:pPr>
          </w:p>
        </w:tc>
        <w:tc>
          <w:tcPr>
            <w:tcW w:w="748"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1-5</w:t>
            </w:r>
            <w:r w:rsidRPr="00D1204F">
              <w:rPr>
                <w:rFonts w:eastAsia="仿宋_GB2312"/>
                <w:color w:val="000000" w:themeColor="text1"/>
                <w:kern w:val="0"/>
                <w:sz w:val="22"/>
                <w:szCs w:val="22"/>
              </w:rPr>
              <w:t>标</w:t>
            </w:r>
          </w:p>
        </w:tc>
        <w:tc>
          <w:tcPr>
            <w:tcW w:w="2311" w:type="pct"/>
            <w:shd w:val="clear" w:color="auto" w:fill="auto"/>
            <w:noWrap/>
            <w:vAlign w:val="center"/>
            <w:hideMark/>
          </w:tcPr>
          <w:p w:rsidR="00CB230F" w:rsidRPr="00D1204F" w:rsidRDefault="00A239BB" w:rsidP="00A239BB">
            <w:pPr>
              <w:widowControl/>
              <w:spacing w:line="240" w:lineRule="auto"/>
              <w:jc w:val="center"/>
              <w:rPr>
                <w:rFonts w:eastAsia="仿宋_GB2312"/>
                <w:color w:val="000000" w:themeColor="text1"/>
                <w:kern w:val="0"/>
                <w:sz w:val="22"/>
                <w:szCs w:val="22"/>
              </w:rPr>
            </w:pPr>
            <w:r w:rsidRPr="00A239BB">
              <w:rPr>
                <w:rFonts w:eastAsia="仿宋_GB2312"/>
                <w:color w:val="000000" w:themeColor="text1"/>
                <w:kern w:val="0"/>
                <w:sz w:val="22"/>
                <w:szCs w:val="22"/>
              </w:rPr>
              <w:t>湖南建工集团有限公司</w:t>
            </w:r>
            <w:r w:rsidRPr="00A239BB">
              <w:rPr>
                <w:rFonts w:eastAsia="仿宋_GB2312" w:hint="eastAsia"/>
                <w:color w:val="000000" w:themeColor="text1"/>
                <w:kern w:val="0"/>
                <w:sz w:val="22"/>
                <w:szCs w:val="22"/>
              </w:rPr>
              <w:t>（原湖南省建筑</w:t>
            </w:r>
            <w:r w:rsidRPr="00A239BB">
              <w:rPr>
                <w:rFonts w:eastAsia="仿宋_GB2312" w:hint="eastAsia"/>
                <w:color w:val="000000" w:themeColor="text1"/>
                <w:kern w:val="0"/>
                <w:sz w:val="22"/>
                <w:szCs w:val="22"/>
              </w:rPr>
              <w:lastRenderedPageBreak/>
              <w:t>工程集团总公司）</w:t>
            </w:r>
          </w:p>
        </w:tc>
        <w:tc>
          <w:tcPr>
            <w:tcW w:w="1545" w:type="pct"/>
            <w:vMerge/>
            <w:shd w:val="clear" w:color="auto" w:fill="auto"/>
            <w:noWrap/>
            <w:vAlign w:val="center"/>
            <w:hideMark/>
          </w:tcPr>
          <w:p w:rsidR="00CB230F" w:rsidRPr="00D1204F" w:rsidRDefault="00CB230F" w:rsidP="00CB230F">
            <w:pPr>
              <w:widowControl/>
              <w:spacing w:line="240" w:lineRule="auto"/>
              <w:jc w:val="center"/>
              <w:rPr>
                <w:rFonts w:eastAsia="仿宋_GB2312"/>
                <w:color w:val="000000" w:themeColor="text1"/>
                <w:kern w:val="0"/>
                <w:sz w:val="22"/>
                <w:szCs w:val="22"/>
              </w:rPr>
            </w:pPr>
          </w:p>
        </w:tc>
      </w:tr>
      <w:tr w:rsidR="00CB230F" w:rsidRPr="00D1204F" w:rsidTr="00A239BB">
        <w:trPr>
          <w:trHeight w:val="270"/>
        </w:trPr>
        <w:tc>
          <w:tcPr>
            <w:tcW w:w="396" w:type="pct"/>
            <w:vMerge/>
            <w:shd w:val="clear" w:color="auto" w:fill="auto"/>
            <w:noWrap/>
            <w:vAlign w:val="center"/>
            <w:hideMark/>
          </w:tcPr>
          <w:p w:rsidR="00CB230F" w:rsidRPr="00D1204F" w:rsidRDefault="00CB230F" w:rsidP="00CB230F">
            <w:pPr>
              <w:widowControl/>
              <w:spacing w:line="240" w:lineRule="auto"/>
              <w:jc w:val="left"/>
              <w:rPr>
                <w:rFonts w:eastAsia="仿宋_GB2312"/>
                <w:color w:val="000000" w:themeColor="text1"/>
                <w:kern w:val="0"/>
                <w:sz w:val="22"/>
                <w:szCs w:val="22"/>
              </w:rPr>
            </w:pPr>
          </w:p>
        </w:tc>
        <w:tc>
          <w:tcPr>
            <w:tcW w:w="748"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1-6</w:t>
            </w:r>
            <w:r w:rsidRPr="00D1204F">
              <w:rPr>
                <w:rFonts w:eastAsia="仿宋_GB2312"/>
                <w:color w:val="000000" w:themeColor="text1"/>
                <w:kern w:val="0"/>
                <w:sz w:val="22"/>
                <w:szCs w:val="22"/>
              </w:rPr>
              <w:t>标</w:t>
            </w:r>
          </w:p>
        </w:tc>
        <w:tc>
          <w:tcPr>
            <w:tcW w:w="2311" w:type="pct"/>
            <w:shd w:val="clear" w:color="auto" w:fill="auto"/>
            <w:noWrap/>
            <w:vAlign w:val="center"/>
            <w:hideMark/>
          </w:tcPr>
          <w:p w:rsidR="00CB230F" w:rsidRPr="00D1204F" w:rsidRDefault="00A239BB" w:rsidP="00A239BB">
            <w:pPr>
              <w:widowControl/>
              <w:spacing w:line="240" w:lineRule="auto"/>
              <w:jc w:val="center"/>
              <w:rPr>
                <w:rFonts w:eastAsia="仿宋_GB2312"/>
                <w:color w:val="000000" w:themeColor="text1"/>
                <w:kern w:val="0"/>
                <w:sz w:val="22"/>
                <w:szCs w:val="22"/>
              </w:rPr>
            </w:pPr>
            <w:r w:rsidRPr="00A239BB">
              <w:rPr>
                <w:rFonts w:eastAsia="仿宋_GB2312" w:hint="eastAsia"/>
                <w:color w:val="000000" w:themeColor="text1"/>
                <w:kern w:val="0"/>
                <w:sz w:val="22"/>
                <w:szCs w:val="22"/>
              </w:rPr>
              <w:t>中电建建筑集团有限公司（原</w:t>
            </w:r>
            <w:r w:rsidRPr="00A239BB">
              <w:rPr>
                <w:rFonts w:eastAsia="仿宋_GB2312"/>
                <w:color w:val="000000" w:themeColor="text1"/>
                <w:kern w:val="0"/>
                <w:sz w:val="22"/>
                <w:szCs w:val="22"/>
              </w:rPr>
              <w:t>中国水利水电第二工程局有限公司</w:t>
            </w:r>
            <w:r w:rsidRPr="00A239BB">
              <w:rPr>
                <w:rFonts w:eastAsia="仿宋_GB2312" w:hint="eastAsia"/>
                <w:color w:val="000000" w:themeColor="text1"/>
                <w:kern w:val="0"/>
                <w:sz w:val="22"/>
                <w:szCs w:val="22"/>
              </w:rPr>
              <w:t>）</w:t>
            </w:r>
          </w:p>
        </w:tc>
        <w:tc>
          <w:tcPr>
            <w:tcW w:w="1545" w:type="pct"/>
            <w:vMerge/>
            <w:shd w:val="clear" w:color="auto" w:fill="auto"/>
            <w:noWrap/>
            <w:vAlign w:val="center"/>
            <w:hideMark/>
          </w:tcPr>
          <w:p w:rsidR="00CB230F" w:rsidRPr="00D1204F" w:rsidRDefault="00CB230F" w:rsidP="00CB230F">
            <w:pPr>
              <w:widowControl/>
              <w:spacing w:line="240" w:lineRule="auto"/>
              <w:jc w:val="center"/>
              <w:rPr>
                <w:rFonts w:eastAsia="仿宋_GB2312"/>
                <w:color w:val="000000" w:themeColor="text1"/>
                <w:kern w:val="0"/>
                <w:sz w:val="22"/>
                <w:szCs w:val="22"/>
              </w:rPr>
            </w:pPr>
          </w:p>
        </w:tc>
      </w:tr>
      <w:tr w:rsidR="00CB230F" w:rsidRPr="00D1204F" w:rsidTr="00A239BB">
        <w:trPr>
          <w:trHeight w:val="270"/>
        </w:trPr>
        <w:tc>
          <w:tcPr>
            <w:tcW w:w="396" w:type="pct"/>
            <w:vMerge w:val="restart"/>
            <w:shd w:val="clear" w:color="auto" w:fill="auto"/>
            <w:noWrap/>
            <w:vAlign w:val="center"/>
            <w:hideMark/>
          </w:tcPr>
          <w:p w:rsidR="00CB230F" w:rsidRPr="00D1204F" w:rsidRDefault="00CB230F" w:rsidP="00CB230F">
            <w:pPr>
              <w:widowControl/>
              <w:spacing w:line="240" w:lineRule="auto"/>
              <w:jc w:val="left"/>
              <w:rPr>
                <w:rFonts w:eastAsia="仿宋_GB2312"/>
                <w:color w:val="000000" w:themeColor="text1"/>
                <w:kern w:val="0"/>
                <w:sz w:val="22"/>
                <w:szCs w:val="22"/>
              </w:rPr>
            </w:pPr>
            <w:r w:rsidRPr="00D1204F">
              <w:rPr>
                <w:rFonts w:eastAsia="仿宋_GB2312"/>
                <w:color w:val="000000" w:themeColor="text1"/>
                <w:kern w:val="0"/>
                <w:sz w:val="22"/>
                <w:szCs w:val="22"/>
              </w:rPr>
              <w:t>第二设计单元</w:t>
            </w:r>
          </w:p>
        </w:tc>
        <w:tc>
          <w:tcPr>
            <w:tcW w:w="748"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先期二标</w:t>
            </w:r>
          </w:p>
        </w:tc>
        <w:tc>
          <w:tcPr>
            <w:tcW w:w="2311" w:type="pct"/>
            <w:shd w:val="clear" w:color="auto" w:fill="auto"/>
            <w:noWrap/>
            <w:vAlign w:val="center"/>
            <w:hideMark/>
          </w:tcPr>
          <w:p w:rsidR="00CB230F" w:rsidRPr="00D1204F" w:rsidRDefault="00A239BB" w:rsidP="00A239BB">
            <w:pPr>
              <w:widowControl/>
              <w:spacing w:line="240" w:lineRule="auto"/>
              <w:jc w:val="center"/>
              <w:rPr>
                <w:rFonts w:eastAsia="仿宋_GB2312"/>
                <w:color w:val="000000" w:themeColor="text1"/>
                <w:kern w:val="0"/>
                <w:sz w:val="22"/>
                <w:szCs w:val="22"/>
              </w:rPr>
            </w:pPr>
            <w:r w:rsidRPr="00A239BB">
              <w:rPr>
                <w:rFonts w:eastAsia="仿宋_GB2312"/>
                <w:color w:val="000000" w:themeColor="text1"/>
                <w:kern w:val="0"/>
                <w:sz w:val="22"/>
                <w:szCs w:val="22"/>
              </w:rPr>
              <w:t>河北省水利工程局集团有限公司</w:t>
            </w:r>
            <w:r w:rsidRPr="00A239BB">
              <w:rPr>
                <w:rFonts w:eastAsia="仿宋_GB2312" w:hint="eastAsia"/>
                <w:color w:val="000000" w:themeColor="text1"/>
                <w:kern w:val="0"/>
                <w:sz w:val="22"/>
                <w:szCs w:val="22"/>
              </w:rPr>
              <w:t>（原</w:t>
            </w:r>
            <w:r w:rsidRPr="00A239BB">
              <w:rPr>
                <w:rFonts w:eastAsia="仿宋_GB2312"/>
                <w:color w:val="000000" w:themeColor="text1"/>
                <w:kern w:val="0"/>
                <w:sz w:val="22"/>
                <w:szCs w:val="22"/>
              </w:rPr>
              <w:t>河北省水利工程局</w:t>
            </w:r>
            <w:r w:rsidRPr="00A239BB">
              <w:rPr>
                <w:rFonts w:eastAsia="仿宋_GB2312" w:hint="eastAsia"/>
                <w:color w:val="000000" w:themeColor="text1"/>
                <w:kern w:val="0"/>
                <w:sz w:val="22"/>
                <w:szCs w:val="22"/>
              </w:rPr>
              <w:t>）</w:t>
            </w:r>
          </w:p>
        </w:tc>
        <w:tc>
          <w:tcPr>
            <w:tcW w:w="1545" w:type="pct"/>
            <w:vMerge w:val="restart"/>
            <w:shd w:val="clear" w:color="auto" w:fill="auto"/>
            <w:noWrap/>
            <w:vAlign w:val="center"/>
            <w:hideMark/>
          </w:tcPr>
          <w:p w:rsidR="00CB230F" w:rsidRPr="00D1204F" w:rsidRDefault="00CB230F" w:rsidP="00CB230F">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河南立信工程管理有限公司</w:t>
            </w:r>
          </w:p>
        </w:tc>
      </w:tr>
      <w:tr w:rsidR="00CB230F" w:rsidRPr="00D1204F" w:rsidTr="00A239BB">
        <w:trPr>
          <w:trHeight w:val="270"/>
        </w:trPr>
        <w:tc>
          <w:tcPr>
            <w:tcW w:w="396" w:type="pct"/>
            <w:vMerge/>
            <w:shd w:val="clear" w:color="auto" w:fill="auto"/>
            <w:noWrap/>
            <w:vAlign w:val="center"/>
            <w:hideMark/>
          </w:tcPr>
          <w:p w:rsidR="00CB230F" w:rsidRPr="00D1204F" w:rsidRDefault="00CB230F" w:rsidP="00CB230F">
            <w:pPr>
              <w:widowControl/>
              <w:spacing w:line="240" w:lineRule="auto"/>
              <w:jc w:val="left"/>
              <w:rPr>
                <w:rFonts w:eastAsia="仿宋_GB2312"/>
                <w:color w:val="000000" w:themeColor="text1"/>
                <w:kern w:val="0"/>
                <w:sz w:val="22"/>
                <w:szCs w:val="22"/>
              </w:rPr>
            </w:pPr>
          </w:p>
        </w:tc>
        <w:tc>
          <w:tcPr>
            <w:tcW w:w="748"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先期三标</w:t>
            </w:r>
          </w:p>
        </w:tc>
        <w:tc>
          <w:tcPr>
            <w:tcW w:w="2311"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天津振津工程集团有限公司</w:t>
            </w:r>
          </w:p>
        </w:tc>
        <w:tc>
          <w:tcPr>
            <w:tcW w:w="1545" w:type="pct"/>
            <w:vMerge/>
            <w:shd w:val="clear" w:color="auto" w:fill="auto"/>
            <w:noWrap/>
            <w:vAlign w:val="center"/>
            <w:hideMark/>
          </w:tcPr>
          <w:p w:rsidR="00CB230F" w:rsidRPr="00D1204F" w:rsidRDefault="00CB230F" w:rsidP="00CB230F">
            <w:pPr>
              <w:widowControl/>
              <w:spacing w:line="240" w:lineRule="auto"/>
              <w:jc w:val="center"/>
              <w:rPr>
                <w:rFonts w:eastAsia="仿宋_GB2312"/>
                <w:color w:val="000000" w:themeColor="text1"/>
                <w:kern w:val="0"/>
                <w:sz w:val="22"/>
                <w:szCs w:val="22"/>
              </w:rPr>
            </w:pPr>
          </w:p>
        </w:tc>
      </w:tr>
      <w:tr w:rsidR="00CB230F" w:rsidRPr="00D1204F" w:rsidTr="00A239BB">
        <w:trPr>
          <w:trHeight w:val="270"/>
        </w:trPr>
        <w:tc>
          <w:tcPr>
            <w:tcW w:w="396" w:type="pct"/>
            <w:vMerge/>
            <w:shd w:val="clear" w:color="auto" w:fill="auto"/>
            <w:noWrap/>
            <w:vAlign w:val="center"/>
            <w:hideMark/>
          </w:tcPr>
          <w:p w:rsidR="00CB230F" w:rsidRPr="00D1204F" w:rsidRDefault="00CB230F" w:rsidP="00CB230F">
            <w:pPr>
              <w:widowControl/>
              <w:spacing w:line="240" w:lineRule="auto"/>
              <w:jc w:val="left"/>
              <w:rPr>
                <w:rFonts w:eastAsia="仿宋_GB2312"/>
                <w:color w:val="000000" w:themeColor="text1"/>
                <w:kern w:val="0"/>
                <w:sz w:val="22"/>
                <w:szCs w:val="22"/>
              </w:rPr>
            </w:pPr>
          </w:p>
        </w:tc>
        <w:tc>
          <w:tcPr>
            <w:tcW w:w="748"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2-1</w:t>
            </w:r>
            <w:r w:rsidRPr="00D1204F">
              <w:rPr>
                <w:rFonts w:eastAsia="仿宋_GB2312"/>
                <w:color w:val="000000" w:themeColor="text1"/>
                <w:kern w:val="0"/>
                <w:sz w:val="22"/>
                <w:szCs w:val="22"/>
              </w:rPr>
              <w:t>标</w:t>
            </w:r>
          </w:p>
        </w:tc>
        <w:tc>
          <w:tcPr>
            <w:tcW w:w="2311" w:type="pct"/>
            <w:shd w:val="clear" w:color="auto" w:fill="auto"/>
            <w:noWrap/>
            <w:vAlign w:val="center"/>
            <w:hideMark/>
          </w:tcPr>
          <w:p w:rsidR="00CB230F" w:rsidRPr="00D1204F" w:rsidRDefault="00A239BB" w:rsidP="00A239BB">
            <w:pPr>
              <w:widowControl/>
              <w:spacing w:line="240" w:lineRule="auto"/>
              <w:jc w:val="center"/>
              <w:rPr>
                <w:rFonts w:eastAsia="仿宋_GB2312"/>
                <w:color w:val="000000" w:themeColor="text1"/>
                <w:kern w:val="0"/>
                <w:sz w:val="22"/>
                <w:szCs w:val="22"/>
              </w:rPr>
            </w:pPr>
            <w:r w:rsidRPr="00A239BB">
              <w:rPr>
                <w:rFonts w:eastAsia="仿宋_GB2312"/>
                <w:color w:val="000000" w:themeColor="text1"/>
                <w:kern w:val="0"/>
                <w:sz w:val="22"/>
                <w:szCs w:val="22"/>
              </w:rPr>
              <w:t>河北省水利工程局集团有限公司</w:t>
            </w:r>
            <w:r w:rsidRPr="00A239BB">
              <w:rPr>
                <w:rFonts w:eastAsia="仿宋_GB2312" w:hint="eastAsia"/>
                <w:color w:val="000000" w:themeColor="text1"/>
                <w:kern w:val="0"/>
                <w:sz w:val="22"/>
                <w:szCs w:val="22"/>
              </w:rPr>
              <w:t>（原</w:t>
            </w:r>
            <w:r w:rsidRPr="00A239BB">
              <w:rPr>
                <w:rFonts w:eastAsia="仿宋_GB2312"/>
                <w:color w:val="000000" w:themeColor="text1"/>
                <w:kern w:val="0"/>
                <w:sz w:val="22"/>
                <w:szCs w:val="22"/>
              </w:rPr>
              <w:t>河北省水利工程局</w:t>
            </w:r>
            <w:r w:rsidRPr="00A239BB">
              <w:rPr>
                <w:rFonts w:eastAsia="仿宋_GB2312" w:hint="eastAsia"/>
                <w:color w:val="000000" w:themeColor="text1"/>
                <w:kern w:val="0"/>
                <w:sz w:val="22"/>
                <w:szCs w:val="22"/>
              </w:rPr>
              <w:t>）</w:t>
            </w:r>
          </w:p>
        </w:tc>
        <w:tc>
          <w:tcPr>
            <w:tcW w:w="1545" w:type="pct"/>
            <w:shd w:val="clear" w:color="auto" w:fill="auto"/>
            <w:noWrap/>
            <w:vAlign w:val="center"/>
            <w:hideMark/>
          </w:tcPr>
          <w:p w:rsidR="00CB230F" w:rsidRPr="00D1204F" w:rsidRDefault="00CB230F" w:rsidP="00CB230F">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河北冀龙水利水电工程项目管理有限公司</w:t>
            </w:r>
          </w:p>
        </w:tc>
      </w:tr>
      <w:tr w:rsidR="00CB230F" w:rsidRPr="00D1204F" w:rsidTr="00A239BB">
        <w:trPr>
          <w:trHeight w:val="270"/>
        </w:trPr>
        <w:tc>
          <w:tcPr>
            <w:tcW w:w="396" w:type="pct"/>
            <w:vMerge w:val="restart"/>
            <w:shd w:val="clear" w:color="auto" w:fill="auto"/>
            <w:noWrap/>
            <w:vAlign w:val="center"/>
            <w:hideMark/>
          </w:tcPr>
          <w:p w:rsidR="00CB230F" w:rsidRPr="00D1204F" w:rsidRDefault="00CB230F" w:rsidP="00CB230F">
            <w:pPr>
              <w:widowControl/>
              <w:spacing w:line="240" w:lineRule="auto"/>
              <w:jc w:val="left"/>
              <w:rPr>
                <w:rFonts w:eastAsia="仿宋_GB2312"/>
                <w:color w:val="000000" w:themeColor="text1"/>
                <w:kern w:val="0"/>
                <w:sz w:val="22"/>
                <w:szCs w:val="22"/>
              </w:rPr>
            </w:pPr>
            <w:r w:rsidRPr="00D1204F">
              <w:rPr>
                <w:rFonts w:eastAsia="仿宋_GB2312"/>
                <w:color w:val="000000" w:themeColor="text1"/>
                <w:kern w:val="0"/>
                <w:sz w:val="22"/>
                <w:szCs w:val="22"/>
              </w:rPr>
              <w:t>第三设计单元</w:t>
            </w:r>
          </w:p>
        </w:tc>
        <w:tc>
          <w:tcPr>
            <w:tcW w:w="748"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3-1</w:t>
            </w:r>
            <w:r w:rsidRPr="00D1204F">
              <w:rPr>
                <w:rFonts w:eastAsia="仿宋_GB2312"/>
                <w:color w:val="000000" w:themeColor="text1"/>
                <w:kern w:val="0"/>
                <w:sz w:val="22"/>
                <w:szCs w:val="22"/>
              </w:rPr>
              <w:t>标</w:t>
            </w:r>
          </w:p>
        </w:tc>
        <w:tc>
          <w:tcPr>
            <w:tcW w:w="2311"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河南省水利工程局</w:t>
            </w:r>
          </w:p>
        </w:tc>
        <w:tc>
          <w:tcPr>
            <w:tcW w:w="1545" w:type="pct"/>
            <w:vMerge w:val="restart"/>
            <w:shd w:val="clear" w:color="auto" w:fill="auto"/>
            <w:noWrap/>
            <w:vAlign w:val="center"/>
            <w:hideMark/>
          </w:tcPr>
          <w:p w:rsidR="00CB230F" w:rsidRPr="00D1204F" w:rsidRDefault="00CB230F" w:rsidP="00CB230F">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河南立信工程管理有限公司</w:t>
            </w:r>
          </w:p>
        </w:tc>
      </w:tr>
      <w:tr w:rsidR="00CB230F" w:rsidRPr="00D1204F" w:rsidTr="00A239BB">
        <w:trPr>
          <w:trHeight w:val="270"/>
        </w:trPr>
        <w:tc>
          <w:tcPr>
            <w:tcW w:w="396" w:type="pct"/>
            <w:vMerge/>
            <w:shd w:val="clear" w:color="auto" w:fill="auto"/>
            <w:noWrap/>
            <w:vAlign w:val="center"/>
            <w:hideMark/>
          </w:tcPr>
          <w:p w:rsidR="00CB230F" w:rsidRPr="00D1204F" w:rsidRDefault="00CB230F" w:rsidP="00CB230F">
            <w:pPr>
              <w:widowControl/>
              <w:spacing w:line="240" w:lineRule="auto"/>
              <w:jc w:val="left"/>
              <w:rPr>
                <w:rFonts w:eastAsia="仿宋_GB2312"/>
                <w:color w:val="000000" w:themeColor="text1"/>
                <w:kern w:val="0"/>
                <w:sz w:val="22"/>
                <w:szCs w:val="22"/>
              </w:rPr>
            </w:pPr>
          </w:p>
        </w:tc>
        <w:tc>
          <w:tcPr>
            <w:tcW w:w="748"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3-2</w:t>
            </w:r>
            <w:r w:rsidRPr="00D1204F">
              <w:rPr>
                <w:rFonts w:eastAsia="仿宋_GB2312"/>
                <w:color w:val="000000" w:themeColor="text1"/>
                <w:kern w:val="0"/>
                <w:sz w:val="22"/>
                <w:szCs w:val="22"/>
              </w:rPr>
              <w:t>标</w:t>
            </w:r>
          </w:p>
        </w:tc>
        <w:tc>
          <w:tcPr>
            <w:tcW w:w="2311"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中国水利水电第六工程局有限公司</w:t>
            </w:r>
          </w:p>
        </w:tc>
        <w:tc>
          <w:tcPr>
            <w:tcW w:w="1545" w:type="pct"/>
            <w:vMerge/>
            <w:shd w:val="clear" w:color="auto" w:fill="auto"/>
            <w:noWrap/>
            <w:vAlign w:val="center"/>
            <w:hideMark/>
          </w:tcPr>
          <w:p w:rsidR="00CB230F" w:rsidRPr="00D1204F" w:rsidRDefault="00CB230F" w:rsidP="00CB230F">
            <w:pPr>
              <w:widowControl/>
              <w:spacing w:line="240" w:lineRule="auto"/>
              <w:jc w:val="center"/>
              <w:rPr>
                <w:rFonts w:eastAsia="仿宋_GB2312"/>
                <w:color w:val="000000" w:themeColor="text1"/>
                <w:kern w:val="0"/>
                <w:sz w:val="22"/>
                <w:szCs w:val="22"/>
              </w:rPr>
            </w:pPr>
          </w:p>
        </w:tc>
      </w:tr>
      <w:tr w:rsidR="00CB230F" w:rsidRPr="00D1204F" w:rsidTr="00A239BB">
        <w:trPr>
          <w:trHeight w:val="270"/>
        </w:trPr>
        <w:tc>
          <w:tcPr>
            <w:tcW w:w="396" w:type="pct"/>
            <w:vMerge/>
            <w:shd w:val="clear" w:color="auto" w:fill="auto"/>
            <w:noWrap/>
            <w:vAlign w:val="center"/>
            <w:hideMark/>
          </w:tcPr>
          <w:p w:rsidR="00CB230F" w:rsidRPr="00D1204F" w:rsidRDefault="00CB230F" w:rsidP="00CB230F">
            <w:pPr>
              <w:widowControl/>
              <w:spacing w:line="240" w:lineRule="auto"/>
              <w:jc w:val="left"/>
              <w:rPr>
                <w:rFonts w:eastAsia="仿宋_GB2312"/>
                <w:color w:val="000000" w:themeColor="text1"/>
                <w:kern w:val="0"/>
                <w:sz w:val="22"/>
                <w:szCs w:val="22"/>
              </w:rPr>
            </w:pPr>
          </w:p>
        </w:tc>
        <w:tc>
          <w:tcPr>
            <w:tcW w:w="748"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3-3</w:t>
            </w:r>
            <w:r w:rsidRPr="00D1204F">
              <w:rPr>
                <w:rFonts w:eastAsia="仿宋_GB2312"/>
                <w:color w:val="000000" w:themeColor="text1"/>
                <w:kern w:val="0"/>
                <w:sz w:val="22"/>
                <w:szCs w:val="22"/>
              </w:rPr>
              <w:t>标</w:t>
            </w:r>
          </w:p>
        </w:tc>
        <w:tc>
          <w:tcPr>
            <w:tcW w:w="2311" w:type="pct"/>
            <w:shd w:val="clear" w:color="auto" w:fill="auto"/>
            <w:noWrap/>
            <w:vAlign w:val="center"/>
            <w:hideMark/>
          </w:tcPr>
          <w:p w:rsidR="00CB230F" w:rsidRPr="00D1204F" w:rsidRDefault="00A239BB" w:rsidP="00A239BB">
            <w:pPr>
              <w:widowControl/>
              <w:spacing w:line="240" w:lineRule="auto"/>
              <w:jc w:val="center"/>
              <w:rPr>
                <w:rFonts w:eastAsia="仿宋_GB2312"/>
                <w:color w:val="000000" w:themeColor="text1"/>
                <w:kern w:val="0"/>
                <w:sz w:val="22"/>
                <w:szCs w:val="22"/>
              </w:rPr>
            </w:pPr>
            <w:r w:rsidRPr="00A239BB">
              <w:rPr>
                <w:rFonts w:eastAsia="仿宋_GB2312"/>
                <w:color w:val="000000" w:themeColor="text1"/>
                <w:kern w:val="0"/>
                <w:sz w:val="22"/>
                <w:szCs w:val="22"/>
              </w:rPr>
              <w:t>山东省水利工程局有限公司</w:t>
            </w:r>
            <w:r w:rsidRPr="00A239BB">
              <w:rPr>
                <w:rFonts w:eastAsia="仿宋_GB2312" w:hint="eastAsia"/>
                <w:color w:val="000000" w:themeColor="text1"/>
                <w:kern w:val="0"/>
                <w:sz w:val="22"/>
                <w:szCs w:val="22"/>
              </w:rPr>
              <w:t>（原</w:t>
            </w:r>
            <w:r w:rsidRPr="00A239BB">
              <w:rPr>
                <w:rFonts w:eastAsia="仿宋_GB2312"/>
                <w:color w:val="000000" w:themeColor="text1"/>
                <w:kern w:val="0"/>
                <w:sz w:val="22"/>
                <w:szCs w:val="22"/>
              </w:rPr>
              <w:t>山东省水利工程局</w:t>
            </w:r>
            <w:r w:rsidRPr="00A239BB">
              <w:rPr>
                <w:rFonts w:eastAsia="仿宋_GB2312" w:hint="eastAsia"/>
                <w:color w:val="000000" w:themeColor="text1"/>
                <w:kern w:val="0"/>
                <w:sz w:val="22"/>
                <w:szCs w:val="22"/>
              </w:rPr>
              <w:t>）</w:t>
            </w:r>
          </w:p>
        </w:tc>
        <w:tc>
          <w:tcPr>
            <w:tcW w:w="1545" w:type="pct"/>
            <w:vMerge/>
            <w:shd w:val="clear" w:color="auto" w:fill="auto"/>
            <w:noWrap/>
            <w:vAlign w:val="center"/>
            <w:hideMark/>
          </w:tcPr>
          <w:p w:rsidR="00CB230F" w:rsidRPr="00D1204F" w:rsidRDefault="00CB230F" w:rsidP="00CB230F">
            <w:pPr>
              <w:widowControl/>
              <w:spacing w:line="240" w:lineRule="auto"/>
              <w:jc w:val="center"/>
              <w:rPr>
                <w:rFonts w:eastAsia="仿宋_GB2312"/>
                <w:color w:val="000000" w:themeColor="text1"/>
                <w:kern w:val="0"/>
                <w:sz w:val="22"/>
                <w:szCs w:val="22"/>
              </w:rPr>
            </w:pPr>
          </w:p>
        </w:tc>
      </w:tr>
      <w:tr w:rsidR="00CB230F" w:rsidRPr="00D1204F" w:rsidTr="00A239BB">
        <w:trPr>
          <w:trHeight w:val="270"/>
        </w:trPr>
        <w:tc>
          <w:tcPr>
            <w:tcW w:w="396" w:type="pct"/>
            <w:vMerge/>
            <w:shd w:val="clear" w:color="auto" w:fill="auto"/>
            <w:noWrap/>
            <w:vAlign w:val="center"/>
            <w:hideMark/>
          </w:tcPr>
          <w:p w:rsidR="00CB230F" w:rsidRPr="00D1204F" w:rsidRDefault="00CB230F" w:rsidP="00CB230F">
            <w:pPr>
              <w:widowControl/>
              <w:spacing w:line="240" w:lineRule="auto"/>
              <w:jc w:val="left"/>
              <w:rPr>
                <w:rFonts w:eastAsia="仿宋_GB2312"/>
                <w:color w:val="000000" w:themeColor="text1"/>
                <w:kern w:val="0"/>
                <w:sz w:val="22"/>
                <w:szCs w:val="22"/>
              </w:rPr>
            </w:pPr>
          </w:p>
        </w:tc>
        <w:tc>
          <w:tcPr>
            <w:tcW w:w="748"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3-4</w:t>
            </w:r>
            <w:r w:rsidRPr="00D1204F">
              <w:rPr>
                <w:rFonts w:eastAsia="仿宋_GB2312"/>
                <w:color w:val="000000" w:themeColor="text1"/>
                <w:kern w:val="0"/>
                <w:sz w:val="22"/>
                <w:szCs w:val="22"/>
              </w:rPr>
              <w:t>标</w:t>
            </w:r>
          </w:p>
        </w:tc>
        <w:tc>
          <w:tcPr>
            <w:tcW w:w="2311"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黑龙江省水利四处工程有限责任公司</w:t>
            </w:r>
          </w:p>
        </w:tc>
        <w:tc>
          <w:tcPr>
            <w:tcW w:w="1545" w:type="pct"/>
            <w:vMerge/>
            <w:shd w:val="clear" w:color="auto" w:fill="auto"/>
            <w:noWrap/>
            <w:vAlign w:val="center"/>
            <w:hideMark/>
          </w:tcPr>
          <w:p w:rsidR="00CB230F" w:rsidRPr="00D1204F" w:rsidRDefault="00CB230F" w:rsidP="00CB230F">
            <w:pPr>
              <w:widowControl/>
              <w:spacing w:line="240" w:lineRule="auto"/>
              <w:jc w:val="center"/>
              <w:rPr>
                <w:rFonts w:eastAsia="仿宋_GB2312"/>
                <w:color w:val="000000" w:themeColor="text1"/>
                <w:kern w:val="0"/>
                <w:sz w:val="22"/>
                <w:szCs w:val="22"/>
              </w:rPr>
            </w:pPr>
          </w:p>
        </w:tc>
      </w:tr>
      <w:tr w:rsidR="00CB230F" w:rsidRPr="00D1204F" w:rsidTr="00A239BB">
        <w:trPr>
          <w:trHeight w:val="270"/>
        </w:trPr>
        <w:tc>
          <w:tcPr>
            <w:tcW w:w="396" w:type="pct"/>
            <w:vMerge/>
            <w:shd w:val="clear" w:color="auto" w:fill="auto"/>
            <w:noWrap/>
            <w:vAlign w:val="center"/>
            <w:hideMark/>
          </w:tcPr>
          <w:p w:rsidR="00CB230F" w:rsidRPr="00D1204F" w:rsidRDefault="00CB230F" w:rsidP="00CB230F">
            <w:pPr>
              <w:widowControl/>
              <w:spacing w:line="240" w:lineRule="auto"/>
              <w:jc w:val="left"/>
              <w:rPr>
                <w:rFonts w:eastAsia="仿宋_GB2312"/>
                <w:color w:val="000000" w:themeColor="text1"/>
                <w:kern w:val="0"/>
                <w:sz w:val="22"/>
                <w:szCs w:val="22"/>
              </w:rPr>
            </w:pPr>
          </w:p>
        </w:tc>
        <w:tc>
          <w:tcPr>
            <w:tcW w:w="748"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3-5</w:t>
            </w:r>
            <w:r w:rsidRPr="00D1204F">
              <w:rPr>
                <w:rFonts w:eastAsia="仿宋_GB2312"/>
                <w:color w:val="000000" w:themeColor="text1"/>
                <w:kern w:val="0"/>
                <w:sz w:val="22"/>
                <w:szCs w:val="22"/>
              </w:rPr>
              <w:t>标</w:t>
            </w:r>
          </w:p>
        </w:tc>
        <w:tc>
          <w:tcPr>
            <w:tcW w:w="2311"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德州市黄河建业工程有限责任公司</w:t>
            </w:r>
          </w:p>
        </w:tc>
        <w:tc>
          <w:tcPr>
            <w:tcW w:w="1545" w:type="pct"/>
            <w:vMerge/>
            <w:shd w:val="clear" w:color="auto" w:fill="auto"/>
            <w:noWrap/>
            <w:vAlign w:val="center"/>
            <w:hideMark/>
          </w:tcPr>
          <w:p w:rsidR="00CB230F" w:rsidRPr="00D1204F" w:rsidRDefault="00CB230F" w:rsidP="00CB230F">
            <w:pPr>
              <w:widowControl/>
              <w:spacing w:line="240" w:lineRule="auto"/>
              <w:jc w:val="center"/>
              <w:rPr>
                <w:rFonts w:eastAsia="仿宋_GB2312"/>
                <w:color w:val="000000" w:themeColor="text1"/>
                <w:kern w:val="0"/>
                <w:sz w:val="22"/>
                <w:szCs w:val="22"/>
              </w:rPr>
            </w:pPr>
          </w:p>
        </w:tc>
      </w:tr>
      <w:tr w:rsidR="00CB230F" w:rsidRPr="00D1204F" w:rsidTr="00A239BB">
        <w:trPr>
          <w:trHeight w:val="270"/>
        </w:trPr>
        <w:tc>
          <w:tcPr>
            <w:tcW w:w="396" w:type="pct"/>
            <w:vMerge/>
            <w:shd w:val="clear" w:color="auto" w:fill="auto"/>
            <w:noWrap/>
            <w:vAlign w:val="center"/>
            <w:hideMark/>
          </w:tcPr>
          <w:p w:rsidR="00CB230F" w:rsidRPr="00D1204F" w:rsidRDefault="00CB230F" w:rsidP="00CB230F">
            <w:pPr>
              <w:widowControl/>
              <w:spacing w:line="240" w:lineRule="auto"/>
              <w:jc w:val="left"/>
              <w:rPr>
                <w:rFonts w:eastAsia="仿宋_GB2312"/>
                <w:color w:val="000000" w:themeColor="text1"/>
                <w:kern w:val="0"/>
                <w:sz w:val="22"/>
                <w:szCs w:val="22"/>
              </w:rPr>
            </w:pPr>
          </w:p>
        </w:tc>
        <w:tc>
          <w:tcPr>
            <w:tcW w:w="748"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3-6</w:t>
            </w:r>
            <w:r w:rsidRPr="00D1204F">
              <w:rPr>
                <w:rFonts w:eastAsia="仿宋_GB2312"/>
                <w:color w:val="000000" w:themeColor="text1"/>
                <w:kern w:val="0"/>
                <w:sz w:val="22"/>
                <w:szCs w:val="22"/>
              </w:rPr>
              <w:t>标</w:t>
            </w:r>
          </w:p>
        </w:tc>
        <w:tc>
          <w:tcPr>
            <w:tcW w:w="2311" w:type="pct"/>
            <w:shd w:val="clear" w:color="auto" w:fill="auto"/>
            <w:noWrap/>
            <w:vAlign w:val="center"/>
            <w:hideMark/>
          </w:tcPr>
          <w:p w:rsidR="00CB230F" w:rsidRPr="00D1204F" w:rsidRDefault="00CB230F" w:rsidP="00A239BB">
            <w:pPr>
              <w:widowControl/>
              <w:spacing w:line="240" w:lineRule="auto"/>
              <w:jc w:val="center"/>
              <w:rPr>
                <w:rFonts w:eastAsia="仿宋_GB2312"/>
                <w:color w:val="000000" w:themeColor="text1"/>
                <w:kern w:val="0"/>
                <w:sz w:val="22"/>
                <w:szCs w:val="22"/>
              </w:rPr>
            </w:pPr>
            <w:r w:rsidRPr="00D1204F">
              <w:rPr>
                <w:rFonts w:eastAsia="仿宋_GB2312"/>
                <w:color w:val="000000" w:themeColor="text1"/>
                <w:kern w:val="0"/>
                <w:sz w:val="22"/>
                <w:szCs w:val="22"/>
              </w:rPr>
              <w:t>天津市水利工程有限公司</w:t>
            </w:r>
          </w:p>
        </w:tc>
        <w:tc>
          <w:tcPr>
            <w:tcW w:w="1545" w:type="pct"/>
            <w:vMerge/>
            <w:shd w:val="clear" w:color="auto" w:fill="auto"/>
            <w:noWrap/>
            <w:vAlign w:val="center"/>
            <w:hideMark/>
          </w:tcPr>
          <w:p w:rsidR="00CB230F" w:rsidRPr="00D1204F" w:rsidRDefault="00CB230F" w:rsidP="00CB230F">
            <w:pPr>
              <w:widowControl/>
              <w:spacing w:line="240" w:lineRule="auto"/>
              <w:jc w:val="center"/>
              <w:rPr>
                <w:rFonts w:eastAsia="仿宋_GB2312"/>
                <w:color w:val="000000" w:themeColor="text1"/>
                <w:kern w:val="0"/>
                <w:sz w:val="22"/>
                <w:szCs w:val="22"/>
              </w:rPr>
            </w:pPr>
          </w:p>
        </w:tc>
      </w:tr>
    </w:tbl>
    <w:p w:rsidR="00F50755" w:rsidRPr="00D1204F" w:rsidRDefault="00F50755" w:rsidP="00F50755">
      <w:pPr>
        <w:jc w:val="center"/>
        <w:rPr>
          <w:rFonts w:ascii="仿宋_GB2312" w:eastAsia="仿宋_GB2312"/>
          <w:b/>
          <w:color w:val="000000" w:themeColor="text1"/>
          <w:sz w:val="24"/>
        </w:rPr>
      </w:pPr>
      <w:r w:rsidRPr="00D1204F">
        <w:rPr>
          <w:rFonts w:ascii="仿宋_GB2312" w:eastAsia="仿宋_GB2312" w:hint="eastAsia"/>
          <w:b/>
          <w:color w:val="000000" w:themeColor="text1"/>
          <w:sz w:val="24"/>
        </w:rPr>
        <w:t>主要参建单位</w:t>
      </w:r>
    </w:p>
    <w:p w:rsidR="00F50755" w:rsidRPr="00D1204F" w:rsidRDefault="00F50755" w:rsidP="00F50755">
      <w:pPr>
        <w:rPr>
          <w:rFonts w:eastAsia="仿宋_GB2312"/>
          <w:color w:val="000000" w:themeColor="text1"/>
          <w:sz w:val="24"/>
        </w:rPr>
      </w:pPr>
      <w:r w:rsidRPr="00D1204F">
        <w:rPr>
          <w:rFonts w:eastAsia="仿宋_GB2312"/>
          <w:color w:val="000000" w:themeColor="text1"/>
          <w:sz w:val="24"/>
        </w:rPr>
        <w:t>表</w:t>
      </w:r>
      <w:r w:rsidRPr="00D1204F">
        <w:rPr>
          <w:rFonts w:eastAsia="仿宋_GB2312" w:hint="eastAsia"/>
          <w:color w:val="000000" w:themeColor="text1"/>
          <w:sz w:val="24"/>
        </w:rPr>
        <w:t>1</w:t>
      </w:r>
      <w:r w:rsidRPr="00D1204F">
        <w:rPr>
          <w:rFonts w:eastAsia="仿宋_GB2312"/>
          <w:color w:val="000000" w:themeColor="text1"/>
          <w:sz w:val="24"/>
        </w:rPr>
        <w:t>-</w:t>
      </w:r>
      <w:r w:rsidR="009F5BAE">
        <w:rPr>
          <w:rFonts w:eastAsia="仿宋_GB2312" w:hint="eastAsia"/>
          <w:color w:val="000000" w:themeColor="text1"/>
          <w:sz w:val="24"/>
        </w:rPr>
        <w:t>7</w:t>
      </w:r>
    </w:p>
    <w:tbl>
      <w:tblPr>
        <w:tblW w:w="5000" w:type="pct"/>
        <w:tblLook w:val="04A0"/>
      </w:tblPr>
      <w:tblGrid>
        <w:gridCol w:w="534"/>
        <w:gridCol w:w="2268"/>
        <w:gridCol w:w="5726"/>
      </w:tblGrid>
      <w:tr w:rsidR="00F50755" w:rsidRPr="00A8627B" w:rsidTr="000E0945">
        <w:trPr>
          <w:trHeight w:val="330"/>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0755" w:rsidRPr="00A8627B" w:rsidRDefault="00C7746F" w:rsidP="009422B2">
            <w:pPr>
              <w:pStyle w:val="af7"/>
              <w:rPr>
                <w:color w:val="000000" w:themeColor="text1"/>
                <w:kern w:val="0"/>
              </w:rPr>
            </w:pPr>
            <w:r w:rsidRPr="00A8627B">
              <w:rPr>
                <w:rFonts w:hint="eastAsia"/>
                <w:color w:val="000000" w:themeColor="text1"/>
                <w:kern w:val="0"/>
              </w:rPr>
              <w:t>1</w:t>
            </w:r>
          </w:p>
        </w:tc>
        <w:tc>
          <w:tcPr>
            <w:tcW w:w="1330" w:type="pct"/>
            <w:tcBorders>
              <w:top w:val="single" w:sz="4" w:space="0" w:color="auto"/>
              <w:left w:val="nil"/>
              <w:bottom w:val="single" w:sz="4" w:space="0" w:color="auto"/>
              <w:right w:val="single" w:sz="4" w:space="0" w:color="auto"/>
            </w:tcBorders>
            <w:shd w:val="clear" w:color="auto" w:fill="auto"/>
            <w:vAlign w:val="center"/>
            <w:hideMark/>
          </w:tcPr>
          <w:p w:rsidR="00F50755" w:rsidRPr="00A8627B" w:rsidRDefault="0043625C" w:rsidP="00C7746F">
            <w:pPr>
              <w:pStyle w:val="af7"/>
              <w:rPr>
                <w:color w:val="000000" w:themeColor="text1"/>
                <w:kern w:val="0"/>
              </w:rPr>
            </w:pPr>
            <w:r w:rsidRPr="00A8627B">
              <w:rPr>
                <w:rFonts w:hint="eastAsia"/>
                <w:color w:val="000000" w:themeColor="text1"/>
                <w:kern w:val="0"/>
              </w:rPr>
              <w:t>法人单位</w:t>
            </w:r>
          </w:p>
        </w:tc>
        <w:tc>
          <w:tcPr>
            <w:tcW w:w="3357" w:type="pct"/>
            <w:tcBorders>
              <w:top w:val="single" w:sz="4" w:space="0" w:color="auto"/>
              <w:left w:val="nil"/>
              <w:bottom w:val="single" w:sz="4" w:space="0" w:color="auto"/>
              <w:right w:val="single" w:sz="4" w:space="0" w:color="auto"/>
            </w:tcBorders>
            <w:shd w:val="clear" w:color="auto" w:fill="auto"/>
            <w:vAlign w:val="center"/>
            <w:hideMark/>
          </w:tcPr>
          <w:p w:rsidR="00F50755" w:rsidRPr="00A8627B" w:rsidRDefault="00A56646" w:rsidP="00A56646">
            <w:pPr>
              <w:pStyle w:val="af7"/>
              <w:rPr>
                <w:color w:val="000000" w:themeColor="text1"/>
                <w:kern w:val="0"/>
              </w:rPr>
            </w:pPr>
            <w:r w:rsidRPr="00A8627B">
              <w:rPr>
                <w:color w:val="000000" w:themeColor="text1"/>
                <w:kern w:val="0"/>
              </w:rPr>
              <w:t>河北省水务中心</w:t>
            </w:r>
            <w:r w:rsidRPr="00A8627B">
              <w:rPr>
                <w:rFonts w:hint="eastAsia"/>
                <w:color w:val="000000" w:themeColor="text1"/>
                <w:kern w:val="0"/>
              </w:rPr>
              <w:t>（原</w:t>
            </w:r>
            <w:r w:rsidRPr="00A8627B">
              <w:rPr>
                <w:color w:val="000000" w:themeColor="text1"/>
                <w:kern w:val="0"/>
              </w:rPr>
              <w:t>河北水务集团</w:t>
            </w:r>
            <w:r w:rsidRPr="00A8627B">
              <w:rPr>
                <w:rFonts w:hint="eastAsia"/>
                <w:color w:val="000000" w:themeColor="text1"/>
                <w:kern w:val="0"/>
              </w:rPr>
              <w:t>）</w:t>
            </w:r>
          </w:p>
        </w:tc>
      </w:tr>
      <w:tr w:rsidR="0043625C" w:rsidRPr="00A8627B" w:rsidTr="000E0945">
        <w:trPr>
          <w:trHeight w:val="308"/>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625C" w:rsidRPr="00A8627B" w:rsidRDefault="0043625C" w:rsidP="009422B2">
            <w:pPr>
              <w:pStyle w:val="af7"/>
              <w:rPr>
                <w:color w:val="000000" w:themeColor="text1"/>
                <w:kern w:val="0"/>
              </w:rPr>
            </w:pPr>
            <w:r w:rsidRPr="00A8627B">
              <w:rPr>
                <w:rFonts w:hint="eastAsia"/>
                <w:color w:val="000000" w:themeColor="text1"/>
                <w:kern w:val="0"/>
              </w:rPr>
              <w:t>2</w:t>
            </w:r>
          </w:p>
        </w:tc>
        <w:tc>
          <w:tcPr>
            <w:tcW w:w="1330" w:type="pct"/>
            <w:tcBorders>
              <w:top w:val="single" w:sz="4" w:space="0" w:color="auto"/>
              <w:left w:val="nil"/>
              <w:bottom w:val="single" w:sz="4" w:space="0" w:color="auto"/>
              <w:right w:val="single" w:sz="4" w:space="0" w:color="auto"/>
            </w:tcBorders>
            <w:shd w:val="clear" w:color="auto" w:fill="auto"/>
            <w:vAlign w:val="center"/>
            <w:hideMark/>
          </w:tcPr>
          <w:p w:rsidR="0043625C" w:rsidRPr="00A8627B" w:rsidRDefault="0043625C" w:rsidP="00C7746F">
            <w:pPr>
              <w:pStyle w:val="af7"/>
              <w:rPr>
                <w:color w:val="000000" w:themeColor="text1"/>
                <w:kern w:val="0"/>
              </w:rPr>
            </w:pPr>
            <w:r w:rsidRPr="00A8627B">
              <w:rPr>
                <w:rFonts w:hint="eastAsia"/>
                <w:color w:val="000000" w:themeColor="text1"/>
                <w:kern w:val="0"/>
              </w:rPr>
              <w:t>建设管理单位</w:t>
            </w:r>
          </w:p>
        </w:tc>
        <w:tc>
          <w:tcPr>
            <w:tcW w:w="3357" w:type="pct"/>
            <w:tcBorders>
              <w:top w:val="single" w:sz="4" w:space="0" w:color="auto"/>
              <w:left w:val="nil"/>
              <w:bottom w:val="single" w:sz="4" w:space="0" w:color="auto"/>
              <w:right w:val="single" w:sz="4" w:space="0" w:color="auto"/>
            </w:tcBorders>
            <w:shd w:val="clear" w:color="auto" w:fill="auto"/>
            <w:vAlign w:val="center"/>
            <w:hideMark/>
          </w:tcPr>
          <w:p w:rsidR="0043625C" w:rsidRPr="00A8627B" w:rsidRDefault="00CB230F" w:rsidP="009422B2">
            <w:pPr>
              <w:pStyle w:val="af7"/>
              <w:rPr>
                <w:color w:val="000000" w:themeColor="text1"/>
                <w:kern w:val="0"/>
              </w:rPr>
            </w:pPr>
            <w:r w:rsidRPr="00A8627B">
              <w:rPr>
                <w:rFonts w:hAnsi="宋体" w:hint="eastAsia"/>
                <w:color w:val="000000" w:themeColor="text1"/>
                <w:kern w:val="0"/>
              </w:rPr>
              <w:t>邯郸市南水北调工程建设委员会办公室</w:t>
            </w:r>
          </w:p>
        </w:tc>
      </w:tr>
      <w:tr w:rsidR="00F50755" w:rsidRPr="00A8627B" w:rsidTr="009F1194">
        <w:trPr>
          <w:trHeight w:val="418"/>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F50755" w:rsidRPr="00A8627B" w:rsidRDefault="00AA65F6" w:rsidP="009422B2">
            <w:pPr>
              <w:pStyle w:val="af7"/>
              <w:rPr>
                <w:color w:val="000000" w:themeColor="text1"/>
                <w:kern w:val="0"/>
              </w:rPr>
            </w:pPr>
            <w:r w:rsidRPr="00A8627B">
              <w:rPr>
                <w:rFonts w:hint="eastAsia"/>
                <w:color w:val="000000" w:themeColor="text1"/>
                <w:kern w:val="0"/>
              </w:rPr>
              <w:t>3</w:t>
            </w:r>
          </w:p>
        </w:tc>
        <w:tc>
          <w:tcPr>
            <w:tcW w:w="1330" w:type="pct"/>
            <w:tcBorders>
              <w:top w:val="nil"/>
              <w:left w:val="nil"/>
              <w:bottom w:val="single" w:sz="4" w:space="0" w:color="auto"/>
              <w:right w:val="single" w:sz="4" w:space="0" w:color="auto"/>
            </w:tcBorders>
            <w:shd w:val="clear" w:color="auto" w:fill="auto"/>
            <w:vAlign w:val="center"/>
            <w:hideMark/>
          </w:tcPr>
          <w:p w:rsidR="00F50755" w:rsidRPr="00A8627B" w:rsidRDefault="00F50755" w:rsidP="009422B2">
            <w:pPr>
              <w:pStyle w:val="af7"/>
              <w:rPr>
                <w:color w:val="000000" w:themeColor="text1"/>
                <w:kern w:val="0"/>
              </w:rPr>
            </w:pPr>
            <w:r w:rsidRPr="00A8627B">
              <w:rPr>
                <w:color w:val="000000" w:themeColor="text1"/>
                <w:kern w:val="0"/>
              </w:rPr>
              <w:t>设计单位</w:t>
            </w:r>
          </w:p>
        </w:tc>
        <w:tc>
          <w:tcPr>
            <w:tcW w:w="3357" w:type="pct"/>
            <w:tcBorders>
              <w:top w:val="nil"/>
              <w:left w:val="nil"/>
              <w:bottom w:val="single" w:sz="4" w:space="0" w:color="auto"/>
              <w:right w:val="single" w:sz="4" w:space="0" w:color="auto"/>
            </w:tcBorders>
            <w:shd w:val="clear" w:color="auto" w:fill="auto"/>
            <w:vAlign w:val="center"/>
            <w:hideMark/>
          </w:tcPr>
          <w:p w:rsidR="00F50755" w:rsidRPr="00A8627B" w:rsidRDefault="00CB230F" w:rsidP="00CB230F">
            <w:pPr>
              <w:pStyle w:val="af7"/>
              <w:rPr>
                <w:color w:val="000000" w:themeColor="text1"/>
                <w:kern w:val="0"/>
              </w:rPr>
            </w:pPr>
            <w:r w:rsidRPr="00A8627B">
              <w:rPr>
                <w:rFonts w:hint="eastAsia"/>
                <w:color w:val="000000" w:themeColor="text1"/>
                <w:kern w:val="0"/>
              </w:rPr>
              <w:t>邯郸</w:t>
            </w:r>
            <w:r w:rsidR="0043625C" w:rsidRPr="00A8627B">
              <w:rPr>
                <w:color w:val="000000" w:themeColor="text1"/>
                <w:kern w:val="0"/>
              </w:rPr>
              <w:t>市水利水电勘测设计研究院</w:t>
            </w:r>
            <w:r w:rsidR="0043625C" w:rsidRPr="00A8627B">
              <w:rPr>
                <w:rFonts w:hint="eastAsia"/>
                <w:color w:val="000000" w:themeColor="text1"/>
                <w:kern w:val="0"/>
              </w:rPr>
              <w:t>、</w:t>
            </w:r>
            <w:r w:rsidR="00143A4C" w:rsidRPr="00A8627B">
              <w:rPr>
                <w:rFonts w:hint="eastAsia"/>
                <w:color w:val="000000" w:themeColor="text1"/>
                <w:kern w:val="0"/>
              </w:rPr>
              <w:t>河北省水利规划设计研究院有限公司（原河北省水利水电第二勘测设计研究院）</w:t>
            </w:r>
          </w:p>
        </w:tc>
      </w:tr>
      <w:tr w:rsidR="00F50755" w:rsidRPr="00A8627B" w:rsidTr="009F1194">
        <w:trPr>
          <w:trHeight w:val="425"/>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F50755" w:rsidRPr="00A8627B" w:rsidRDefault="00AA65F6" w:rsidP="009422B2">
            <w:pPr>
              <w:pStyle w:val="af7"/>
              <w:rPr>
                <w:color w:val="000000" w:themeColor="text1"/>
                <w:kern w:val="0"/>
              </w:rPr>
            </w:pPr>
            <w:r w:rsidRPr="00A8627B">
              <w:rPr>
                <w:rFonts w:hint="eastAsia"/>
                <w:color w:val="000000" w:themeColor="text1"/>
                <w:kern w:val="0"/>
              </w:rPr>
              <w:t>4</w:t>
            </w:r>
          </w:p>
        </w:tc>
        <w:tc>
          <w:tcPr>
            <w:tcW w:w="1330" w:type="pct"/>
            <w:tcBorders>
              <w:top w:val="nil"/>
              <w:left w:val="nil"/>
              <w:bottom w:val="single" w:sz="4" w:space="0" w:color="auto"/>
              <w:right w:val="single" w:sz="4" w:space="0" w:color="auto"/>
            </w:tcBorders>
            <w:shd w:val="clear" w:color="auto" w:fill="auto"/>
            <w:vAlign w:val="center"/>
            <w:hideMark/>
          </w:tcPr>
          <w:p w:rsidR="00F50755" w:rsidRPr="00A8627B" w:rsidRDefault="00F50755" w:rsidP="009422B2">
            <w:pPr>
              <w:pStyle w:val="af7"/>
              <w:rPr>
                <w:color w:val="000000" w:themeColor="text1"/>
                <w:kern w:val="0"/>
              </w:rPr>
            </w:pPr>
            <w:r w:rsidRPr="00A8627B">
              <w:rPr>
                <w:color w:val="000000" w:themeColor="text1"/>
                <w:kern w:val="0"/>
              </w:rPr>
              <w:t>水土保持方案编制单位</w:t>
            </w:r>
          </w:p>
        </w:tc>
        <w:tc>
          <w:tcPr>
            <w:tcW w:w="3357" w:type="pct"/>
            <w:tcBorders>
              <w:top w:val="nil"/>
              <w:left w:val="nil"/>
              <w:bottom w:val="single" w:sz="4" w:space="0" w:color="auto"/>
              <w:right w:val="single" w:sz="4" w:space="0" w:color="auto"/>
            </w:tcBorders>
            <w:shd w:val="clear" w:color="auto" w:fill="auto"/>
            <w:vAlign w:val="center"/>
            <w:hideMark/>
          </w:tcPr>
          <w:p w:rsidR="00F50755" w:rsidRPr="00A8627B" w:rsidRDefault="00A56646" w:rsidP="009422B2">
            <w:pPr>
              <w:pStyle w:val="af7"/>
              <w:rPr>
                <w:color w:val="000000" w:themeColor="text1"/>
                <w:kern w:val="0"/>
              </w:rPr>
            </w:pPr>
            <w:r w:rsidRPr="00A8627B">
              <w:rPr>
                <w:rFonts w:hint="eastAsia"/>
                <w:color w:val="000000" w:themeColor="text1"/>
                <w:kern w:val="0"/>
              </w:rPr>
              <w:t>河北省水利规划设计研究院有限公司</w:t>
            </w:r>
            <w:r w:rsidRPr="00265108">
              <w:rPr>
                <w:rFonts w:hint="eastAsia"/>
                <w:kern w:val="0"/>
              </w:rPr>
              <w:t>（原河北省水利水电第二勘测设计研究院）</w:t>
            </w:r>
          </w:p>
        </w:tc>
      </w:tr>
      <w:tr w:rsidR="00F50755" w:rsidRPr="00A8627B" w:rsidTr="000E0945">
        <w:trPr>
          <w:trHeight w:val="269"/>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F50755" w:rsidRPr="00A8627B" w:rsidRDefault="00AA65F6" w:rsidP="009422B2">
            <w:pPr>
              <w:pStyle w:val="af7"/>
              <w:rPr>
                <w:color w:val="000000" w:themeColor="text1"/>
                <w:kern w:val="0"/>
              </w:rPr>
            </w:pPr>
            <w:r w:rsidRPr="00A8627B">
              <w:rPr>
                <w:rFonts w:hint="eastAsia"/>
                <w:color w:val="000000" w:themeColor="text1"/>
                <w:kern w:val="0"/>
              </w:rPr>
              <w:t>5</w:t>
            </w:r>
          </w:p>
        </w:tc>
        <w:tc>
          <w:tcPr>
            <w:tcW w:w="1330" w:type="pct"/>
            <w:tcBorders>
              <w:top w:val="nil"/>
              <w:left w:val="nil"/>
              <w:bottom w:val="single" w:sz="4" w:space="0" w:color="auto"/>
              <w:right w:val="single" w:sz="4" w:space="0" w:color="auto"/>
            </w:tcBorders>
            <w:shd w:val="clear" w:color="auto" w:fill="auto"/>
            <w:vAlign w:val="center"/>
            <w:hideMark/>
          </w:tcPr>
          <w:p w:rsidR="00F50755" w:rsidRPr="00A8627B" w:rsidRDefault="00F50755" w:rsidP="009422B2">
            <w:pPr>
              <w:pStyle w:val="af7"/>
              <w:rPr>
                <w:color w:val="000000" w:themeColor="text1"/>
                <w:kern w:val="0"/>
              </w:rPr>
            </w:pPr>
            <w:r w:rsidRPr="00A8627B">
              <w:rPr>
                <w:color w:val="000000" w:themeColor="text1"/>
                <w:kern w:val="0"/>
              </w:rPr>
              <w:t>水土保持监测单位</w:t>
            </w:r>
          </w:p>
        </w:tc>
        <w:tc>
          <w:tcPr>
            <w:tcW w:w="3357" w:type="pct"/>
            <w:tcBorders>
              <w:top w:val="nil"/>
              <w:left w:val="nil"/>
              <w:bottom w:val="single" w:sz="4" w:space="0" w:color="auto"/>
              <w:right w:val="single" w:sz="4" w:space="0" w:color="auto"/>
            </w:tcBorders>
            <w:shd w:val="clear" w:color="auto" w:fill="auto"/>
            <w:vAlign w:val="center"/>
            <w:hideMark/>
          </w:tcPr>
          <w:p w:rsidR="00F50755" w:rsidRPr="00A8627B" w:rsidRDefault="00264880" w:rsidP="009422B2">
            <w:pPr>
              <w:pStyle w:val="af7"/>
              <w:rPr>
                <w:color w:val="000000" w:themeColor="text1"/>
                <w:kern w:val="0"/>
              </w:rPr>
            </w:pPr>
            <w:r w:rsidRPr="00A8627B">
              <w:rPr>
                <w:rFonts w:hint="eastAsia"/>
                <w:color w:val="000000" w:themeColor="text1"/>
                <w:kern w:val="0"/>
              </w:rPr>
              <w:t>黄河</w:t>
            </w:r>
            <w:r w:rsidRPr="00A8627B">
              <w:rPr>
                <w:color w:val="000000" w:themeColor="text1"/>
                <w:kern w:val="0"/>
              </w:rPr>
              <w:t>水利委员会黄河水利科学研究院</w:t>
            </w:r>
          </w:p>
        </w:tc>
      </w:tr>
      <w:tr w:rsidR="00F50755" w:rsidRPr="00A8627B" w:rsidTr="009F1194">
        <w:trPr>
          <w:trHeight w:val="409"/>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F50755" w:rsidRPr="00A8627B" w:rsidRDefault="00AA65F6" w:rsidP="009422B2">
            <w:pPr>
              <w:pStyle w:val="af7"/>
              <w:rPr>
                <w:color w:val="000000" w:themeColor="text1"/>
                <w:kern w:val="0"/>
              </w:rPr>
            </w:pPr>
            <w:r w:rsidRPr="00A8627B">
              <w:rPr>
                <w:rFonts w:hint="eastAsia"/>
                <w:color w:val="000000" w:themeColor="text1"/>
                <w:kern w:val="0"/>
              </w:rPr>
              <w:t>6</w:t>
            </w:r>
          </w:p>
        </w:tc>
        <w:tc>
          <w:tcPr>
            <w:tcW w:w="1330" w:type="pct"/>
            <w:tcBorders>
              <w:top w:val="nil"/>
              <w:left w:val="nil"/>
              <w:bottom w:val="single" w:sz="4" w:space="0" w:color="auto"/>
              <w:right w:val="single" w:sz="4" w:space="0" w:color="auto"/>
            </w:tcBorders>
            <w:shd w:val="clear" w:color="auto" w:fill="auto"/>
            <w:vAlign w:val="center"/>
            <w:hideMark/>
          </w:tcPr>
          <w:p w:rsidR="00F50755" w:rsidRPr="00A8627B" w:rsidRDefault="00F50755" w:rsidP="009422B2">
            <w:pPr>
              <w:pStyle w:val="af7"/>
              <w:rPr>
                <w:color w:val="000000" w:themeColor="text1"/>
                <w:kern w:val="0"/>
              </w:rPr>
            </w:pPr>
            <w:r w:rsidRPr="00A8627B">
              <w:rPr>
                <w:color w:val="000000" w:themeColor="text1"/>
                <w:kern w:val="0"/>
              </w:rPr>
              <w:t>水土保持设施验收报告编制单位</w:t>
            </w:r>
          </w:p>
        </w:tc>
        <w:tc>
          <w:tcPr>
            <w:tcW w:w="3357" w:type="pct"/>
            <w:tcBorders>
              <w:top w:val="nil"/>
              <w:left w:val="nil"/>
              <w:bottom w:val="single" w:sz="4" w:space="0" w:color="auto"/>
              <w:right w:val="single" w:sz="4" w:space="0" w:color="auto"/>
            </w:tcBorders>
            <w:shd w:val="clear" w:color="auto" w:fill="auto"/>
            <w:vAlign w:val="center"/>
            <w:hideMark/>
          </w:tcPr>
          <w:p w:rsidR="00F50755" w:rsidRPr="00A8627B" w:rsidRDefault="00F50755" w:rsidP="009422B2">
            <w:pPr>
              <w:pStyle w:val="af7"/>
              <w:rPr>
                <w:color w:val="000000" w:themeColor="text1"/>
                <w:kern w:val="0"/>
              </w:rPr>
            </w:pPr>
            <w:r w:rsidRPr="00A8627B">
              <w:rPr>
                <w:color w:val="000000" w:themeColor="text1"/>
                <w:kern w:val="0"/>
              </w:rPr>
              <w:t>河北环京工程咨询有限公司</w:t>
            </w:r>
          </w:p>
        </w:tc>
      </w:tr>
      <w:tr w:rsidR="00F50755" w:rsidRPr="00A8627B" w:rsidTr="009F1194">
        <w:trPr>
          <w:trHeight w:val="409"/>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0755" w:rsidRPr="00A8627B" w:rsidRDefault="00AA65F6" w:rsidP="009422B2">
            <w:pPr>
              <w:pStyle w:val="af7"/>
              <w:rPr>
                <w:color w:val="000000" w:themeColor="text1"/>
                <w:kern w:val="0"/>
              </w:rPr>
            </w:pPr>
            <w:r w:rsidRPr="00A8627B">
              <w:rPr>
                <w:rFonts w:hint="eastAsia"/>
                <w:color w:val="000000" w:themeColor="text1"/>
                <w:kern w:val="0"/>
              </w:rPr>
              <w:t>7</w:t>
            </w:r>
          </w:p>
        </w:tc>
        <w:tc>
          <w:tcPr>
            <w:tcW w:w="1330" w:type="pct"/>
            <w:tcBorders>
              <w:top w:val="single" w:sz="4" w:space="0" w:color="auto"/>
              <w:left w:val="nil"/>
              <w:bottom w:val="single" w:sz="4" w:space="0" w:color="auto"/>
              <w:right w:val="single" w:sz="4" w:space="0" w:color="auto"/>
            </w:tcBorders>
            <w:shd w:val="clear" w:color="auto" w:fill="auto"/>
            <w:vAlign w:val="center"/>
            <w:hideMark/>
          </w:tcPr>
          <w:p w:rsidR="00F50755" w:rsidRPr="00A8627B" w:rsidRDefault="00F50755" w:rsidP="009422B2">
            <w:pPr>
              <w:pStyle w:val="af7"/>
              <w:rPr>
                <w:color w:val="000000" w:themeColor="text1"/>
                <w:kern w:val="0"/>
              </w:rPr>
            </w:pPr>
            <w:r w:rsidRPr="00A8627B">
              <w:rPr>
                <w:rFonts w:hint="eastAsia"/>
                <w:color w:val="000000" w:themeColor="text1"/>
                <w:kern w:val="0"/>
              </w:rPr>
              <w:t>水土保持监理单位</w:t>
            </w:r>
          </w:p>
        </w:tc>
        <w:tc>
          <w:tcPr>
            <w:tcW w:w="3357" w:type="pct"/>
            <w:tcBorders>
              <w:top w:val="single" w:sz="4" w:space="0" w:color="auto"/>
              <w:left w:val="nil"/>
              <w:bottom w:val="single" w:sz="4" w:space="0" w:color="auto"/>
              <w:right w:val="single" w:sz="4" w:space="0" w:color="auto"/>
            </w:tcBorders>
            <w:shd w:val="clear" w:color="auto" w:fill="auto"/>
            <w:vAlign w:val="center"/>
            <w:hideMark/>
          </w:tcPr>
          <w:p w:rsidR="00F50755" w:rsidRPr="00A8627B" w:rsidRDefault="009F1194" w:rsidP="009422B2">
            <w:pPr>
              <w:pStyle w:val="af7"/>
              <w:rPr>
                <w:color w:val="000000" w:themeColor="text1"/>
                <w:kern w:val="0"/>
              </w:rPr>
            </w:pPr>
            <w:r w:rsidRPr="00A8627B">
              <w:rPr>
                <w:rFonts w:hint="eastAsia"/>
                <w:color w:val="000000" w:themeColor="text1"/>
                <w:kern w:val="0"/>
              </w:rPr>
              <w:t>河北冀龙水利水电工程项目管理有限公司（原</w:t>
            </w:r>
            <w:r w:rsidR="00E73C90" w:rsidRPr="00A8627B">
              <w:rPr>
                <w:rFonts w:hint="eastAsia"/>
                <w:color w:val="000000" w:themeColor="text1"/>
                <w:kern w:val="0"/>
              </w:rPr>
              <w:t>河北省水利水电工程监理咨询中心）</w:t>
            </w:r>
            <w:r w:rsidR="0043625C" w:rsidRPr="00A8627B">
              <w:rPr>
                <w:rFonts w:hint="eastAsia"/>
                <w:color w:val="000000" w:themeColor="text1"/>
                <w:kern w:val="0"/>
              </w:rPr>
              <w:t>、</w:t>
            </w:r>
            <w:r w:rsidR="00CB230F" w:rsidRPr="00A8627B">
              <w:rPr>
                <w:color w:val="000000" w:themeColor="text1"/>
                <w:kern w:val="0"/>
              </w:rPr>
              <w:t>河南明珠工程管理有限公司</w:t>
            </w:r>
            <w:r w:rsidR="0043625C" w:rsidRPr="00A8627B">
              <w:rPr>
                <w:rFonts w:hint="eastAsia"/>
                <w:color w:val="000000" w:themeColor="text1"/>
                <w:kern w:val="0"/>
              </w:rPr>
              <w:t>、</w:t>
            </w:r>
            <w:r w:rsidR="00CB230F" w:rsidRPr="00A8627B">
              <w:rPr>
                <w:color w:val="000000" w:themeColor="text1"/>
                <w:kern w:val="0"/>
              </w:rPr>
              <w:t>安阳市润安工程咨询监理公司</w:t>
            </w:r>
            <w:r w:rsidR="00CB230F" w:rsidRPr="00A8627B">
              <w:rPr>
                <w:rFonts w:hint="eastAsia"/>
                <w:color w:val="000000" w:themeColor="text1"/>
                <w:kern w:val="0"/>
              </w:rPr>
              <w:t>、</w:t>
            </w:r>
            <w:r w:rsidR="00CB230F" w:rsidRPr="00A8627B">
              <w:rPr>
                <w:color w:val="000000" w:themeColor="text1"/>
                <w:kern w:val="0"/>
              </w:rPr>
              <w:t>河南立信工程管理有限公司</w:t>
            </w:r>
          </w:p>
        </w:tc>
      </w:tr>
      <w:tr w:rsidR="00F50755" w:rsidRPr="00A8627B" w:rsidTr="009F1194">
        <w:trPr>
          <w:trHeight w:val="409"/>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0755" w:rsidRPr="00A8627B" w:rsidRDefault="00AA65F6" w:rsidP="009422B2">
            <w:pPr>
              <w:pStyle w:val="af7"/>
              <w:rPr>
                <w:color w:val="000000" w:themeColor="text1"/>
                <w:kern w:val="0"/>
              </w:rPr>
            </w:pPr>
            <w:r w:rsidRPr="00A8627B">
              <w:rPr>
                <w:rFonts w:hint="eastAsia"/>
                <w:color w:val="000000" w:themeColor="text1"/>
                <w:kern w:val="0"/>
              </w:rPr>
              <w:t>8</w:t>
            </w:r>
          </w:p>
        </w:tc>
        <w:tc>
          <w:tcPr>
            <w:tcW w:w="1330" w:type="pct"/>
            <w:tcBorders>
              <w:top w:val="single" w:sz="4" w:space="0" w:color="auto"/>
              <w:left w:val="nil"/>
              <w:bottom w:val="single" w:sz="4" w:space="0" w:color="auto"/>
              <w:right w:val="single" w:sz="4" w:space="0" w:color="auto"/>
            </w:tcBorders>
            <w:shd w:val="clear" w:color="auto" w:fill="auto"/>
            <w:vAlign w:val="center"/>
            <w:hideMark/>
          </w:tcPr>
          <w:p w:rsidR="00F50755" w:rsidRPr="00A8627B" w:rsidRDefault="00F50755" w:rsidP="009422B2">
            <w:pPr>
              <w:pStyle w:val="af7"/>
              <w:rPr>
                <w:color w:val="000000" w:themeColor="text1"/>
                <w:kern w:val="0"/>
              </w:rPr>
            </w:pPr>
            <w:r w:rsidRPr="00A8627B">
              <w:rPr>
                <w:rFonts w:hint="eastAsia"/>
                <w:color w:val="000000" w:themeColor="text1"/>
                <w:kern w:val="0"/>
              </w:rPr>
              <w:t>施工单位</w:t>
            </w:r>
          </w:p>
        </w:tc>
        <w:tc>
          <w:tcPr>
            <w:tcW w:w="3357" w:type="pct"/>
            <w:tcBorders>
              <w:top w:val="single" w:sz="4" w:space="0" w:color="auto"/>
              <w:left w:val="nil"/>
              <w:bottom w:val="single" w:sz="4" w:space="0" w:color="auto"/>
              <w:right w:val="single" w:sz="4" w:space="0" w:color="auto"/>
            </w:tcBorders>
            <w:shd w:val="clear" w:color="auto" w:fill="auto"/>
            <w:vAlign w:val="center"/>
            <w:hideMark/>
          </w:tcPr>
          <w:p w:rsidR="00F50755" w:rsidRPr="00A8627B" w:rsidRDefault="000A01B4" w:rsidP="000A01B4">
            <w:pPr>
              <w:autoSpaceDE w:val="0"/>
              <w:autoSpaceDN w:val="0"/>
              <w:adjustRightInd w:val="0"/>
              <w:spacing w:line="240" w:lineRule="auto"/>
              <w:jc w:val="center"/>
              <w:rPr>
                <w:rFonts w:eastAsia="仿宋_GB2312"/>
                <w:color w:val="000000" w:themeColor="text1"/>
                <w:kern w:val="0"/>
                <w:sz w:val="21"/>
                <w:szCs w:val="21"/>
              </w:rPr>
            </w:pPr>
            <w:r w:rsidRPr="00A8627B">
              <w:rPr>
                <w:rFonts w:eastAsia="仿宋_GB2312"/>
                <w:color w:val="000000" w:themeColor="text1"/>
                <w:kern w:val="0"/>
                <w:sz w:val="21"/>
                <w:szCs w:val="21"/>
              </w:rPr>
              <w:t>中国铁建大桥工程局集团有限公司</w:t>
            </w:r>
            <w:r w:rsidRPr="00A8627B">
              <w:rPr>
                <w:rFonts w:eastAsia="仿宋_GB2312" w:hint="eastAsia"/>
                <w:color w:val="000000" w:themeColor="text1"/>
                <w:kern w:val="0"/>
                <w:sz w:val="21"/>
                <w:szCs w:val="21"/>
              </w:rPr>
              <w:t>（原</w:t>
            </w:r>
            <w:r w:rsidRPr="00A8627B">
              <w:rPr>
                <w:rFonts w:eastAsia="仿宋_GB2312"/>
                <w:color w:val="000000" w:themeColor="text1"/>
                <w:kern w:val="0"/>
                <w:sz w:val="21"/>
                <w:szCs w:val="21"/>
              </w:rPr>
              <w:t>中铁十三局集团有限公司</w:t>
            </w:r>
            <w:r w:rsidRPr="00A8627B">
              <w:rPr>
                <w:rFonts w:eastAsia="仿宋_GB2312" w:hint="eastAsia"/>
                <w:color w:val="000000" w:themeColor="text1"/>
                <w:kern w:val="0"/>
                <w:sz w:val="21"/>
                <w:szCs w:val="21"/>
              </w:rPr>
              <w:t>）</w:t>
            </w:r>
            <w:r w:rsidR="00CB230F" w:rsidRPr="00A8627B">
              <w:rPr>
                <w:rFonts w:eastAsia="仿宋_GB2312" w:hint="eastAsia"/>
                <w:color w:val="000000" w:themeColor="text1"/>
                <w:kern w:val="0"/>
                <w:sz w:val="21"/>
                <w:szCs w:val="21"/>
              </w:rPr>
              <w:t>、</w:t>
            </w:r>
            <w:r w:rsidR="00CB230F" w:rsidRPr="00A8627B">
              <w:rPr>
                <w:rFonts w:eastAsia="仿宋_GB2312"/>
                <w:color w:val="000000" w:themeColor="text1"/>
                <w:kern w:val="0"/>
                <w:sz w:val="21"/>
                <w:szCs w:val="21"/>
              </w:rPr>
              <w:t>焦作市黄河华龙工程有限公司</w:t>
            </w:r>
            <w:r w:rsidR="00CB230F" w:rsidRPr="00A8627B">
              <w:rPr>
                <w:rFonts w:eastAsia="仿宋_GB2312" w:hint="eastAsia"/>
                <w:color w:val="000000" w:themeColor="text1"/>
                <w:kern w:val="0"/>
                <w:sz w:val="21"/>
                <w:szCs w:val="21"/>
              </w:rPr>
              <w:t>、</w:t>
            </w:r>
            <w:r w:rsidR="00CB230F" w:rsidRPr="00A8627B">
              <w:rPr>
                <w:rFonts w:eastAsia="仿宋_GB2312"/>
                <w:color w:val="000000" w:themeColor="text1"/>
                <w:kern w:val="0"/>
                <w:sz w:val="21"/>
                <w:szCs w:val="21"/>
              </w:rPr>
              <w:t>江苏盐城水利建设有限公司</w:t>
            </w:r>
            <w:r w:rsidR="00CB230F" w:rsidRPr="00A8627B">
              <w:rPr>
                <w:rFonts w:eastAsia="仿宋_GB2312" w:hint="eastAsia"/>
                <w:color w:val="000000" w:themeColor="text1"/>
                <w:kern w:val="0"/>
                <w:sz w:val="21"/>
                <w:szCs w:val="21"/>
              </w:rPr>
              <w:t>、</w:t>
            </w:r>
            <w:r w:rsidR="00CB230F" w:rsidRPr="00A8627B">
              <w:rPr>
                <w:rFonts w:eastAsia="仿宋_GB2312"/>
                <w:color w:val="000000" w:themeColor="text1"/>
                <w:kern w:val="0"/>
                <w:sz w:val="21"/>
                <w:szCs w:val="21"/>
              </w:rPr>
              <w:t>中国水利水电第十一工程局</w:t>
            </w:r>
            <w:r w:rsidR="00CB230F" w:rsidRPr="00A8627B">
              <w:rPr>
                <w:rFonts w:eastAsia="仿宋_GB2312" w:hint="eastAsia"/>
                <w:color w:val="000000" w:themeColor="text1"/>
                <w:kern w:val="0"/>
                <w:sz w:val="21"/>
                <w:szCs w:val="21"/>
              </w:rPr>
              <w:t>、</w:t>
            </w:r>
            <w:r w:rsidR="00CB230F" w:rsidRPr="00A8627B">
              <w:rPr>
                <w:rFonts w:eastAsia="仿宋_GB2312"/>
                <w:color w:val="000000" w:themeColor="text1"/>
                <w:kern w:val="0"/>
                <w:sz w:val="21"/>
                <w:szCs w:val="21"/>
              </w:rPr>
              <w:t>山东水总有限公司</w:t>
            </w:r>
            <w:r w:rsidR="00CB230F" w:rsidRPr="00A8627B">
              <w:rPr>
                <w:rFonts w:eastAsia="仿宋_GB2312" w:hint="eastAsia"/>
                <w:color w:val="000000" w:themeColor="text1"/>
                <w:kern w:val="0"/>
                <w:sz w:val="21"/>
                <w:szCs w:val="21"/>
              </w:rPr>
              <w:t>、</w:t>
            </w:r>
            <w:r w:rsidR="00CB230F" w:rsidRPr="00A8627B">
              <w:rPr>
                <w:rFonts w:eastAsia="仿宋_GB2312"/>
                <w:color w:val="000000" w:themeColor="text1"/>
                <w:kern w:val="0"/>
                <w:sz w:val="21"/>
                <w:szCs w:val="21"/>
              </w:rPr>
              <w:t>湖南建工集团有限公司</w:t>
            </w:r>
            <w:r w:rsidRPr="00A8627B">
              <w:rPr>
                <w:rFonts w:eastAsia="仿宋_GB2312" w:hint="eastAsia"/>
                <w:color w:val="000000" w:themeColor="text1"/>
                <w:kern w:val="0"/>
                <w:sz w:val="21"/>
                <w:szCs w:val="21"/>
              </w:rPr>
              <w:t>（原湖南省建筑工程集团总公司）</w:t>
            </w:r>
            <w:r w:rsidR="00CB230F" w:rsidRPr="00A8627B">
              <w:rPr>
                <w:rFonts w:eastAsia="仿宋_GB2312" w:hint="eastAsia"/>
                <w:color w:val="000000" w:themeColor="text1"/>
                <w:kern w:val="0"/>
                <w:sz w:val="21"/>
                <w:szCs w:val="21"/>
              </w:rPr>
              <w:t>、</w:t>
            </w:r>
            <w:r w:rsidRPr="00A8627B">
              <w:rPr>
                <w:rFonts w:eastAsia="仿宋_GB2312" w:hint="eastAsia"/>
                <w:color w:val="000000" w:themeColor="text1"/>
                <w:kern w:val="0"/>
                <w:sz w:val="21"/>
                <w:szCs w:val="21"/>
              </w:rPr>
              <w:t>中电建建筑集团有限公司</w:t>
            </w:r>
            <w:r w:rsidR="009F1194" w:rsidRPr="00A8627B">
              <w:rPr>
                <w:rFonts w:eastAsia="仿宋_GB2312" w:hint="eastAsia"/>
                <w:color w:val="000000" w:themeColor="text1"/>
                <w:kern w:val="0"/>
                <w:sz w:val="21"/>
                <w:szCs w:val="21"/>
              </w:rPr>
              <w:t>（原</w:t>
            </w:r>
            <w:r w:rsidRPr="00A8627B">
              <w:rPr>
                <w:rFonts w:eastAsia="仿宋_GB2312"/>
                <w:color w:val="000000" w:themeColor="text1"/>
                <w:kern w:val="0"/>
                <w:sz w:val="21"/>
                <w:szCs w:val="21"/>
              </w:rPr>
              <w:t>中国水利水电第二工程局有限公司</w:t>
            </w:r>
            <w:r w:rsidR="009F1194" w:rsidRPr="00A8627B">
              <w:rPr>
                <w:rFonts w:eastAsia="仿宋_GB2312" w:hint="eastAsia"/>
                <w:color w:val="000000" w:themeColor="text1"/>
                <w:kern w:val="0"/>
                <w:sz w:val="21"/>
                <w:szCs w:val="21"/>
              </w:rPr>
              <w:t>）</w:t>
            </w:r>
            <w:r w:rsidR="00CB230F" w:rsidRPr="00A8627B">
              <w:rPr>
                <w:rFonts w:eastAsia="仿宋_GB2312" w:hint="eastAsia"/>
                <w:color w:val="000000" w:themeColor="text1"/>
                <w:kern w:val="0"/>
                <w:sz w:val="21"/>
                <w:szCs w:val="21"/>
              </w:rPr>
              <w:t>、</w:t>
            </w:r>
            <w:r w:rsidR="009F1194" w:rsidRPr="00A8627B">
              <w:rPr>
                <w:rFonts w:eastAsia="仿宋_GB2312"/>
                <w:color w:val="000000" w:themeColor="text1"/>
                <w:kern w:val="0"/>
                <w:sz w:val="21"/>
                <w:szCs w:val="21"/>
              </w:rPr>
              <w:t>河北省水利工程局集团有限公司</w:t>
            </w:r>
            <w:r w:rsidR="009F1194" w:rsidRPr="00A8627B">
              <w:rPr>
                <w:rFonts w:eastAsia="仿宋_GB2312" w:hint="eastAsia"/>
                <w:color w:val="000000" w:themeColor="text1"/>
                <w:kern w:val="0"/>
                <w:sz w:val="21"/>
                <w:szCs w:val="21"/>
              </w:rPr>
              <w:t>（原</w:t>
            </w:r>
            <w:r w:rsidR="009F1194" w:rsidRPr="00A8627B">
              <w:rPr>
                <w:rFonts w:eastAsia="仿宋_GB2312"/>
                <w:color w:val="000000" w:themeColor="text1"/>
                <w:kern w:val="0"/>
                <w:sz w:val="21"/>
                <w:szCs w:val="21"/>
              </w:rPr>
              <w:t>河北省水利工程局</w:t>
            </w:r>
            <w:r w:rsidR="009F1194" w:rsidRPr="00A8627B">
              <w:rPr>
                <w:rFonts w:eastAsia="仿宋_GB2312" w:hint="eastAsia"/>
                <w:color w:val="000000" w:themeColor="text1"/>
                <w:kern w:val="0"/>
                <w:sz w:val="21"/>
                <w:szCs w:val="21"/>
              </w:rPr>
              <w:t>）</w:t>
            </w:r>
            <w:r w:rsidR="00CB230F" w:rsidRPr="00A8627B">
              <w:rPr>
                <w:rFonts w:eastAsia="仿宋_GB2312" w:hint="eastAsia"/>
                <w:color w:val="000000" w:themeColor="text1"/>
                <w:kern w:val="0"/>
                <w:sz w:val="21"/>
                <w:szCs w:val="21"/>
              </w:rPr>
              <w:t>、</w:t>
            </w:r>
            <w:r w:rsidR="00CB230F" w:rsidRPr="00A8627B">
              <w:rPr>
                <w:rFonts w:eastAsia="仿宋_GB2312"/>
                <w:color w:val="000000" w:themeColor="text1"/>
                <w:kern w:val="0"/>
                <w:sz w:val="21"/>
                <w:szCs w:val="21"/>
              </w:rPr>
              <w:t>天津振津工程集团有限公司</w:t>
            </w:r>
            <w:r w:rsidR="00CB230F" w:rsidRPr="00A8627B">
              <w:rPr>
                <w:rFonts w:eastAsia="仿宋_GB2312" w:hint="eastAsia"/>
                <w:color w:val="000000" w:themeColor="text1"/>
                <w:kern w:val="0"/>
                <w:sz w:val="21"/>
                <w:szCs w:val="21"/>
              </w:rPr>
              <w:t>、</w:t>
            </w:r>
            <w:r w:rsidR="00CB230F" w:rsidRPr="00A8627B">
              <w:rPr>
                <w:rFonts w:eastAsia="仿宋_GB2312"/>
                <w:color w:val="000000" w:themeColor="text1"/>
                <w:kern w:val="0"/>
                <w:sz w:val="21"/>
                <w:szCs w:val="21"/>
              </w:rPr>
              <w:t>河南省水利工程局</w:t>
            </w:r>
            <w:r w:rsidR="00CB230F" w:rsidRPr="00A8627B">
              <w:rPr>
                <w:rFonts w:eastAsia="仿宋_GB2312" w:hint="eastAsia"/>
                <w:color w:val="000000" w:themeColor="text1"/>
                <w:kern w:val="0"/>
                <w:sz w:val="21"/>
                <w:szCs w:val="21"/>
              </w:rPr>
              <w:t>、</w:t>
            </w:r>
            <w:r w:rsidR="00CB230F" w:rsidRPr="00A8627B">
              <w:rPr>
                <w:rFonts w:eastAsia="仿宋_GB2312"/>
                <w:color w:val="000000" w:themeColor="text1"/>
                <w:kern w:val="0"/>
                <w:sz w:val="21"/>
                <w:szCs w:val="21"/>
              </w:rPr>
              <w:t>中国水利水电第六工程局有限公司</w:t>
            </w:r>
            <w:r w:rsidR="00CB230F" w:rsidRPr="00A8627B">
              <w:rPr>
                <w:rFonts w:eastAsia="仿宋_GB2312" w:hint="eastAsia"/>
                <w:color w:val="000000" w:themeColor="text1"/>
                <w:kern w:val="0"/>
                <w:sz w:val="21"/>
                <w:szCs w:val="21"/>
              </w:rPr>
              <w:t>、</w:t>
            </w:r>
            <w:r w:rsidRPr="00A8627B">
              <w:rPr>
                <w:rFonts w:eastAsia="仿宋_GB2312"/>
                <w:color w:val="000000" w:themeColor="text1"/>
                <w:kern w:val="0"/>
                <w:sz w:val="21"/>
                <w:szCs w:val="21"/>
              </w:rPr>
              <w:t>山东省水利工程局有限公司</w:t>
            </w:r>
            <w:r w:rsidRPr="00A8627B">
              <w:rPr>
                <w:rFonts w:eastAsia="仿宋_GB2312" w:hint="eastAsia"/>
                <w:color w:val="000000" w:themeColor="text1"/>
                <w:kern w:val="0"/>
                <w:sz w:val="21"/>
                <w:szCs w:val="21"/>
              </w:rPr>
              <w:t>（原</w:t>
            </w:r>
            <w:r w:rsidRPr="00A8627B">
              <w:rPr>
                <w:rFonts w:eastAsia="仿宋_GB2312"/>
                <w:color w:val="000000" w:themeColor="text1"/>
                <w:kern w:val="0"/>
                <w:sz w:val="21"/>
                <w:szCs w:val="21"/>
              </w:rPr>
              <w:t>山东省水利工程局</w:t>
            </w:r>
            <w:r w:rsidRPr="00A8627B">
              <w:rPr>
                <w:rFonts w:eastAsia="仿宋_GB2312" w:hint="eastAsia"/>
                <w:color w:val="000000" w:themeColor="text1"/>
                <w:kern w:val="0"/>
                <w:sz w:val="21"/>
                <w:szCs w:val="21"/>
              </w:rPr>
              <w:t>）</w:t>
            </w:r>
            <w:r w:rsidR="00CB230F" w:rsidRPr="00A8627B">
              <w:rPr>
                <w:rFonts w:eastAsia="仿宋_GB2312" w:hint="eastAsia"/>
                <w:color w:val="000000" w:themeColor="text1"/>
                <w:kern w:val="0"/>
                <w:sz w:val="21"/>
                <w:szCs w:val="21"/>
              </w:rPr>
              <w:t>、</w:t>
            </w:r>
            <w:r w:rsidR="00CB230F" w:rsidRPr="00A8627B">
              <w:rPr>
                <w:rFonts w:eastAsia="仿宋_GB2312"/>
                <w:color w:val="000000" w:themeColor="text1"/>
                <w:kern w:val="0"/>
                <w:sz w:val="21"/>
                <w:szCs w:val="21"/>
              </w:rPr>
              <w:t>黑龙江省水利四处工程有限责任公司</w:t>
            </w:r>
            <w:r w:rsidR="00CB230F" w:rsidRPr="00A8627B">
              <w:rPr>
                <w:rFonts w:eastAsia="仿宋_GB2312" w:hint="eastAsia"/>
                <w:color w:val="000000" w:themeColor="text1"/>
                <w:kern w:val="0"/>
                <w:sz w:val="21"/>
                <w:szCs w:val="21"/>
              </w:rPr>
              <w:t>、</w:t>
            </w:r>
            <w:r w:rsidR="00CB230F" w:rsidRPr="00A8627B">
              <w:rPr>
                <w:rFonts w:eastAsia="仿宋_GB2312"/>
                <w:color w:val="000000" w:themeColor="text1"/>
                <w:kern w:val="0"/>
                <w:sz w:val="21"/>
                <w:szCs w:val="21"/>
              </w:rPr>
              <w:t>德州市黄河建业工程有限责任公司</w:t>
            </w:r>
            <w:r w:rsidR="00CB230F" w:rsidRPr="00A8627B">
              <w:rPr>
                <w:rFonts w:eastAsia="仿宋_GB2312" w:hint="eastAsia"/>
                <w:color w:val="000000" w:themeColor="text1"/>
                <w:kern w:val="0"/>
                <w:sz w:val="21"/>
                <w:szCs w:val="21"/>
              </w:rPr>
              <w:t>、</w:t>
            </w:r>
            <w:r w:rsidR="00CB230F" w:rsidRPr="00A8627B">
              <w:rPr>
                <w:rFonts w:eastAsia="仿宋_GB2312"/>
                <w:color w:val="000000" w:themeColor="text1"/>
                <w:kern w:val="0"/>
                <w:sz w:val="21"/>
                <w:szCs w:val="21"/>
              </w:rPr>
              <w:t>天津市水利工程有限公司</w:t>
            </w:r>
          </w:p>
        </w:tc>
      </w:tr>
    </w:tbl>
    <w:p w:rsidR="000D2453" w:rsidRPr="00D1204F" w:rsidRDefault="007F654B" w:rsidP="000F03C9">
      <w:pPr>
        <w:pStyle w:val="ae"/>
        <w:ind w:firstLine="482"/>
        <w:jc w:val="center"/>
        <w:rPr>
          <w:rFonts w:ascii="仿宋_GB2312"/>
          <w:b/>
          <w:color w:val="000000" w:themeColor="text1"/>
        </w:rPr>
      </w:pPr>
      <w:r w:rsidRPr="00D1204F">
        <w:rPr>
          <w:rFonts w:ascii="仿宋_GB2312"/>
          <w:b/>
          <w:color w:val="000000" w:themeColor="text1"/>
        </w:rPr>
        <w:br w:type="page"/>
      </w:r>
      <w:r w:rsidR="000D2453" w:rsidRPr="00D1204F">
        <w:rPr>
          <w:rFonts w:ascii="仿宋_GB2312" w:hint="eastAsia"/>
          <w:b/>
          <w:color w:val="000000" w:themeColor="text1"/>
        </w:rPr>
        <w:lastRenderedPageBreak/>
        <w:t>各标段建设工期表</w:t>
      </w:r>
    </w:p>
    <w:p w:rsidR="000D2453" w:rsidRPr="00D1204F" w:rsidRDefault="000D2453" w:rsidP="00666C33">
      <w:pPr>
        <w:spacing w:line="240" w:lineRule="auto"/>
        <w:rPr>
          <w:rFonts w:eastAsia="仿宋_GB2312"/>
          <w:color w:val="000000" w:themeColor="text1"/>
          <w:sz w:val="24"/>
        </w:rPr>
      </w:pPr>
      <w:r w:rsidRPr="00D1204F">
        <w:rPr>
          <w:rFonts w:eastAsia="仿宋_GB2312"/>
          <w:color w:val="000000" w:themeColor="text1"/>
          <w:sz w:val="24"/>
        </w:rPr>
        <w:t>表</w:t>
      </w:r>
      <w:r w:rsidRPr="00D1204F">
        <w:rPr>
          <w:rFonts w:eastAsia="仿宋_GB2312" w:hint="eastAsia"/>
          <w:color w:val="000000" w:themeColor="text1"/>
          <w:sz w:val="24"/>
        </w:rPr>
        <w:t>1</w:t>
      </w:r>
      <w:r w:rsidRPr="00D1204F">
        <w:rPr>
          <w:rFonts w:eastAsia="仿宋_GB2312"/>
          <w:color w:val="000000" w:themeColor="text1"/>
          <w:sz w:val="24"/>
        </w:rPr>
        <w:t>-</w:t>
      </w:r>
      <w:r w:rsidR="009F5BAE">
        <w:rPr>
          <w:rFonts w:eastAsia="仿宋_GB2312" w:hint="eastAsia"/>
          <w:color w:val="000000" w:themeColor="text1"/>
          <w:sz w:val="24"/>
        </w:rPr>
        <w:t>8</w:t>
      </w:r>
    </w:p>
    <w:tbl>
      <w:tblPr>
        <w:tblW w:w="5000" w:type="pct"/>
        <w:tblLayout w:type="fixed"/>
        <w:tblLook w:val="04A0"/>
      </w:tblPr>
      <w:tblGrid>
        <w:gridCol w:w="645"/>
        <w:gridCol w:w="752"/>
        <w:gridCol w:w="1395"/>
        <w:gridCol w:w="2419"/>
        <w:gridCol w:w="853"/>
        <w:gridCol w:w="1277"/>
        <w:gridCol w:w="1187"/>
      </w:tblGrid>
      <w:tr w:rsidR="00A37CDC" w:rsidRPr="00D1204F" w:rsidTr="00A37CDC">
        <w:trPr>
          <w:trHeight w:val="921"/>
          <w:tblHeader/>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设计单元</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分水口门</w:t>
            </w:r>
          </w:p>
        </w:tc>
        <w:tc>
          <w:tcPr>
            <w:tcW w:w="818" w:type="pct"/>
            <w:tcBorders>
              <w:top w:val="single" w:sz="4" w:space="0" w:color="auto"/>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管线名称</w:t>
            </w:r>
          </w:p>
        </w:tc>
        <w:tc>
          <w:tcPr>
            <w:tcW w:w="1418" w:type="pct"/>
            <w:tcBorders>
              <w:top w:val="single" w:sz="4" w:space="0" w:color="auto"/>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起止点</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施工标段</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开工时间</w:t>
            </w:r>
          </w:p>
        </w:tc>
        <w:tc>
          <w:tcPr>
            <w:tcW w:w="696" w:type="pct"/>
            <w:tcBorders>
              <w:top w:val="single" w:sz="4" w:space="0" w:color="auto"/>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完工时间</w:t>
            </w:r>
          </w:p>
        </w:tc>
      </w:tr>
      <w:tr w:rsidR="00A37CDC" w:rsidRPr="00D1204F" w:rsidTr="00A37CDC">
        <w:trPr>
          <w:trHeight w:val="285"/>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第一设计单元</w:t>
            </w:r>
          </w:p>
        </w:tc>
        <w:tc>
          <w:tcPr>
            <w:tcW w:w="441"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于家店口门</w:t>
            </w: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于家店干管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于家店口门</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磁县水厂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先期一标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2013.11.21</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2014.11.13</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白村口门</w:t>
            </w: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白村干管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白村口门</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肥乡分水口</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先期一标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2013.11.10</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2015.11.26</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白村干管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肥乡分水口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成安分水口</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1-1</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w:t>
            </w:r>
            <w:r w:rsidRPr="00D1204F">
              <w:rPr>
                <w:rFonts w:eastAsia="仿宋_GB2312" w:hint="eastAsia"/>
                <w:color w:val="000000" w:themeColor="text1"/>
                <w:kern w:val="0"/>
                <w:sz w:val="21"/>
                <w:szCs w:val="21"/>
              </w:rPr>
              <w:t>.5.1</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2015.2.27</w:t>
            </w:r>
          </w:p>
        </w:tc>
      </w:tr>
      <w:tr w:rsidR="00A37CDC" w:rsidRPr="00D1204F" w:rsidTr="00A37CDC">
        <w:trPr>
          <w:trHeight w:val="790"/>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白村干管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成安分水口（水厂）</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魏广分水口</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1-3</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2014.5.2</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2016.5.21</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白村分干管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魏广分水口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广平分水口</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1-5</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2014.5.1</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2015.5.25</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白村分干管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魏广分水口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魏县分水口泵站</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1-4</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2014.5.1</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2016.9.30</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成安支管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成安分水口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成安水厂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1-1</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w:t>
            </w:r>
            <w:r w:rsidRPr="00D1204F">
              <w:rPr>
                <w:rFonts w:eastAsia="仿宋_GB2312" w:hint="eastAsia"/>
                <w:color w:val="000000" w:themeColor="text1"/>
                <w:kern w:val="0"/>
                <w:sz w:val="21"/>
                <w:szCs w:val="21"/>
              </w:rPr>
              <w:t>.8.30</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2015.3.20</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肥乡支管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肥乡分水口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肥乡工业园区分水口</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1-2</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2014.4.30</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2016.4.21</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肥乡支管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肥乡工业园分水口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肥乡水厂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1-2</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4</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30</w:t>
            </w:r>
            <w:r w:rsidR="00A56646" w:rsidRPr="00D1204F">
              <w:rPr>
                <w:rFonts w:eastAsia="仿宋_GB2312" w:hint="eastAsia"/>
                <w:color w:val="000000" w:themeColor="text1"/>
                <w:kern w:val="0"/>
                <w:sz w:val="21"/>
                <w:szCs w:val="21"/>
              </w:rPr>
              <w:t>.</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2016</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4</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21</w:t>
            </w:r>
            <w:r w:rsidR="00A56646" w:rsidRPr="00D1204F">
              <w:rPr>
                <w:rFonts w:eastAsia="仿宋_GB2312" w:hint="eastAsia"/>
                <w:color w:val="000000" w:themeColor="text1"/>
                <w:kern w:val="0"/>
                <w:sz w:val="21"/>
                <w:szCs w:val="21"/>
              </w:rPr>
              <w:t>.</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肥乡工业园区支管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肥乡工业园区分水口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肥乡工业园区水厂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1-2</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4</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30</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2016</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4</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21</w:t>
            </w:r>
            <w:r w:rsidR="00A56646" w:rsidRPr="00D1204F">
              <w:rPr>
                <w:rFonts w:eastAsia="仿宋_GB2312" w:hint="eastAsia"/>
                <w:color w:val="000000" w:themeColor="text1"/>
                <w:kern w:val="0"/>
                <w:sz w:val="21"/>
                <w:szCs w:val="21"/>
              </w:rPr>
              <w:t>.</w:t>
            </w:r>
          </w:p>
        </w:tc>
      </w:tr>
      <w:tr w:rsidR="00A37CDC" w:rsidRPr="00D1204F" w:rsidTr="00A37CDC">
        <w:trPr>
          <w:trHeight w:val="330"/>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临漳支管</w:t>
            </w:r>
          </w:p>
        </w:tc>
        <w:tc>
          <w:tcPr>
            <w:tcW w:w="1418" w:type="pct"/>
            <w:tcBorders>
              <w:top w:val="nil"/>
              <w:left w:val="nil"/>
              <w:bottom w:val="single" w:sz="4" w:space="0" w:color="auto"/>
              <w:right w:val="single" w:sz="4" w:space="0" w:color="auto"/>
            </w:tcBorders>
            <w:shd w:val="clear" w:color="auto" w:fill="auto"/>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临漳分水口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临漳水厂（肥乡分水口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临漳水厂）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1-1</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4844A7">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12</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30</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魏县支管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魏县分水口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魏县水厂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1-4</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2014.5.1</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2016.9.30</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bCs/>
                <w:color w:val="000000" w:themeColor="text1"/>
                <w:kern w:val="0"/>
                <w:sz w:val="21"/>
                <w:szCs w:val="21"/>
              </w:rPr>
            </w:pPr>
            <w:r w:rsidRPr="00D1204F">
              <w:rPr>
                <w:rFonts w:eastAsia="仿宋_GB2312"/>
                <w:bCs/>
                <w:color w:val="000000" w:themeColor="text1"/>
                <w:kern w:val="0"/>
                <w:sz w:val="21"/>
                <w:szCs w:val="21"/>
              </w:rPr>
              <w:t>魏县支管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bCs/>
                <w:color w:val="000000" w:themeColor="text1"/>
                <w:kern w:val="0"/>
                <w:sz w:val="21"/>
                <w:szCs w:val="21"/>
              </w:rPr>
            </w:pPr>
            <w:r w:rsidRPr="00D1204F">
              <w:rPr>
                <w:rFonts w:eastAsia="仿宋_GB2312"/>
                <w:bCs/>
                <w:color w:val="000000" w:themeColor="text1"/>
                <w:kern w:val="0"/>
                <w:sz w:val="21"/>
                <w:szCs w:val="21"/>
              </w:rPr>
              <w:t>魏县分水口</w:t>
            </w:r>
            <w:r w:rsidRPr="00D1204F">
              <w:rPr>
                <w:rFonts w:eastAsia="仿宋_GB2312"/>
                <w:bCs/>
                <w:color w:val="000000" w:themeColor="text1"/>
                <w:kern w:val="0"/>
                <w:sz w:val="21"/>
                <w:szCs w:val="21"/>
              </w:rPr>
              <w:t>-</w:t>
            </w:r>
            <w:r w:rsidRPr="00D1204F">
              <w:rPr>
                <w:rFonts w:eastAsia="仿宋_GB2312"/>
                <w:bCs/>
                <w:color w:val="000000" w:themeColor="text1"/>
                <w:kern w:val="0"/>
                <w:sz w:val="21"/>
                <w:szCs w:val="21"/>
              </w:rPr>
              <w:t>魏县经济开发区水厂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bCs/>
                <w:color w:val="000000" w:themeColor="text1"/>
                <w:kern w:val="0"/>
                <w:sz w:val="21"/>
                <w:szCs w:val="21"/>
              </w:rPr>
            </w:pPr>
            <w:r w:rsidRPr="00D1204F">
              <w:rPr>
                <w:rFonts w:eastAsia="仿宋_GB2312"/>
                <w:bCs/>
                <w:color w:val="000000" w:themeColor="text1"/>
                <w:kern w:val="0"/>
                <w:sz w:val="21"/>
                <w:szCs w:val="21"/>
              </w:rPr>
              <w:t>1-6</w:t>
            </w:r>
            <w:r w:rsidRPr="00D1204F">
              <w:rPr>
                <w:rFonts w:eastAsia="仿宋_GB2312"/>
                <w:bCs/>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bCs/>
                <w:color w:val="000000" w:themeColor="text1"/>
                <w:kern w:val="0"/>
                <w:sz w:val="21"/>
                <w:szCs w:val="21"/>
              </w:rPr>
            </w:pPr>
            <w:r w:rsidRPr="00D1204F">
              <w:rPr>
                <w:rFonts w:eastAsia="仿宋_GB2312"/>
                <w:bCs/>
                <w:color w:val="000000" w:themeColor="text1"/>
                <w:kern w:val="0"/>
                <w:sz w:val="21"/>
                <w:szCs w:val="21"/>
              </w:rPr>
              <w:t>2015.2.1</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bCs/>
                <w:color w:val="000000" w:themeColor="text1"/>
                <w:kern w:val="0"/>
                <w:sz w:val="21"/>
                <w:szCs w:val="21"/>
              </w:rPr>
            </w:pPr>
            <w:r w:rsidRPr="00D1204F">
              <w:rPr>
                <w:rFonts w:eastAsia="仿宋_GB2312"/>
                <w:bCs/>
                <w:color w:val="000000" w:themeColor="text1"/>
                <w:kern w:val="0"/>
                <w:sz w:val="21"/>
                <w:szCs w:val="21"/>
              </w:rPr>
              <w:t>2016.7.2</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bCs/>
                <w:color w:val="000000" w:themeColor="text1"/>
                <w:kern w:val="0"/>
                <w:sz w:val="21"/>
                <w:szCs w:val="21"/>
              </w:rPr>
            </w:pPr>
            <w:r w:rsidRPr="00D1204F">
              <w:rPr>
                <w:rFonts w:eastAsia="仿宋_GB2312"/>
                <w:bCs/>
                <w:color w:val="000000" w:themeColor="text1"/>
                <w:kern w:val="0"/>
                <w:sz w:val="21"/>
                <w:szCs w:val="21"/>
              </w:rPr>
              <w:t>大名支管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bCs/>
                <w:color w:val="000000" w:themeColor="text1"/>
                <w:kern w:val="0"/>
                <w:sz w:val="21"/>
                <w:szCs w:val="21"/>
              </w:rPr>
            </w:pPr>
            <w:r w:rsidRPr="00D1204F">
              <w:rPr>
                <w:rFonts w:eastAsia="仿宋_GB2312"/>
                <w:bCs/>
                <w:color w:val="000000" w:themeColor="text1"/>
                <w:kern w:val="0"/>
                <w:sz w:val="21"/>
                <w:szCs w:val="21"/>
              </w:rPr>
              <w:t>魏县分水口</w:t>
            </w:r>
            <w:r w:rsidRPr="00D1204F">
              <w:rPr>
                <w:rFonts w:eastAsia="仿宋_GB2312"/>
                <w:bCs/>
                <w:color w:val="000000" w:themeColor="text1"/>
                <w:kern w:val="0"/>
                <w:sz w:val="21"/>
                <w:szCs w:val="21"/>
              </w:rPr>
              <w:t>-</w:t>
            </w:r>
            <w:r w:rsidRPr="00D1204F">
              <w:rPr>
                <w:rFonts w:eastAsia="仿宋_GB2312"/>
                <w:bCs/>
                <w:color w:val="000000" w:themeColor="text1"/>
                <w:kern w:val="0"/>
                <w:sz w:val="21"/>
                <w:szCs w:val="21"/>
              </w:rPr>
              <w:t>大名水厂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bCs/>
                <w:color w:val="000000" w:themeColor="text1"/>
                <w:kern w:val="0"/>
                <w:sz w:val="21"/>
                <w:szCs w:val="21"/>
              </w:rPr>
            </w:pPr>
            <w:r w:rsidRPr="00D1204F">
              <w:rPr>
                <w:rFonts w:eastAsia="仿宋_GB2312"/>
                <w:bCs/>
                <w:color w:val="000000" w:themeColor="text1"/>
                <w:kern w:val="0"/>
                <w:sz w:val="21"/>
                <w:szCs w:val="21"/>
              </w:rPr>
              <w:t>1-6</w:t>
            </w:r>
            <w:r w:rsidRPr="00D1204F">
              <w:rPr>
                <w:rFonts w:eastAsia="仿宋_GB2312"/>
                <w:bCs/>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bCs/>
                <w:color w:val="000000" w:themeColor="text1"/>
                <w:kern w:val="0"/>
                <w:sz w:val="21"/>
                <w:szCs w:val="21"/>
              </w:rPr>
            </w:pPr>
            <w:r w:rsidRPr="00D1204F">
              <w:rPr>
                <w:rFonts w:eastAsia="仿宋_GB2312"/>
                <w:bCs/>
                <w:color w:val="000000" w:themeColor="text1"/>
                <w:kern w:val="0"/>
                <w:sz w:val="21"/>
                <w:szCs w:val="21"/>
              </w:rPr>
              <w:t>2014.5.1</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bCs/>
                <w:color w:val="000000" w:themeColor="text1"/>
                <w:kern w:val="0"/>
                <w:sz w:val="21"/>
                <w:szCs w:val="21"/>
              </w:rPr>
            </w:pPr>
            <w:r w:rsidRPr="00D1204F">
              <w:rPr>
                <w:rFonts w:eastAsia="仿宋_GB2312"/>
                <w:bCs/>
                <w:color w:val="000000" w:themeColor="text1"/>
                <w:kern w:val="0"/>
                <w:sz w:val="21"/>
                <w:szCs w:val="21"/>
              </w:rPr>
              <w:t>2015.7.23</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馆陶支管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广平分水口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馆陶工业园区水厂（分水口）</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1-5</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2014.5.16</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w:t>
            </w:r>
            <w:r w:rsidR="00A56646" w:rsidRPr="00D1204F">
              <w:rPr>
                <w:rFonts w:eastAsia="仿宋_GB2312" w:hint="eastAsia"/>
                <w:color w:val="000000" w:themeColor="text1"/>
                <w:kern w:val="0"/>
                <w:sz w:val="21"/>
                <w:szCs w:val="21"/>
              </w:rPr>
              <w:t>1</w:t>
            </w:r>
            <w:r w:rsidRPr="00D1204F">
              <w:rPr>
                <w:rFonts w:eastAsia="仿宋_GB2312"/>
                <w:color w:val="000000" w:themeColor="text1"/>
                <w:kern w:val="0"/>
                <w:sz w:val="21"/>
                <w:szCs w:val="21"/>
              </w:rPr>
              <w:t>5.5.19</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馆陶支管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馆陶工业园区分水口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馆陶水厂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1-5</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2014.5.15</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2015.11.28</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馆陶工业园区支管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馆陶工业园区分水口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馆陶工业园区水厂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1-5</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2014.9.25</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2015.6.23</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马头干管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白村口门</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马头分水口</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先期一标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2014.4.21</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2016.8.15</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马头支管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马头分水口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马头水厂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先期一标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2013.12.2</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2016.12.15</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电厂支管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车骑关</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马头电厂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先期一标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2014.3.21</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2015.12.21</w:t>
            </w:r>
          </w:p>
        </w:tc>
      </w:tr>
      <w:tr w:rsidR="00A37CDC" w:rsidRPr="00D1204F" w:rsidTr="00A37CDC">
        <w:trPr>
          <w:trHeight w:val="285"/>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lastRenderedPageBreak/>
              <w:t>第二设计单元</w:t>
            </w:r>
          </w:p>
        </w:tc>
        <w:tc>
          <w:tcPr>
            <w:tcW w:w="44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吴庄口门</w:t>
            </w: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吴庄干管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吴庄口门</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永年分水口</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先期二标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2013</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12</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21</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7</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9</w:t>
            </w:r>
            <w:r w:rsidR="00A56646" w:rsidRPr="00D1204F">
              <w:rPr>
                <w:rFonts w:eastAsia="仿宋_GB2312"/>
                <w:color w:val="000000" w:themeColor="text1"/>
                <w:kern w:val="0"/>
                <w:sz w:val="21"/>
                <w:szCs w:val="21"/>
              </w:rPr>
              <w:t xml:space="preserve"> </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吴庄干管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永年分水口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广府分水口</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先期二标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2013</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11</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22</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2016</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8</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14</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吴庄干管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广府分水口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鸡泽分水口</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先期三标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2013</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10</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21</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8</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17</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吴庄干管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鸡泽分水口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曲周分水口</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2-1</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10</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2016</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12</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20</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永年支管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永年分水口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永年水厂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先期二标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12</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10</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6</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永年西南工业园区支管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吴庄口门</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永年西南工业园区水厂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先期二标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2013</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10</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23</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9</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4</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永年标准件工业园区支管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永年分水口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永年标准件工业园水厂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先期二标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2013</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11</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18</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12</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23</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广府支管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广府分水口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广府水厂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先期三标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2013</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10</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21</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2016</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8</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鸡泽支管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鸡泽分水口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鸡泽水厂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先期三标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2013</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10</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21</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15</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邱县支管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曲周分水口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邱县水厂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2-1</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10</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2016</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12</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20</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曲周支管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曲周分水口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曲周水厂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2-1</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10</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2016</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12</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20</w:t>
            </w:r>
          </w:p>
        </w:tc>
      </w:tr>
      <w:tr w:rsidR="00A37CDC" w:rsidRPr="00D1204F" w:rsidTr="00A37CDC">
        <w:trPr>
          <w:trHeight w:val="285"/>
        </w:trPr>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第三设计单元</w:t>
            </w:r>
          </w:p>
        </w:tc>
        <w:tc>
          <w:tcPr>
            <w:tcW w:w="44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下庄口门</w:t>
            </w: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下庄干管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下庄口门</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邯钢新区水厂分水口</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3-5</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13</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2016</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11</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20</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下庄干管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邯钢新区水厂分水口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引岳济邯分水口（铁西水厂）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3-6</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3</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4</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6</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30</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邯钢新区支管</w:t>
            </w:r>
          </w:p>
        </w:tc>
        <w:tc>
          <w:tcPr>
            <w:tcW w:w="1418"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邯钢新区水厂分水口</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邯钢新区水厂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3-6</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2016</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10</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10</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2016</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12</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31</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郭河口门</w:t>
            </w:r>
          </w:p>
        </w:tc>
        <w:tc>
          <w:tcPr>
            <w:tcW w:w="8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郭河干管</w:t>
            </w:r>
          </w:p>
        </w:tc>
        <w:tc>
          <w:tcPr>
            <w:tcW w:w="14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郭河口门</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东部水厂</w:t>
            </w: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3-1</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6</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8</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w:t>
            </w:r>
            <w:r w:rsidR="00A56646" w:rsidRPr="00D1204F">
              <w:rPr>
                <w:rFonts w:eastAsia="仿宋_GB2312" w:hint="eastAsia"/>
                <w:color w:val="000000" w:themeColor="text1"/>
                <w:kern w:val="0"/>
                <w:sz w:val="21"/>
                <w:szCs w:val="21"/>
              </w:rPr>
              <w:t>6.12.31</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vMerge/>
            <w:tcBorders>
              <w:top w:val="nil"/>
              <w:left w:val="single" w:sz="4" w:space="0" w:color="auto"/>
              <w:bottom w:val="single" w:sz="4" w:space="0" w:color="000000"/>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1418" w:type="pct"/>
            <w:vMerge/>
            <w:tcBorders>
              <w:top w:val="nil"/>
              <w:left w:val="single" w:sz="4" w:space="0" w:color="auto"/>
              <w:bottom w:val="single" w:sz="4" w:space="0" w:color="000000"/>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3-2</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10</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vMerge/>
            <w:tcBorders>
              <w:top w:val="nil"/>
              <w:left w:val="single" w:sz="4" w:space="0" w:color="auto"/>
              <w:bottom w:val="single" w:sz="4" w:space="0" w:color="000000"/>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1418" w:type="pct"/>
            <w:vMerge/>
            <w:tcBorders>
              <w:top w:val="nil"/>
              <w:left w:val="single" w:sz="4" w:space="0" w:color="auto"/>
              <w:bottom w:val="single" w:sz="4" w:space="0" w:color="000000"/>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3-3</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12</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56646">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2015</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9</w:t>
            </w:r>
            <w:r w:rsidR="00A56646" w:rsidRPr="00D1204F">
              <w:rPr>
                <w:rFonts w:eastAsia="仿宋_GB2312" w:hint="eastAsia"/>
                <w:color w:val="000000" w:themeColor="text1"/>
                <w:kern w:val="0"/>
                <w:sz w:val="21"/>
                <w:szCs w:val="21"/>
              </w:rPr>
              <w:t>.</w:t>
            </w:r>
            <w:r w:rsidRPr="00D1204F">
              <w:rPr>
                <w:rFonts w:eastAsia="仿宋_GB2312"/>
                <w:color w:val="000000" w:themeColor="text1"/>
                <w:kern w:val="0"/>
                <w:sz w:val="21"/>
                <w:szCs w:val="21"/>
              </w:rPr>
              <w:t>22</w:t>
            </w:r>
          </w:p>
        </w:tc>
      </w:tr>
      <w:tr w:rsidR="00A37CDC" w:rsidRPr="00D1204F" w:rsidTr="00A37CDC">
        <w:trPr>
          <w:trHeight w:val="285"/>
        </w:trPr>
        <w:tc>
          <w:tcPr>
            <w:tcW w:w="378"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441" w:type="pct"/>
            <w:vMerge/>
            <w:tcBorders>
              <w:top w:val="nil"/>
              <w:left w:val="single" w:sz="4" w:space="0" w:color="auto"/>
              <w:bottom w:val="single" w:sz="4" w:space="0" w:color="auto"/>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818" w:type="pct"/>
            <w:vMerge/>
            <w:tcBorders>
              <w:top w:val="nil"/>
              <w:left w:val="single" w:sz="4" w:space="0" w:color="auto"/>
              <w:bottom w:val="single" w:sz="4" w:space="0" w:color="000000"/>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1418" w:type="pct"/>
            <w:vMerge/>
            <w:tcBorders>
              <w:top w:val="nil"/>
              <w:left w:val="single" w:sz="4" w:space="0" w:color="auto"/>
              <w:bottom w:val="single" w:sz="4" w:space="0" w:color="000000"/>
              <w:right w:val="single" w:sz="4" w:space="0" w:color="auto"/>
            </w:tcBorders>
            <w:vAlign w:val="center"/>
            <w:hideMark/>
          </w:tcPr>
          <w:p w:rsidR="00A37CDC" w:rsidRPr="00D1204F" w:rsidRDefault="00A37CDC" w:rsidP="00A37CDC">
            <w:pPr>
              <w:widowControl/>
              <w:spacing w:line="240" w:lineRule="auto"/>
              <w:jc w:val="left"/>
              <w:rPr>
                <w:rFonts w:eastAsia="仿宋_GB2312"/>
                <w:color w:val="000000" w:themeColor="text1"/>
                <w:kern w:val="0"/>
                <w:sz w:val="21"/>
                <w:szCs w:val="21"/>
              </w:rPr>
            </w:pPr>
          </w:p>
        </w:tc>
        <w:tc>
          <w:tcPr>
            <w:tcW w:w="500"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3-4</w:t>
            </w:r>
            <w:r w:rsidRPr="00D1204F">
              <w:rPr>
                <w:rFonts w:eastAsia="仿宋_GB2312"/>
                <w:color w:val="000000" w:themeColor="text1"/>
                <w:kern w:val="0"/>
                <w:sz w:val="21"/>
                <w:szCs w:val="21"/>
              </w:rPr>
              <w:t>标</w:t>
            </w:r>
          </w:p>
        </w:tc>
        <w:tc>
          <w:tcPr>
            <w:tcW w:w="749"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2014.5.15</w:t>
            </w:r>
          </w:p>
        </w:tc>
        <w:tc>
          <w:tcPr>
            <w:tcW w:w="696" w:type="pct"/>
            <w:tcBorders>
              <w:top w:val="nil"/>
              <w:left w:val="nil"/>
              <w:bottom w:val="single" w:sz="4" w:space="0" w:color="auto"/>
              <w:right w:val="single" w:sz="4" w:space="0" w:color="auto"/>
            </w:tcBorders>
            <w:shd w:val="clear" w:color="auto" w:fill="auto"/>
            <w:noWrap/>
            <w:vAlign w:val="center"/>
            <w:hideMark/>
          </w:tcPr>
          <w:p w:rsidR="00A37CDC" w:rsidRPr="00D1204F" w:rsidRDefault="00A37CDC" w:rsidP="00A37CD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2016.6.30</w:t>
            </w:r>
          </w:p>
        </w:tc>
      </w:tr>
    </w:tbl>
    <w:p w:rsidR="00A37CDC" w:rsidRPr="00D1204F" w:rsidRDefault="00A56646" w:rsidP="00666C33">
      <w:pPr>
        <w:spacing w:line="240" w:lineRule="auto"/>
        <w:rPr>
          <w:rFonts w:eastAsia="仿宋_GB2312"/>
          <w:color w:val="000000" w:themeColor="text1"/>
          <w:sz w:val="21"/>
          <w:szCs w:val="21"/>
        </w:rPr>
      </w:pPr>
      <w:r w:rsidRPr="00D1204F">
        <w:rPr>
          <w:rFonts w:eastAsia="仿宋_GB2312"/>
          <w:color w:val="000000" w:themeColor="text1"/>
          <w:sz w:val="21"/>
          <w:szCs w:val="21"/>
        </w:rPr>
        <w:t>注</w:t>
      </w:r>
      <w:r w:rsidRPr="00D1204F">
        <w:rPr>
          <w:rFonts w:eastAsia="仿宋_GB2312" w:hint="eastAsia"/>
          <w:color w:val="000000" w:themeColor="text1"/>
          <w:sz w:val="21"/>
          <w:szCs w:val="21"/>
        </w:rPr>
        <w:t>：</w:t>
      </w:r>
      <w:r w:rsidRPr="00D1204F">
        <w:rPr>
          <w:rFonts w:eastAsia="仿宋_GB2312" w:hint="eastAsia"/>
          <w:color w:val="000000" w:themeColor="text1"/>
          <w:sz w:val="21"/>
          <w:szCs w:val="21"/>
        </w:rPr>
        <w:t>3-1</w:t>
      </w:r>
      <w:r w:rsidRPr="00D1204F">
        <w:rPr>
          <w:rFonts w:eastAsia="仿宋_GB2312" w:hint="eastAsia"/>
          <w:color w:val="000000" w:themeColor="text1"/>
          <w:sz w:val="21"/>
          <w:szCs w:val="21"/>
        </w:rPr>
        <w:t>标</w:t>
      </w:r>
      <w:r w:rsidRPr="00D1204F">
        <w:rPr>
          <w:rFonts w:eastAsia="仿宋_GB2312" w:hint="eastAsia"/>
          <w:color w:val="000000" w:themeColor="text1"/>
          <w:sz w:val="21"/>
          <w:szCs w:val="21"/>
        </w:rPr>
        <w:t>2016</w:t>
      </w:r>
      <w:r w:rsidRPr="00D1204F">
        <w:rPr>
          <w:rFonts w:eastAsia="仿宋_GB2312" w:hint="eastAsia"/>
          <w:color w:val="000000" w:themeColor="text1"/>
          <w:sz w:val="21"/>
          <w:szCs w:val="21"/>
        </w:rPr>
        <w:t>年</w:t>
      </w:r>
      <w:r w:rsidRPr="00D1204F">
        <w:rPr>
          <w:rFonts w:eastAsia="仿宋_GB2312" w:hint="eastAsia"/>
          <w:color w:val="000000" w:themeColor="text1"/>
          <w:sz w:val="21"/>
          <w:szCs w:val="21"/>
        </w:rPr>
        <w:t>12</w:t>
      </w:r>
      <w:r w:rsidRPr="00D1204F">
        <w:rPr>
          <w:rFonts w:eastAsia="仿宋_GB2312" w:hint="eastAsia"/>
          <w:color w:val="000000" w:themeColor="text1"/>
          <w:sz w:val="21"/>
          <w:szCs w:val="21"/>
        </w:rPr>
        <w:t>月具备通水条件</w:t>
      </w:r>
    </w:p>
    <w:p w:rsidR="0098591D" w:rsidRPr="00D1204F" w:rsidRDefault="002C05E5" w:rsidP="0022216B">
      <w:pPr>
        <w:pStyle w:val="3"/>
        <w:snapToGrid w:val="0"/>
        <w:spacing w:line="240" w:lineRule="auto"/>
        <w:rPr>
          <w:color w:val="000000" w:themeColor="text1"/>
          <w:szCs w:val="24"/>
        </w:rPr>
      </w:pPr>
      <w:r w:rsidRPr="00D1204F">
        <w:rPr>
          <w:rFonts w:hint="eastAsia"/>
          <w:color w:val="000000" w:themeColor="text1"/>
          <w:szCs w:val="24"/>
        </w:rPr>
        <w:t>1.1.</w:t>
      </w:r>
      <w:r w:rsidR="00C0783D" w:rsidRPr="00D1204F">
        <w:rPr>
          <w:rFonts w:hint="eastAsia"/>
          <w:color w:val="000000" w:themeColor="text1"/>
          <w:szCs w:val="24"/>
        </w:rPr>
        <w:t>6</w:t>
      </w:r>
      <w:r w:rsidR="00CD7090" w:rsidRPr="00D1204F">
        <w:rPr>
          <w:rFonts w:hint="eastAsia"/>
          <w:color w:val="000000" w:themeColor="text1"/>
          <w:szCs w:val="24"/>
        </w:rPr>
        <w:t>土石方情况</w:t>
      </w:r>
    </w:p>
    <w:p w:rsidR="00543C3E" w:rsidRPr="00D1204F" w:rsidRDefault="00543C3E" w:rsidP="00543C3E">
      <w:pPr>
        <w:ind w:firstLineChars="200" w:firstLine="480"/>
        <w:rPr>
          <w:rFonts w:eastAsia="仿宋_GB2312"/>
          <w:color w:val="000000" w:themeColor="text1"/>
          <w:kern w:val="0"/>
          <w:sz w:val="24"/>
        </w:rPr>
      </w:pPr>
      <w:r w:rsidRPr="00D1204F">
        <w:rPr>
          <w:rFonts w:eastAsia="仿宋_GB2312"/>
          <w:color w:val="000000" w:themeColor="text1"/>
          <w:kern w:val="0"/>
          <w:sz w:val="24"/>
        </w:rPr>
        <w:t>依据项目建设施工、监理</w:t>
      </w:r>
      <w:r w:rsidR="00297D99" w:rsidRPr="00D1204F">
        <w:rPr>
          <w:rFonts w:eastAsia="仿宋_GB2312" w:hint="eastAsia"/>
          <w:color w:val="000000" w:themeColor="text1"/>
          <w:kern w:val="0"/>
          <w:sz w:val="24"/>
        </w:rPr>
        <w:t>、监测</w:t>
      </w:r>
      <w:r w:rsidRPr="00D1204F">
        <w:rPr>
          <w:rFonts w:eastAsia="仿宋_GB2312"/>
          <w:color w:val="000000" w:themeColor="text1"/>
          <w:kern w:val="0"/>
          <w:sz w:val="24"/>
        </w:rPr>
        <w:t>等资料，工程建设实际土石方情况如下：</w:t>
      </w:r>
    </w:p>
    <w:p w:rsidR="00485971" w:rsidRPr="00D1204F" w:rsidRDefault="00485971" w:rsidP="00543C3E">
      <w:pPr>
        <w:ind w:firstLineChars="200" w:firstLine="480"/>
        <w:rPr>
          <w:rFonts w:eastAsia="仿宋_GB2312"/>
          <w:color w:val="000000" w:themeColor="text1"/>
          <w:kern w:val="0"/>
          <w:sz w:val="24"/>
        </w:rPr>
      </w:pPr>
      <w:r w:rsidRPr="00D1204F">
        <w:rPr>
          <w:rFonts w:eastAsia="仿宋_GB2312"/>
          <w:color w:val="000000" w:themeColor="text1"/>
          <w:sz w:val="24"/>
          <w:lang w:val="zh-CN"/>
        </w:rPr>
        <w:t>本项目实际总挖方</w:t>
      </w:r>
      <w:r w:rsidRPr="00D1204F">
        <w:rPr>
          <w:rFonts w:eastAsia="仿宋_GB2312"/>
          <w:color w:val="000000" w:themeColor="text1"/>
          <w:sz w:val="24"/>
        </w:rPr>
        <w:t>721.79</w:t>
      </w:r>
      <w:r w:rsidRPr="00D1204F">
        <w:rPr>
          <w:rFonts w:eastAsia="仿宋_GB2312"/>
          <w:color w:val="000000" w:themeColor="text1"/>
          <w:sz w:val="24"/>
          <w:lang w:val="zh-CN"/>
        </w:rPr>
        <w:t>万</w:t>
      </w:r>
      <w:r w:rsidRPr="00D1204F">
        <w:rPr>
          <w:rFonts w:eastAsia="仿宋_GB2312"/>
          <w:color w:val="000000" w:themeColor="text1"/>
          <w:sz w:val="24"/>
          <w:lang w:val="zh-CN"/>
        </w:rPr>
        <w:t>m</w:t>
      </w:r>
      <w:r w:rsidRPr="00D1204F">
        <w:rPr>
          <w:rFonts w:eastAsia="仿宋_GB2312"/>
          <w:color w:val="000000" w:themeColor="text1"/>
          <w:sz w:val="24"/>
          <w:vertAlign w:val="superscript"/>
          <w:lang w:val="zh-CN"/>
        </w:rPr>
        <w:t>3</w:t>
      </w:r>
      <w:r w:rsidRPr="00D1204F">
        <w:rPr>
          <w:rFonts w:eastAsia="仿宋_GB2312"/>
          <w:color w:val="000000" w:themeColor="text1"/>
          <w:sz w:val="24"/>
          <w:lang w:val="zh-CN"/>
        </w:rPr>
        <w:t>，总填方</w:t>
      </w:r>
      <w:r w:rsidRPr="00D1204F">
        <w:rPr>
          <w:rFonts w:eastAsia="仿宋_GB2312"/>
          <w:color w:val="000000" w:themeColor="text1"/>
          <w:sz w:val="24"/>
        </w:rPr>
        <w:t>642.91</w:t>
      </w:r>
      <w:r w:rsidRPr="00D1204F">
        <w:rPr>
          <w:rFonts w:eastAsia="仿宋_GB2312"/>
          <w:color w:val="000000" w:themeColor="text1"/>
          <w:sz w:val="24"/>
          <w:lang w:val="zh-CN"/>
        </w:rPr>
        <w:t>万</w:t>
      </w:r>
      <w:r w:rsidRPr="00D1204F">
        <w:rPr>
          <w:rFonts w:eastAsia="仿宋_GB2312"/>
          <w:color w:val="000000" w:themeColor="text1"/>
          <w:sz w:val="24"/>
          <w:lang w:val="zh-CN"/>
        </w:rPr>
        <w:t>m</w:t>
      </w:r>
      <w:r w:rsidRPr="00D1204F">
        <w:rPr>
          <w:rFonts w:eastAsia="仿宋_GB2312"/>
          <w:color w:val="000000" w:themeColor="text1"/>
          <w:sz w:val="24"/>
          <w:vertAlign w:val="superscript"/>
          <w:lang w:val="zh-CN"/>
        </w:rPr>
        <w:t>3</w:t>
      </w:r>
      <w:r w:rsidRPr="00D1204F">
        <w:rPr>
          <w:rFonts w:eastAsia="仿宋_GB2312"/>
          <w:color w:val="000000" w:themeColor="text1"/>
          <w:sz w:val="24"/>
          <w:lang w:val="zh-CN"/>
        </w:rPr>
        <w:t>，与水保方案设计相比总挖方量</w:t>
      </w:r>
      <w:r w:rsidRPr="00D1204F">
        <w:rPr>
          <w:rFonts w:eastAsia="仿宋_GB2312" w:hint="eastAsia"/>
          <w:color w:val="000000" w:themeColor="text1"/>
          <w:sz w:val="24"/>
        </w:rPr>
        <w:t>和</w:t>
      </w:r>
      <w:r w:rsidRPr="00D1204F">
        <w:rPr>
          <w:rFonts w:eastAsia="仿宋_GB2312"/>
          <w:color w:val="000000" w:themeColor="text1"/>
          <w:sz w:val="24"/>
          <w:lang w:val="zh-CN"/>
        </w:rPr>
        <w:t>填方量</w:t>
      </w:r>
      <w:r w:rsidRPr="00D1204F">
        <w:rPr>
          <w:rFonts w:eastAsia="仿宋_GB2312" w:hint="eastAsia"/>
          <w:color w:val="000000" w:themeColor="text1"/>
          <w:sz w:val="24"/>
        </w:rPr>
        <w:t>均有</w:t>
      </w:r>
      <w:r w:rsidRPr="00D1204F">
        <w:rPr>
          <w:rFonts w:eastAsia="仿宋_GB2312"/>
          <w:color w:val="000000" w:themeColor="text1"/>
          <w:sz w:val="24"/>
          <w:lang w:val="zh-CN"/>
        </w:rPr>
        <w:t>减少</w:t>
      </w:r>
      <w:r w:rsidRPr="00D1204F">
        <w:rPr>
          <w:rFonts w:eastAsia="仿宋_GB2312" w:hint="eastAsia"/>
          <w:color w:val="000000" w:themeColor="text1"/>
          <w:sz w:val="24"/>
          <w:lang w:val="zh-CN"/>
        </w:rPr>
        <w:t>。</w:t>
      </w:r>
      <w:r w:rsidRPr="00D1204F">
        <w:rPr>
          <w:rFonts w:eastAsia="仿宋_GB2312" w:hint="eastAsia"/>
          <w:color w:val="000000" w:themeColor="text1"/>
          <w:sz w:val="24"/>
        </w:rPr>
        <w:t>余方</w:t>
      </w:r>
      <w:r w:rsidRPr="00D1204F">
        <w:rPr>
          <w:rFonts w:eastAsia="仿宋_GB2312"/>
          <w:color w:val="000000" w:themeColor="text1"/>
          <w:sz w:val="24"/>
        </w:rPr>
        <w:t>78.8</w:t>
      </w:r>
      <w:r w:rsidR="004844A7" w:rsidRPr="00D1204F">
        <w:rPr>
          <w:rFonts w:eastAsia="仿宋_GB2312" w:hint="eastAsia"/>
          <w:color w:val="000000" w:themeColor="text1"/>
          <w:sz w:val="24"/>
        </w:rPr>
        <w:t>8</w:t>
      </w:r>
      <w:r w:rsidRPr="00D1204F">
        <w:rPr>
          <w:rFonts w:eastAsia="仿宋_GB2312"/>
          <w:color w:val="000000" w:themeColor="text1"/>
          <w:sz w:val="24"/>
        </w:rPr>
        <w:t>万</w:t>
      </w:r>
      <w:r w:rsidRPr="00D1204F">
        <w:rPr>
          <w:rFonts w:eastAsia="仿宋_GB2312"/>
          <w:color w:val="000000" w:themeColor="text1"/>
          <w:sz w:val="24"/>
        </w:rPr>
        <w:t>m</w:t>
      </w:r>
      <w:r w:rsidRPr="00D1204F">
        <w:rPr>
          <w:rFonts w:eastAsia="仿宋_GB2312"/>
          <w:color w:val="000000" w:themeColor="text1"/>
          <w:sz w:val="24"/>
          <w:vertAlign w:val="superscript"/>
        </w:rPr>
        <w:t>3</w:t>
      </w:r>
      <w:r w:rsidRPr="00D1204F">
        <w:rPr>
          <w:rFonts w:eastAsia="仿宋_GB2312" w:hint="eastAsia"/>
          <w:color w:val="000000" w:themeColor="text1"/>
          <w:sz w:val="24"/>
          <w:lang w:val="zh-CN"/>
        </w:rPr>
        <w:t>，</w:t>
      </w:r>
      <w:r w:rsidR="00895641" w:rsidRPr="000B73CF">
        <w:rPr>
          <w:rFonts w:eastAsia="仿宋_GB2312" w:hint="eastAsia"/>
          <w:sz w:val="24"/>
          <w:lang w:val="zh-CN"/>
        </w:rPr>
        <w:t>均平整</w:t>
      </w:r>
      <w:r w:rsidR="00895641" w:rsidRPr="000B73CF">
        <w:rPr>
          <w:rFonts w:eastAsia="仿宋_GB2312"/>
          <w:sz w:val="24"/>
          <w:lang w:val="zh-CN"/>
        </w:rPr>
        <w:t>于</w:t>
      </w:r>
      <w:r w:rsidR="00895641" w:rsidRPr="000B73CF">
        <w:rPr>
          <w:rFonts w:eastAsia="仿宋_GB2312" w:hint="eastAsia"/>
          <w:sz w:val="24"/>
          <w:lang w:val="zh-CN"/>
        </w:rPr>
        <w:t>管道</w:t>
      </w:r>
      <w:r w:rsidR="00895641" w:rsidRPr="000B73CF">
        <w:rPr>
          <w:rFonts w:eastAsia="仿宋_GB2312"/>
          <w:sz w:val="24"/>
          <w:lang w:val="zh-CN"/>
        </w:rPr>
        <w:t>作业带</w:t>
      </w:r>
      <w:r w:rsidR="00895641" w:rsidRPr="000B73CF">
        <w:rPr>
          <w:rFonts w:eastAsia="仿宋_GB2312" w:hint="eastAsia"/>
          <w:sz w:val="24"/>
          <w:lang w:val="zh-CN"/>
        </w:rPr>
        <w:t>内</w:t>
      </w:r>
      <w:r w:rsidRPr="00D1204F">
        <w:rPr>
          <w:rFonts w:eastAsia="仿宋_GB2312" w:hint="eastAsia"/>
          <w:color w:val="000000" w:themeColor="text1"/>
          <w:kern w:val="0"/>
          <w:sz w:val="24"/>
        </w:rPr>
        <w:t>，土石方平衡。</w:t>
      </w:r>
    </w:p>
    <w:p w:rsidR="00543C3E" w:rsidRPr="00D1204F" w:rsidRDefault="00543C3E" w:rsidP="00543C3E">
      <w:pPr>
        <w:pStyle w:val="WF31"/>
        <w:rPr>
          <w:rFonts w:eastAsia="仿宋_GB2312" w:cs="Times New Roman"/>
          <w:color w:val="000000" w:themeColor="text1"/>
        </w:rPr>
      </w:pPr>
      <w:r w:rsidRPr="00D1204F">
        <w:rPr>
          <w:rFonts w:eastAsia="仿宋_GB2312" w:cs="Times New Roman" w:hint="eastAsia"/>
          <w:color w:val="000000" w:themeColor="text1"/>
        </w:rPr>
        <w:lastRenderedPageBreak/>
        <w:t>土石方</w:t>
      </w:r>
      <w:r w:rsidRPr="00D1204F">
        <w:rPr>
          <w:rFonts w:eastAsia="仿宋_GB2312" w:cs="Times New Roman"/>
          <w:color w:val="000000" w:themeColor="text1"/>
        </w:rPr>
        <w:t>统计表</w:t>
      </w:r>
    </w:p>
    <w:p w:rsidR="00543C3E" w:rsidRPr="00D1204F" w:rsidRDefault="00543C3E" w:rsidP="00543C3E">
      <w:pPr>
        <w:pStyle w:val="WF32"/>
        <w:rPr>
          <w:color w:val="000000" w:themeColor="text1"/>
          <w:kern w:val="0"/>
          <w:vertAlign w:val="superscript"/>
        </w:rPr>
      </w:pPr>
      <w:r w:rsidRPr="00D1204F">
        <w:rPr>
          <w:rFonts w:eastAsia="仿宋_GB2312"/>
          <w:color w:val="000000" w:themeColor="text1"/>
        </w:rPr>
        <w:t>表</w:t>
      </w:r>
      <w:r w:rsidRPr="00D1204F">
        <w:rPr>
          <w:rFonts w:eastAsia="仿宋_GB2312"/>
          <w:color w:val="000000" w:themeColor="text1"/>
        </w:rPr>
        <w:t>1-</w:t>
      </w:r>
      <w:r w:rsidR="009F5BAE">
        <w:rPr>
          <w:rFonts w:eastAsia="仿宋_GB2312" w:hint="eastAsia"/>
          <w:color w:val="000000" w:themeColor="text1"/>
        </w:rPr>
        <w:t>9</w:t>
      </w:r>
      <w:r w:rsidRPr="00D1204F">
        <w:rPr>
          <w:rFonts w:eastAsia="仿宋_GB2312"/>
          <w:color w:val="000000" w:themeColor="text1"/>
        </w:rPr>
        <w:t xml:space="preserve">       </w:t>
      </w:r>
      <w:r w:rsidRPr="00D1204F">
        <w:rPr>
          <w:rFonts w:eastAsia="仿宋_GB2312" w:hint="eastAsia"/>
          <w:color w:val="000000" w:themeColor="text1"/>
        </w:rPr>
        <w:t xml:space="preserve">  </w:t>
      </w:r>
      <w:r w:rsidRPr="00D1204F">
        <w:rPr>
          <w:rFonts w:eastAsia="仿宋_GB2312"/>
          <w:color w:val="000000" w:themeColor="text1"/>
        </w:rPr>
        <w:t xml:space="preserve">                                                 </w:t>
      </w:r>
      <w:r w:rsidRPr="00D1204F">
        <w:rPr>
          <w:rFonts w:eastAsia="仿宋_GB2312"/>
          <w:color w:val="000000" w:themeColor="text1"/>
        </w:rPr>
        <w:t>单位：</w:t>
      </w:r>
      <w:r w:rsidRPr="00D1204F">
        <w:rPr>
          <w:rFonts w:eastAsia="仿宋_GB2312" w:hint="eastAsia"/>
          <w:color w:val="000000" w:themeColor="text1"/>
        </w:rPr>
        <w:t>万</w:t>
      </w:r>
      <w:r w:rsidRPr="00D1204F">
        <w:rPr>
          <w:color w:val="000000" w:themeColor="text1"/>
          <w:kern w:val="0"/>
        </w:rPr>
        <w:t>m</w:t>
      </w:r>
      <w:r w:rsidRPr="00D1204F">
        <w:rPr>
          <w:color w:val="000000" w:themeColor="text1"/>
          <w:kern w:val="0"/>
          <w:vertAlign w:val="superscript"/>
        </w:rPr>
        <w:t>3</w:t>
      </w:r>
    </w:p>
    <w:tbl>
      <w:tblPr>
        <w:tblW w:w="5000" w:type="pct"/>
        <w:jc w:val="center"/>
        <w:tblLook w:val="04A0"/>
      </w:tblPr>
      <w:tblGrid>
        <w:gridCol w:w="1756"/>
        <w:gridCol w:w="1356"/>
        <w:gridCol w:w="1354"/>
        <w:gridCol w:w="1354"/>
        <w:gridCol w:w="1354"/>
        <w:gridCol w:w="1354"/>
      </w:tblGrid>
      <w:tr w:rsidR="00485971" w:rsidRPr="00D1204F" w:rsidTr="00485971">
        <w:trPr>
          <w:trHeight w:val="285"/>
          <w:jc w:val="center"/>
        </w:trPr>
        <w:tc>
          <w:tcPr>
            <w:tcW w:w="10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b/>
                <w:color w:val="000000" w:themeColor="text1"/>
                <w:sz w:val="21"/>
                <w:szCs w:val="21"/>
              </w:rPr>
            </w:pPr>
            <w:r w:rsidRPr="00D1204F">
              <w:rPr>
                <w:rFonts w:eastAsia="仿宋_GB2312" w:hint="eastAsia"/>
                <w:b/>
                <w:color w:val="000000" w:themeColor="text1"/>
                <w:sz w:val="21"/>
                <w:szCs w:val="21"/>
              </w:rPr>
              <w:t>分水口门</w:t>
            </w:r>
          </w:p>
        </w:tc>
        <w:tc>
          <w:tcPr>
            <w:tcW w:w="794" w:type="pct"/>
            <w:tcBorders>
              <w:top w:val="single" w:sz="4" w:space="0" w:color="auto"/>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b/>
                <w:color w:val="000000" w:themeColor="text1"/>
                <w:sz w:val="21"/>
                <w:szCs w:val="21"/>
              </w:rPr>
            </w:pPr>
            <w:r w:rsidRPr="00D1204F">
              <w:rPr>
                <w:rFonts w:eastAsia="仿宋_GB2312" w:hint="eastAsia"/>
                <w:b/>
                <w:color w:val="000000" w:themeColor="text1"/>
                <w:sz w:val="21"/>
                <w:szCs w:val="21"/>
              </w:rPr>
              <w:t>项目</w:t>
            </w:r>
          </w:p>
        </w:tc>
        <w:tc>
          <w:tcPr>
            <w:tcW w:w="794" w:type="pct"/>
            <w:tcBorders>
              <w:top w:val="single" w:sz="4" w:space="0" w:color="auto"/>
              <w:left w:val="nil"/>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b/>
                <w:color w:val="000000" w:themeColor="text1"/>
                <w:sz w:val="21"/>
                <w:szCs w:val="21"/>
              </w:rPr>
            </w:pPr>
            <w:r w:rsidRPr="00D1204F">
              <w:rPr>
                <w:rFonts w:eastAsia="仿宋_GB2312" w:hint="eastAsia"/>
                <w:b/>
                <w:color w:val="000000" w:themeColor="text1"/>
                <w:sz w:val="21"/>
                <w:szCs w:val="21"/>
              </w:rPr>
              <w:t>开挖</w:t>
            </w:r>
          </w:p>
        </w:tc>
        <w:tc>
          <w:tcPr>
            <w:tcW w:w="794" w:type="pct"/>
            <w:tcBorders>
              <w:top w:val="single" w:sz="4" w:space="0" w:color="auto"/>
              <w:left w:val="nil"/>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b/>
                <w:color w:val="000000" w:themeColor="text1"/>
                <w:sz w:val="21"/>
                <w:szCs w:val="21"/>
              </w:rPr>
            </w:pPr>
            <w:r w:rsidRPr="00D1204F">
              <w:rPr>
                <w:rFonts w:eastAsia="仿宋_GB2312" w:hint="eastAsia"/>
                <w:b/>
                <w:color w:val="000000" w:themeColor="text1"/>
                <w:sz w:val="21"/>
                <w:szCs w:val="21"/>
              </w:rPr>
              <w:t>回填</w:t>
            </w:r>
          </w:p>
        </w:tc>
        <w:tc>
          <w:tcPr>
            <w:tcW w:w="794" w:type="pct"/>
            <w:tcBorders>
              <w:top w:val="single" w:sz="4" w:space="0" w:color="auto"/>
              <w:left w:val="nil"/>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b/>
                <w:color w:val="000000" w:themeColor="text1"/>
                <w:sz w:val="21"/>
                <w:szCs w:val="21"/>
              </w:rPr>
            </w:pPr>
            <w:r w:rsidRPr="00D1204F">
              <w:rPr>
                <w:rFonts w:eastAsia="仿宋_GB2312" w:hint="eastAsia"/>
                <w:b/>
                <w:color w:val="000000" w:themeColor="text1"/>
                <w:sz w:val="21"/>
                <w:szCs w:val="21"/>
              </w:rPr>
              <w:t>借方</w:t>
            </w:r>
          </w:p>
        </w:tc>
        <w:tc>
          <w:tcPr>
            <w:tcW w:w="794" w:type="pct"/>
            <w:tcBorders>
              <w:top w:val="single" w:sz="4" w:space="0" w:color="auto"/>
              <w:left w:val="nil"/>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b/>
                <w:color w:val="000000" w:themeColor="text1"/>
                <w:sz w:val="21"/>
                <w:szCs w:val="21"/>
              </w:rPr>
            </w:pPr>
            <w:r w:rsidRPr="00D1204F">
              <w:rPr>
                <w:rFonts w:eastAsia="仿宋_GB2312" w:hint="eastAsia"/>
                <w:b/>
                <w:color w:val="000000" w:themeColor="text1"/>
                <w:sz w:val="21"/>
                <w:szCs w:val="21"/>
              </w:rPr>
              <w:t>余方</w:t>
            </w:r>
          </w:p>
        </w:tc>
      </w:tr>
      <w:tr w:rsidR="00485971" w:rsidRPr="00D1204F" w:rsidTr="00485971">
        <w:trPr>
          <w:trHeight w:val="285"/>
          <w:jc w:val="center"/>
        </w:trPr>
        <w:tc>
          <w:tcPr>
            <w:tcW w:w="10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于家店口门</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表土</w:t>
            </w:r>
          </w:p>
        </w:tc>
        <w:tc>
          <w:tcPr>
            <w:tcW w:w="794" w:type="pct"/>
            <w:tcBorders>
              <w:top w:val="nil"/>
              <w:left w:val="nil"/>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0.74 </w:t>
            </w:r>
          </w:p>
        </w:tc>
        <w:tc>
          <w:tcPr>
            <w:tcW w:w="794" w:type="pct"/>
            <w:tcBorders>
              <w:top w:val="nil"/>
              <w:left w:val="nil"/>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0.74 </w:t>
            </w:r>
          </w:p>
        </w:tc>
        <w:tc>
          <w:tcPr>
            <w:tcW w:w="794" w:type="pct"/>
            <w:tcBorders>
              <w:top w:val="nil"/>
              <w:left w:val="nil"/>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c>
          <w:tcPr>
            <w:tcW w:w="794" w:type="pct"/>
            <w:tcBorders>
              <w:top w:val="nil"/>
              <w:left w:val="nil"/>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r>
      <w:tr w:rsidR="00485971" w:rsidRPr="00D1204F" w:rsidTr="00485971">
        <w:trPr>
          <w:trHeight w:val="285"/>
          <w:jc w:val="center"/>
        </w:trPr>
        <w:tc>
          <w:tcPr>
            <w:tcW w:w="1029" w:type="pct"/>
            <w:vMerge/>
            <w:tcBorders>
              <w:top w:val="nil"/>
              <w:left w:val="single" w:sz="4" w:space="0" w:color="auto"/>
              <w:bottom w:val="single" w:sz="4" w:space="0" w:color="auto"/>
              <w:right w:val="single" w:sz="4" w:space="0" w:color="auto"/>
            </w:tcBorders>
            <w:vAlign w:val="center"/>
            <w:hideMark/>
          </w:tcPr>
          <w:p w:rsidR="00485971" w:rsidRPr="00D1204F" w:rsidRDefault="00485971" w:rsidP="00BA29ED">
            <w:pPr>
              <w:jc w:val="center"/>
              <w:rPr>
                <w:rFonts w:eastAsia="仿宋_GB2312"/>
                <w:color w:val="000000" w:themeColor="text1"/>
                <w:sz w:val="21"/>
                <w:szCs w:val="21"/>
              </w:rPr>
            </w:pP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土石方</w:t>
            </w:r>
          </w:p>
        </w:tc>
        <w:tc>
          <w:tcPr>
            <w:tcW w:w="794" w:type="pct"/>
            <w:tcBorders>
              <w:top w:val="nil"/>
              <w:left w:val="nil"/>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2.98 </w:t>
            </w:r>
          </w:p>
        </w:tc>
        <w:tc>
          <w:tcPr>
            <w:tcW w:w="794" w:type="pct"/>
            <w:tcBorders>
              <w:top w:val="nil"/>
              <w:left w:val="nil"/>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2.58 </w:t>
            </w:r>
          </w:p>
        </w:tc>
        <w:tc>
          <w:tcPr>
            <w:tcW w:w="794" w:type="pct"/>
            <w:tcBorders>
              <w:top w:val="nil"/>
              <w:left w:val="nil"/>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c>
          <w:tcPr>
            <w:tcW w:w="794" w:type="pct"/>
            <w:tcBorders>
              <w:top w:val="nil"/>
              <w:left w:val="nil"/>
              <w:bottom w:val="single" w:sz="4" w:space="0" w:color="auto"/>
              <w:right w:val="single" w:sz="4" w:space="0" w:color="auto"/>
            </w:tcBorders>
            <w:shd w:val="clear" w:color="auto" w:fill="auto"/>
            <w:noWrap/>
            <w:vAlign w:val="center"/>
            <w:hideMark/>
          </w:tcPr>
          <w:p w:rsidR="00485971" w:rsidRPr="00D1204F" w:rsidRDefault="00485971" w:rsidP="00143A4C">
            <w:pPr>
              <w:jc w:val="center"/>
              <w:rPr>
                <w:rFonts w:eastAsia="仿宋_GB2312"/>
                <w:color w:val="000000" w:themeColor="text1"/>
                <w:sz w:val="21"/>
                <w:szCs w:val="21"/>
              </w:rPr>
            </w:pPr>
            <w:r w:rsidRPr="00D1204F">
              <w:rPr>
                <w:rFonts w:eastAsia="仿宋_GB2312" w:hint="eastAsia"/>
                <w:color w:val="000000" w:themeColor="text1"/>
                <w:sz w:val="21"/>
                <w:szCs w:val="21"/>
              </w:rPr>
              <w:t>0.4</w:t>
            </w:r>
            <w:r w:rsidR="00143A4C" w:rsidRPr="00D1204F">
              <w:rPr>
                <w:rFonts w:eastAsia="仿宋_GB2312" w:hint="eastAsia"/>
                <w:color w:val="000000" w:themeColor="text1"/>
                <w:sz w:val="21"/>
                <w:szCs w:val="21"/>
              </w:rPr>
              <w:t>0</w:t>
            </w:r>
            <w:r w:rsidRPr="00D1204F">
              <w:rPr>
                <w:rFonts w:eastAsia="仿宋_GB2312" w:hint="eastAsia"/>
                <w:color w:val="000000" w:themeColor="text1"/>
                <w:sz w:val="21"/>
                <w:szCs w:val="21"/>
              </w:rPr>
              <w:t xml:space="preserve"> </w:t>
            </w:r>
          </w:p>
        </w:tc>
      </w:tr>
      <w:tr w:rsidR="00485971" w:rsidRPr="00D1204F" w:rsidTr="00485971">
        <w:trPr>
          <w:trHeight w:val="285"/>
          <w:jc w:val="center"/>
        </w:trPr>
        <w:tc>
          <w:tcPr>
            <w:tcW w:w="1029" w:type="pct"/>
            <w:vMerge/>
            <w:tcBorders>
              <w:top w:val="nil"/>
              <w:left w:val="single" w:sz="4" w:space="0" w:color="auto"/>
              <w:bottom w:val="single" w:sz="4" w:space="0" w:color="auto"/>
              <w:right w:val="single" w:sz="4" w:space="0" w:color="auto"/>
            </w:tcBorders>
            <w:vAlign w:val="center"/>
            <w:hideMark/>
          </w:tcPr>
          <w:p w:rsidR="00485971" w:rsidRPr="00D1204F" w:rsidRDefault="00485971" w:rsidP="00BA29ED">
            <w:pPr>
              <w:jc w:val="center"/>
              <w:rPr>
                <w:rFonts w:eastAsia="仿宋_GB2312"/>
                <w:color w:val="000000" w:themeColor="text1"/>
                <w:sz w:val="21"/>
                <w:szCs w:val="21"/>
              </w:rPr>
            </w:pP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小计</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3.72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3.32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143A4C">
            <w:pPr>
              <w:jc w:val="center"/>
              <w:rPr>
                <w:rFonts w:eastAsia="仿宋_GB2312"/>
                <w:color w:val="000000" w:themeColor="text1"/>
                <w:sz w:val="21"/>
                <w:szCs w:val="21"/>
              </w:rPr>
            </w:pPr>
            <w:r w:rsidRPr="00D1204F">
              <w:rPr>
                <w:rFonts w:eastAsia="仿宋_GB2312" w:hint="eastAsia"/>
                <w:color w:val="000000" w:themeColor="text1"/>
                <w:sz w:val="21"/>
                <w:szCs w:val="21"/>
              </w:rPr>
              <w:t>0.4</w:t>
            </w:r>
            <w:r w:rsidR="00143A4C" w:rsidRPr="00D1204F">
              <w:rPr>
                <w:rFonts w:eastAsia="仿宋_GB2312" w:hint="eastAsia"/>
                <w:color w:val="000000" w:themeColor="text1"/>
                <w:sz w:val="21"/>
                <w:szCs w:val="21"/>
              </w:rPr>
              <w:t>0</w:t>
            </w:r>
            <w:r w:rsidRPr="00D1204F">
              <w:rPr>
                <w:rFonts w:eastAsia="仿宋_GB2312" w:hint="eastAsia"/>
                <w:color w:val="000000" w:themeColor="text1"/>
                <w:sz w:val="21"/>
                <w:szCs w:val="21"/>
              </w:rPr>
              <w:t xml:space="preserve"> </w:t>
            </w:r>
          </w:p>
        </w:tc>
      </w:tr>
      <w:tr w:rsidR="00485971" w:rsidRPr="00D1204F" w:rsidTr="00485971">
        <w:trPr>
          <w:trHeight w:val="285"/>
          <w:jc w:val="center"/>
        </w:trPr>
        <w:tc>
          <w:tcPr>
            <w:tcW w:w="10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白村口门</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表土</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61.55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61.55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r>
      <w:tr w:rsidR="00485971" w:rsidRPr="00D1204F" w:rsidTr="00485971">
        <w:trPr>
          <w:trHeight w:val="285"/>
          <w:jc w:val="center"/>
        </w:trPr>
        <w:tc>
          <w:tcPr>
            <w:tcW w:w="1029" w:type="pct"/>
            <w:vMerge/>
            <w:tcBorders>
              <w:top w:val="nil"/>
              <w:left w:val="single" w:sz="4" w:space="0" w:color="auto"/>
              <w:bottom w:val="single" w:sz="4" w:space="0" w:color="auto"/>
              <w:right w:val="single" w:sz="4" w:space="0" w:color="auto"/>
            </w:tcBorders>
            <w:vAlign w:val="center"/>
            <w:hideMark/>
          </w:tcPr>
          <w:p w:rsidR="00485971" w:rsidRPr="00D1204F" w:rsidRDefault="00485971" w:rsidP="00BA29ED">
            <w:pPr>
              <w:jc w:val="center"/>
              <w:rPr>
                <w:rFonts w:eastAsia="仿宋_GB2312"/>
                <w:color w:val="000000" w:themeColor="text1"/>
                <w:sz w:val="21"/>
                <w:szCs w:val="21"/>
              </w:rPr>
            </w:pP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土石方</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341.79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290.35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51.44 </w:t>
            </w:r>
          </w:p>
        </w:tc>
      </w:tr>
      <w:tr w:rsidR="00485971" w:rsidRPr="00D1204F" w:rsidTr="00485971">
        <w:trPr>
          <w:trHeight w:val="285"/>
          <w:jc w:val="center"/>
        </w:trPr>
        <w:tc>
          <w:tcPr>
            <w:tcW w:w="1029" w:type="pct"/>
            <w:vMerge/>
            <w:tcBorders>
              <w:top w:val="nil"/>
              <w:left w:val="single" w:sz="4" w:space="0" w:color="auto"/>
              <w:bottom w:val="single" w:sz="4" w:space="0" w:color="auto"/>
              <w:right w:val="single" w:sz="4" w:space="0" w:color="auto"/>
            </w:tcBorders>
            <w:vAlign w:val="center"/>
            <w:hideMark/>
          </w:tcPr>
          <w:p w:rsidR="00485971" w:rsidRPr="00D1204F" w:rsidRDefault="00485971" w:rsidP="00BA29ED">
            <w:pPr>
              <w:jc w:val="center"/>
              <w:rPr>
                <w:rFonts w:eastAsia="仿宋_GB2312"/>
                <w:color w:val="000000" w:themeColor="text1"/>
                <w:sz w:val="21"/>
                <w:szCs w:val="21"/>
              </w:rPr>
            </w:pP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小计</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403.34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351.90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51.44 </w:t>
            </w:r>
          </w:p>
        </w:tc>
      </w:tr>
      <w:tr w:rsidR="00485971" w:rsidRPr="00D1204F" w:rsidTr="00485971">
        <w:trPr>
          <w:trHeight w:val="285"/>
          <w:jc w:val="center"/>
        </w:trPr>
        <w:tc>
          <w:tcPr>
            <w:tcW w:w="10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吴庄口门</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表土</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36.88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36.88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r>
      <w:tr w:rsidR="00485971" w:rsidRPr="00D1204F" w:rsidTr="00485971">
        <w:trPr>
          <w:trHeight w:val="285"/>
          <w:jc w:val="center"/>
        </w:trPr>
        <w:tc>
          <w:tcPr>
            <w:tcW w:w="1029" w:type="pct"/>
            <w:vMerge/>
            <w:tcBorders>
              <w:top w:val="nil"/>
              <w:left w:val="single" w:sz="4" w:space="0" w:color="auto"/>
              <w:bottom w:val="single" w:sz="4" w:space="0" w:color="auto"/>
              <w:right w:val="single" w:sz="4" w:space="0" w:color="auto"/>
            </w:tcBorders>
            <w:vAlign w:val="center"/>
            <w:hideMark/>
          </w:tcPr>
          <w:p w:rsidR="00485971" w:rsidRPr="00D1204F" w:rsidRDefault="00485971" w:rsidP="00BA29ED">
            <w:pPr>
              <w:jc w:val="center"/>
              <w:rPr>
                <w:rFonts w:eastAsia="仿宋_GB2312"/>
                <w:color w:val="000000" w:themeColor="text1"/>
                <w:sz w:val="21"/>
                <w:szCs w:val="21"/>
              </w:rPr>
            </w:pP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土石方</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154.59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139.02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15.57 </w:t>
            </w:r>
          </w:p>
        </w:tc>
      </w:tr>
      <w:tr w:rsidR="00485971" w:rsidRPr="00D1204F" w:rsidTr="00485971">
        <w:trPr>
          <w:trHeight w:val="285"/>
          <w:jc w:val="center"/>
        </w:trPr>
        <w:tc>
          <w:tcPr>
            <w:tcW w:w="1029" w:type="pct"/>
            <w:vMerge/>
            <w:tcBorders>
              <w:top w:val="nil"/>
              <w:left w:val="single" w:sz="4" w:space="0" w:color="auto"/>
              <w:bottom w:val="single" w:sz="4" w:space="0" w:color="auto"/>
              <w:right w:val="single" w:sz="4" w:space="0" w:color="auto"/>
            </w:tcBorders>
            <w:vAlign w:val="center"/>
            <w:hideMark/>
          </w:tcPr>
          <w:p w:rsidR="00485971" w:rsidRPr="00D1204F" w:rsidRDefault="00485971" w:rsidP="00BA29ED">
            <w:pPr>
              <w:jc w:val="center"/>
              <w:rPr>
                <w:rFonts w:eastAsia="仿宋_GB2312"/>
                <w:color w:val="000000" w:themeColor="text1"/>
                <w:sz w:val="21"/>
                <w:szCs w:val="21"/>
              </w:rPr>
            </w:pP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小计</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191.47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175.90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15.57 </w:t>
            </w:r>
          </w:p>
        </w:tc>
      </w:tr>
      <w:tr w:rsidR="00485971" w:rsidRPr="00D1204F" w:rsidTr="00485971">
        <w:trPr>
          <w:trHeight w:val="285"/>
          <w:jc w:val="center"/>
        </w:trPr>
        <w:tc>
          <w:tcPr>
            <w:tcW w:w="10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郭河口门</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表土</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8.71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8.71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r>
      <w:tr w:rsidR="00485971" w:rsidRPr="00D1204F" w:rsidTr="00485971">
        <w:trPr>
          <w:trHeight w:val="285"/>
          <w:jc w:val="center"/>
        </w:trPr>
        <w:tc>
          <w:tcPr>
            <w:tcW w:w="1029" w:type="pct"/>
            <w:vMerge/>
            <w:tcBorders>
              <w:top w:val="nil"/>
              <w:left w:val="single" w:sz="4" w:space="0" w:color="auto"/>
              <w:bottom w:val="single" w:sz="4" w:space="0" w:color="auto"/>
              <w:right w:val="single" w:sz="4" w:space="0" w:color="auto"/>
            </w:tcBorders>
            <w:vAlign w:val="center"/>
            <w:hideMark/>
          </w:tcPr>
          <w:p w:rsidR="00485971" w:rsidRPr="00D1204F" w:rsidRDefault="00485971" w:rsidP="00BA29ED">
            <w:pPr>
              <w:jc w:val="center"/>
              <w:rPr>
                <w:rFonts w:eastAsia="仿宋_GB2312"/>
                <w:color w:val="000000" w:themeColor="text1"/>
                <w:sz w:val="21"/>
                <w:szCs w:val="21"/>
              </w:rPr>
            </w:pP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土石方</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88.78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83.24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143A4C">
            <w:pPr>
              <w:jc w:val="center"/>
              <w:rPr>
                <w:rFonts w:eastAsia="仿宋_GB2312"/>
                <w:color w:val="000000" w:themeColor="text1"/>
                <w:sz w:val="21"/>
                <w:szCs w:val="21"/>
              </w:rPr>
            </w:pPr>
            <w:r w:rsidRPr="00D1204F">
              <w:rPr>
                <w:rFonts w:eastAsia="仿宋_GB2312" w:hint="eastAsia"/>
                <w:color w:val="000000" w:themeColor="text1"/>
                <w:sz w:val="21"/>
                <w:szCs w:val="21"/>
              </w:rPr>
              <w:t>5.5</w:t>
            </w:r>
            <w:r w:rsidR="00143A4C" w:rsidRPr="00D1204F">
              <w:rPr>
                <w:rFonts w:eastAsia="仿宋_GB2312" w:hint="eastAsia"/>
                <w:color w:val="000000" w:themeColor="text1"/>
                <w:sz w:val="21"/>
                <w:szCs w:val="21"/>
              </w:rPr>
              <w:t>4</w:t>
            </w:r>
          </w:p>
        </w:tc>
      </w:tr>
      <w:tr w:rsidR="00485971" w:rsidRPr="00D1204F" w:rsidTr="00485971">
        <w:trPr>
          <w:trHeight w:val="285"/>
          <w:jc w:val="center"/>
        </w:trPr>
        <w:tc>
          <w:tcPr>
            <w:tcW w:w="1029" w:type="pct"/>
            <w:vMerge/>
            <w:tcBorders>
              <w:top w:val="nil"/>
              <w:left w:val="single" w:sz="4" w:space="0" w:color="auto"/>
              <w:bottom w:val="single" w:sz="4" w:space="0" w:color="auto"/>
              <w:right w:val="single" w:sz="4" w:space="0" w:color="auto"/>
            </w:tcBorders>
            <w:vAlign w:val="center"/>
            <w:hideMark/>
          </w:tcPr>
          <w:p w:rsidR="00485971" w:rsidRPr="00D1204F" w:rsidRDefault="00485971" w:rsidP="00BA29ED">
            <w:pPr>
              <w:jc w:val="center"/>
              <w:rPr>
                <w:rFonts w:eastAsia="仿宋_GB2312"/>
                <w:color w:val="000000" w:themeColor="text1"/>
                <w:sz w:val="21"/>
                <w:szCs w:val="21"/>
              </w:rPr>
            </w:pP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小计</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97.49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91.95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143A4C">
            <w:pPr>
              <w:jc w:val="center"/>
              <w:rPr>
                <w:rFonts w:eastAsia="仿宋_GB2312"/>
                <w:color w:val="000000" w:themeColor="text1"/>
                <w:sz w:val="21"/>
                <w:szCs w:val="21"/>
              </w:rPr>
            </w:pPr>
            <w:r w:rsidRPr="00D1204F">
              <w:rPr>
                <w:rFonts w:eastAsia="仿宋_GB2312" w:hint="eastAsia"/>
                <w:color w:val="000000" w:themeColor="text1"/>
                <w:sz w:val="21"/>
                <w:szCs w:val="21"/>
              </w:rPr>
              <w:t>5.5</w:t>
            </w:r>
            <w:r w:rsidR="00143A4C" w:rsidRPr="00D1204F">
              <w:rPr>
                <w:rFonts w:eastAsia="仿宋_GB2312" w:hint="eastAsia"/>
                <w:color w:val="000000" w:themeColor="text1"/>
                <w:sz w:val="21"/>
                <w:szCs w:val="21"/>
              </w:rPr>
              <w:t>4</w:t>
            </w:r>
            <w:r w:rsidRPr="00D1204F">
              <w:rPr>
                <w:rFonts w:eastAsia="仿宋_GB2312" w:hint="eastAsia"/>
                <w:color w:val="000000" w:themeColor="text1"/>
                <w:sz w:val="21"/>
                <w:szCs w:val="21"/>
              </w:rPr>
              <w:t xml:space="preserve"> </w:t>
            </w:r>
          </w:p>
        </w:tc>
      </w:tr>
      <w:tr w:rsidR="00485971" w:rsidRPr="00D1204F" w:rsidTr="00485971">
        <w:trPr>
          <w:trHeight w:val="285"/>
          <w:jc w:val="center"/>
        </w:trPr>
        <w:tc>
          <w:tcPr>
            <w:tcW w:w="10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下庄口门</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表土</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1.40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1.40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r>
      <w:tr w:rsidR="00485971" w:rsidRPr="00D1204F" w:rsidTr="00485971">
        <w:trPr>
          <w:trHeight w:val="285"/>
          <w:jc w:val="center"/>
        </w:trPr>
        <w:tc>
          <w:tcPr>
            <w:tcW w:w="1029" w:type="pct"/>
            <w:vMerge/>
            <w:tcBorders>
              <w:top w:val="nil"/>
              <w:left w:val="single" w:sz="4" w:space="0" w:color="auto"/>
              <w:bottom w:val="single" w:sz="4" w:space="0" w:color="auto"/>
              <w:right w:val="single" w:sz="4" w:space="0" w:color="auto"/>
            </w:tcBorders>
            <w:vAlign w:val="center"/>
            <w:hideMark/>
          </w:tcPr>
          <w:p w:rsidR="00485971" w:rsidRPr="00D1204F" w:rsidRDefault="00485971" w:rsidP="00BA29ED">
            <w:pPr>
              <w:jc w:val="center"/>
              <w:rPr>
                <w:rFonts w:eastAsia="仿宋_GB2312"/>
                <w:color w:val="000000" w:themeColor="text1"/>
                <w:sz w:val="21"/>
                <w:szCs w:val="21"/>
              </w:rPr>
            </w:pP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土石方</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24.37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18.44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5.93 </w:t>
            </w:r>
          </w:p>
        </w:tc>
      </w:tr>
      <w:tr w:rsidR="00485971" w:rsidRPr="00D1204F" w:rsidTr="00485971">
        <w:trPr>
          <w:trHeight w:val="285"/>
          <w:jc w:val="center"/>
        </w:trPr>
        <w:tc>
          <w:tcPr>
            <w:tcW w:w="1029" w:type="pct"/>
            <w:vMerge/>
            <w:tcBorders>
              <w:top w:val="nil"/>
              <w:left w:val="single" w:sz="4" w:space="0" w:color="auto"/>
              <w:bottom w:val="single" w:sz="4" w:space="0" w:color="auto"/>
              <w:right w:val="single" w:sz="4" w:space="0" w:color="auto"/>
            </w:tcBorders>
            <w:vAlign w:val="center"/>
            <w:hideMark/>
          </w:tcPr>
          <w:p w:rsidR="00485971" w:rsidRPr="00D1204F" w:rsidRDefault="00485971" w:rsidP="00BA29ED">
            <w:pPr>
              <w:jc w:val="center"/>
              <w:rPr>
                <w:rFonts w:eastAsia="仿宋_GB2312"/>
                <w:color w:val="000000" w:themeColor="text1"/>
                <w:sz w:val="21"/>
                <w:szCs w:val="21"/>
              </w:rPr>
            </w:pP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小计</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25.77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19.84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c>
          <w:tcPr>
            <w:tcW w:w="794" w:type="pct"/>
            <w:tcBorders>
              <w:top w:val="nil"/>
              <w:left w:val="nil"/>
              <w:bottom w:val="single" w:sz="4" w:space="0" w:color="auto"/>
              <w:right w:val="single" w:sz="4" w:space="0" w:color="auto"/>
            </w:tcBorders>
            <w:shd w:val="clear" w:color="auto" w:fill="auto"/>
            <w:noWrap/>
            <w:vAlign w:val="bottom"/>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5.93 </w:t>
            </w:r>
          </w:p>
        </w:tc>
      </w:tr>
      <w:tr w:rsidR="00485971" w:rsidRPr="00D1204F" w:rsidTr="00485971">
        <w:trPr>
          <w:trHeight w:val="285"/>
          <w:jc w:val="center"/>
        </w:trPr>
        <w:tc>
          <w:tcPr>
            <w:tcW w:w="182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合计</w:t>
            </w:r>
          </w:p>
        </w:tc>
        <w:tc>
          <w:tcPr>
            <w:tcW w:w="794" w:type="pct"/>
            <w:tcBorders>
              <w:top w:val="nil"/>
              <w:left w:val="nil"/>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721.79 </w:t>
            </w:r>
          </w:p>
        </w:tc>
        <w:tc>
          <w:tcPr>
            <w:tcW w:w="794" w:type="pct"/>
            <w:tcBorders>
              <w:top w:val="nil"/>
              <w:left w:val="nil"/>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642.91 </w:t>
            </w:r>
          </w:p>
        </w:tc>
        <w:tc>
          <w:tcPr>
            <w:tcW w:w="794" w:type="pct"/>
            <w:tcBorders>
              <w:top w:val="nil"/>
              <w:left w:val="nil"/>
              <w:bottom w:val="single" w:sz="4" w:space="0" w:color="auto"/>
              <w:right w:val="single" w:sz="4" w:space="0" w:color="auto"/>
            </w:tcBorders>
            <w:shd w:val="clear" w:color="auto" w:fill="auto"/>
            <w:noWrap/>
            <w:vAlign w:val="center"/>
            <w:hideMark/>
          </w:tcPr>
          <w:p w:rsidR="00485971" w:rsidRPr="00D1204F" w:rsidRDefault="00485971" w:rsidP="00BA29ED">
            <w:pPr>
              <w:jc w:val="center"/>
              <w:rPr>
                <w:rFonts w:eastAsia="仿宋_GB2312"/>
                <w:color w:val="000000" w:themeColor="text1"/>
                <w:sz w:val="21"/>
                <w:szCs w:val="21"/>
              </w:rPr>
            </w:pPr>
            <w:r w:rsidRPr="00D1204F">
              <w:rPr>
                <w:rFonts w:eastAsia="仿宋_GB2312" w:hint="eastAsia"/>
                <w:color w:val="000000" w:themeColor="text1"/>
                <w:sz w:val="21"/>
                <w:szCs w:val="21"/>
              </w:rPr>
              <w:t xml:space="preserve">　</w:t>
            </w:r>
          </w:p>
        </w:tc>
        <w:tc>
          <w:tcPr>
            <w:tcW w:w="794" w:type="pct"/>
            <w:tcBorders>
              <w:top w:val="nil"/>
              <w:left w:val="nil"/>
              <w:bottom w:val="single" w:sz="4" w:space="0" w:color="auto"/>
              <w:right w:val="single" w:sz="4" w:space="0" w:color="auto"/>
            </w:tcBorders>
            <w:shd w:val="clear" w:color="auto" w:fill="auto"/>
            <w:noWrap/>
            <w:vAlign w:val="center"/>
            <w:hideMark/>
          </w:tcPr>
          <w:p w:rsidR="00485971" w:rsidRPr="00D1204F" w:rsidRDefault="00485971" w:rsidP="00143A4C">
            <w:pPr>
              <w:jc w:val="center"/>
              <w:rPr>
                <w:rFonts w:eastAsia="仿宋_GB2312"/>
                <w:color w:val="000000" w:themeColor="text1"/>
                <w:sz w:val="21"/>
                <w:szCs w:val="21"/>
              </w:rPr>
            </w:pPr>
            <w:r w:rsidRPr="00D1204F">
              <w:rPr>
                <w:rFonts w:eastAsia="仿宋_GB2312" w:hint="eastAsia"/>
                <w:color w:val="000000" w:themeColor="text1"/>
                <w:sz w:val="21"/>
                <w:szCs w:val="21"/>
              </w:rPr>
              <w:t>78.8</w:t>
            </w:r>
            <w:r w:rsidR="00143A4C" w:rsidRPr="00D1204F">
              <w:rPr>
                <w:rFonts w:eastAsia="仿宋_GB2312" w:hint="eastAsia"/>
                <w:color w:val="000000" w:themeColor="text1"/>
                <w:sz w:val="21"/>
                <w:szCs w:val="21"/>
              </w:rPr>
              <w:t>8</w:t>
            </w:r>
            <w:r w:rsidRPr="00D1204F">
              <w:rPr>
                <w:rFonts w:eastAsia="仿宋_GB2312" w:hint="eastAsia"/>
                <w:color w:val="000000" w:themeColor="text1"/>
                <w:sz w:val="21"/>
                <w:szCs w:val="21"/>
              </w:rPr>
              <w:t xml:space="preserve"> </w:t>
            </w:r>
          </w:p>
        </w:tc>
      </w:tr>
    </w:tbl>
    <w:p w:rsidR="00485971" w:rsidRPr="00D1204F" w:rsidRDefault="00485971" w:rsidP="00543C3E">
      <w:pPr>
        <w:pStyle w:val="WF32"/>
        <w:rPr>
          <w:rFonts w:eastAsia="仿宋_GB2312"/>
          <w:color w:val="000000" w:themeColor="text1"/>
          <w:vertAlign w:val="superscript"/>
        </w:rPr>
      </w:pPr>
    </w:p>
    <w:p w:rsidR="00CD7090" w:rsidRPr="00D1204F" w:rsidRDefault="00CD7090" w:rsidP="0022216B">
      <w:pPr>
        <w:pStyle w:val="3"/>
        <w:snapToGrid w:val="0"/>
        <w:spacing w:line="240" w:lineRule="auto"/>
        <w:rPr>
          <w:color w:val="000000" w:themeColor="text1"/>
          <w:szCs w:val="24"/>
        </w:rPr>
      </w:pPr>
      <w:r w:rsidRPr="00D1204F">
        <w:rPr>
          <w:rFonts w:hint="eastAsia"/>
          <w:color w:val="000000" w:themeColor="text1"/>
          <w:szCs w:val="24"/>
        </w:rPr>
        <w:t>1.1.</w:t>
      </w:r>
      <w:r w:rsidR="00B07E36" w:rsidRPr="00D1204F">
        <w:rPr>
          <w:rFonts w:hint="eastAsia"/>
          <w:color w:val="000000" w:themeColor="text1"/>
          <w:szCs w:val="24"/>
        </w:rPr>
        <w:t>7</w:t>
      </w:r>
      <w:r w:rsidRPr="00D1204F">
        <w:rPr>
          <w:rFonts w:hint="eastAsia"/>
          <w:color w:val="000000" w:themeColor="text1"/>
          <w:szCs w:val="24"/>
        </w:rPr>
        <w:t>占地情况</w:t>
      </w:r>
    </w:p>
    <w:p w:rsidR="00543C3E" w:rsidRPr="00D1204F" w:rsidRDefault="00543C3E" w:rsidP="00336889">
      <w:pPr>
        <w:ind w:firstLineChars="200" w:firstLine="480"/>
        <w:rPr>
          <w:rFonts w:eastAsia="仿宋_GB2312"/>
          <w:color w:val="000000" w:themeColor="text1"/>
          <w:kern w:val="0"/>
          <w:sz w:val="24"/>
        </w:rPr>
      </w:pPr>
      <w:r w:rsidRPr="00D1204F">
        <w:rPr>
          <w:rFonts w:eastAsia="仿宋_GB2312"/>
          <w:color w:val="000000" w:themeColor="text1"/>
          <w:kern w:val="0"/>
          <w:sz w:val="24"/>
        </w:rPr>
        <w:t>本工程总占地面积</w:t>
      </w:r>
      <w:r w:rsidR="007F654B" w:rsidRPr="00D1204F">
        <w:rPr>
          <w:rFonts w:eastAsia="仿宋_GB2312" w:hint="eastAsia"/>
          <w:color w:val="000000" w:themeColor="text1"/>
          <w:kern w:val="0"/>
          <w:sz w:val="24"/>
        </w:rPr>
        <w:t>1135.16</w:t>
      </w:r>
      <w:r w:rsidRPr="00D1204F">
        <w:rPr>
          <w:rFonts w:eastAsia="仿宋_GB2312"/>
          <w:color w:val="000000" w:themeColor="text1"/>
          <w:kern w:val="0"/>
          <w:sz w:val="24"/>
        </w:rPr>
        <w:t>hm</w:t>
      </w:r>
      <w:r w:rsidRPr="00D1204F">
        <w:rPr>
          <w:rFonts w:eastAsia="仿宋_GB2312"/>
          <w:color w:val="000000" w:themeColor="text1"/>
          <w:kern w:val="0"/>
          <w:sz w:val="24"/>
          <w:vertAlign w:val="superscript"/>
        </w:rPr>
        <w:t>2</w:t>
      </w:r>
      <w:r w:rsidRPr="00D1204F">
        <w:rPr>
          <w:rFonts w:eastAsia="仿宋_GB2312"/>
          <w:color w:val="000000" w:themeColor="text1"/>
          <w:kern w:val="0"/>
          <w:sz w:val="24"/>
        </w:rPr>
        <w:t>，</w:t>
      </w:r>
      <w:r w:rsidRPr="00D1204F">
        <w:rPr>
          <w:rFonts w:eastAsia="仿宋_GB2312" w:hint="eastAsia"/>
          <w:color w:val="000000" w:themeColor="text1"/>
          <w:kern w:val="0"/>
          <w:sz w:val="24"/>
        </w:rPr>
        <w:t>其中永久占地面积为</w:t>
      </w:r>
      <w:r w:rsidR="007F654B" w:rsidRPr="00D1204F">
        <w:rPr>
          <w:rFonts w:eastAsia="仿宋_GB2312" w:hint="eastAsia"/>
          <w:color w:val="000000" w:themeColor="text1"/>
          <w:kern w:val="0"/>
          <w:sz w:val="24"/>
        </w:rPr>
        <w:t>18.37</w:t>
      </w:r>
      <w:r w:rsidRPr="00D1204F">
        <w:rPr>
          <w:rFonts w:eastAsia="仿宋_GB2312"/>
          <w:color w:val="000000" w:themeColor="text1"/>
          <w:kern w:val="0"/>
          <w:sz w:val="24"/>
        </w:rPr>
        <w:t>hm</w:t>
      </w:r>
      <w:r w:rsidRPr="00D1204F">
        <w:rPr>
          <w:rFonts w:eastAsia="仿宋_GB2312"/>
          <w:color w:val="000000" w:themeColor="text1"/>
          <w:kern w:val="0"/>
          <w:sz w:val="24"/>
          <w:vertAlign w:val="superscript"/>
        </w:rPr>
        <w:t>2</w:t>
      </w:r>
      <w:r w:rsidRPr="00D1204F">
        <w:rPr>
          <w:rFonts w:eastAsia="仿宋_GB2312" w:hint="eastAsia"/>
          <w:color w:val="000000" w:themeColor="text1"/>
          <w:kern w:val="0"/>
          <w:sz w:val="24"/>
        </w:rPr>
        <w:t>，临时占地</w:t>
      </w:r>
      <w:r w:rsidR="00336889" w:rsidRPr="00D1204F">
        <w:rPr>
          <w:rFonts w:eastAsia="仿宋_GB2312" w:hint="eastAsia"/>
          <w:color w:val="000000" w:themeColor="text1"/>
          <w:kern w:val="0"/>
          <w:sz w:val="24"/>
        </w:rPr>
        <w:t>面积为</w:t>
      </w:r>
      <w:r w:rsidR="007F654B" w:rsidRPr="00D1204F">
        <w:rPr>
          <w:rFonts w:eastAsia="仿宋_GB2312" w:hint="eastAsia"/>
          <w:color w:val="000000" w:themeColor="text1"/>
          <w:kern w:val="0"/>
          <w:sz w:val="24"/>
        </w:rPr>
        <w:t>1116.78</w:t>
      </w:r>
      <w:r w:rsidRPr="00D1204F">
        <w:rPr>
          <w:rFonts w:eastAsia="仿宋_GB2312"/>
          <w:color w:val="000000" w:themeColor="text1"/>
          <w:kern w:val="0"/>
          <w:sz w:val="24"/>
        </w:rPr>
        <w:t>hm</w:t>
      </w:r>
      <w:r w:rsidRPr="00D1204F">
        <w:rPr>
          <w:rFonts w:eastAsia="仿宋_GB2312"/>
          <w:color w:val="000000" w:themeColor="text1"/>
          <w:kern w:val="0"/>
          <w:sz w:val="24"/>
          <w:vertAlign w:val="superscript"/>
        </w:rPr>
        <w:t>2</w:t>
      </w:r>
      <w:r w:rsidRPr="00D1204F">
        <w:rPr>
          <w:rFonts w:eastAsia="仿宋_GB2312" w:hint="eastAsia"/>
          <w:color w:val="000000" w:themeColor="text1"/>
          <w:kern w:val="0"/>
          <w:sz w:val="24"/>
        </w:rPr>
        <w:t>。占地类型有</w:t>
      </w:r>
      <w:r w:rsidR="00336889" w:rsidRPr="00D1204F">
        <w:rPr>
          <w:rFonts w:eastAsia="仿宋_GB2312" w:hint="eastAsia"/>
          <w:color w:val="000000" w:themeColor="text1"/>
          <w:kern w:val="0"/>
          <w:sz w:val="24"/>
        </w:rPr>
        <w:t>耕地、园地、林地、建设用地和水域及水利设施用地</w:t>
      </w:r>
      <w:r w:rsidRPr="00D1204F">
        <w:rPr>
          <w:rFonts w:eastAsia="仿宋_GB2312" w:hint="eastAsia"/>
          <w:color w:val="000000" w:themeColor="text1"/>
          <w:kern w:val="0"/>
          <w:sz w:val="24"/>
        </w:rPr>
        <w:t>。</w:t>
      </w:r>
    </w:p>
    <w:p w:rsidR="00320574" w:rsidRPr="00D1204F" w:rsidRDefault="00320574">
      <w:pPr>
        <w:widowControl/>
        <w:spacing w:line="240" w:lineRule="auto"/>
        <w:jc w:val="left"/>
        <w:rPr>
          <w:rFonts w:eastAsia="仿宋_GB2312"/>
          <w:b/>
          <w:color w:val="000000" w:themeColor="text1"/>
          <w:kern w:val="0"/>
          <w:sz w:val="24"/>
        </w:rPr>
      </w:pPr>
      <w:r w:rsidRPr="00D1204F">
        <w:rPr>
          <w:rFonts w:eastAsia="仿宋_GB2312"/>
          <w:color w:val="000000" w:themeColor="text1"/>
        </w:rPr>
        <w:br w:type="page"/>
      </w:r>
    </w:p>
    <w:p w:rsidR="00BA29ED" w:rsidRPr="00D1204F" w:rsidRDefault="00BA29ED" w:rsidP="007F654B">
      <w:pPr>
        <w:pStyle w:val="WF31"/>
        <w:spacing w:line="240" w:lineRule="auto"/>
        <w:rPr>
          <w:rFonts w:eastAsia="仿宋_GB2312" w:cs="Times New Roman"/>
          <w:color w:val="000000" w:themeColor="text1"/>
        </w:rPr>
      </w:pPr>
      <w:r w:rsidRPr="00D1204F">
        <w:rPr>
          <w:rFonts w:eastAsia="仿宋_GB2312" w:cs="Times New Roman"/>
          <w:color w:val="000000" w:themeColor="text1"/>
        </w:rPr>
        <w:lastRenderedPageBreak/>
        <w:t>工程占地面积统计表</w:t>
      </w:r>
    </w:p>
    <w:p w:rsidR="00BA29ED" w:rsidRPr="00D1204F" w:rsidRDefault="00BA29ED" w:rsidP="007F654B">
      <w:pPr>
        <w:pStyle w:val="WF32"/>
        <w:rPr>
          <w:rFonts w:eastAsia="仿宋_GB2312"/>
          <w:color w:val="000000" w:themeColor="text1"/>
          <w:vertAlign w:val="superscript"/>
        </w:rPr>
      </w:pPr>
      <w:r w:rsidRPr="00D1204F">
        <w:rPr>
          <w:rFonts w:eastAsia="仿宋_GB2312"/>
          <w:color w:val="000000" w:themeColor="text1"/>
        </w:rPr>
        <w:t>表</w:t>
      </w:r>
      <w:r w:rsidRPr="00D1204F">
        <w:rPr>
          <w:rFonts w:eastAsia="仿宋_GB2312"/>
          <w:color w:val="000000" w:themeColor="text1"/>
        </w:rPr>
        <w:t>1-</w:t>
      </w:r>
      <w:r w:rsidR="009F5BAE">
        <w:rPr>
          <w:rFonts w:eastAsia="仿宋_GB2312" w:hint="eastAsia"/>
          <w:color w:val="000000" w:themeColor="text1"/>
        </w:rPr>
        <w:t>10</w:t>
      </w:r>
      <w:r w:rsidRPr="00D1204F">
        <w:rPr>
          <w:rFonts w:eastAsia="仿宋_GB2312"/>
          <w:color w:val="000000" w:themeColor="text1"/>
        </w:rPr>
        <w:t xml:space="preserve">     </w:t>
      </w:r>
      <w:r w:rsidRPr="00D1204F">
        <w:rPr>
          <w:rFonts w:eastAsia="仿宋_GB2312" w:hint="eastAsia"/>
          <w:color w:val="000000" w:themeColor="text1"/>
        </w:rPr>
        <w:t xml:space="preserve">  </w:t>
      </w:r>
      <w:r w:rsidRPr="00D1204F">
        <w:rPr>
          <w:rFonts w:eastAsia="仿宋_GB2312"/>
          <w:color w:val="000000" w:themeColor="text1"/>
        </w:rPr>
        <w:t xml:space="preserve"> </w:t>
      </w:r>
      <w:r w:rsidRPr="00D1204F">
        <w:rPr>
          <w:rFonts w:eastAsia="仿宋_GB2312" w:hint="eastAsia"/>
          <w:color w:val="000000" w:themeColor="text1"/>
        </w:rPr>
        <w:t xml:space="preserve">                                                     </w:t>
      </w:r>
      <w:r w:rsidRPr="00D1204F">
        <w:rPr>
          <w:rFonts w:eastAsia="仿宋_GB2312"/>
          <w:color w:val="000000" w:themeColor="text1"/>
        </w:rPr>
        <w:t xml:space="preserve"> </w:t>
      </w:r>
      <w:r w:rsidRPr="00D1204F">
        <w:rPr>
          <w:rFonts w:eastAsia="仿宋_GB2312"/>
          <w:color w:val="000000" w:themeColor="text1"/>
        </w:rPr>
        <w:t>单位：</w:t>
      </w:r>
      <w:r w:rsidRPr="00D1204F">
        <w:rPr>
          <w:rFonts w:eastAsia="仿宋_GB2312"/>
          <w:color w:val="000000" w:themeColor="text1"/>
        </w:rPr>
        <w:t>hm</w:t>
      </w:r>
      <w:r w:rsidRPr="00D1204F">
        <w:rPr>
          <w:rFonts w:eastAsia="仿宋_GB2312"/>
          <w:color w:val="000000" w:themeColor="text1"/>
          <w:vertAlign w:val="superscript"/>
        </w:rPr>
        <w:t>2</w:t>
      </w:r>
    </w:p>
    <w:tbl>
      <w:tblPr>
        <w:tblW w:w="6000" w:type="pct"/>
        <w:tblLook w:val="04A0"/>
      </w:tblPr>
      <w:tblGrid>
        <w:gridCol w:w="1705"/>
        <w:gridCol w:w="1709"/>
        <w:gridCol w:w="1705"/>
        <w:gridCol w:w="1705"/>
        <w:gridCol w:w="1705"/>
        <w:gridCol w:w="1705"/>
      </w:tblGrid>
      <w:tr w:rsidR="00BA29ED" w:rsidRPr="00D1204F" w:rsidTr="007F654B">
        <w:trPr>
          <w:gridAfter w:val="1"/>
          <w:wAfter w:w="833" w:type="pct"/>
          <w:trHeight w:val="270"/>
        </w:trPr>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9ED" w:rsidRPr="00D1204F" w:rsidRDefault="00BA29ED"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供水单元名称</w:t>
            </w:r>
          </w:p>
        </w:tc>
        <w:tc>
          <w:tcPr>
            <w:tcW w:w="8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9ED" w:rsidRPr="00D1204F" w:rsidRDefault="00BA29ED"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防治分区</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BA29ED" w:rsidRPr="00D1204F" w:rsidRDefault="00BA29ED"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永久占地</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BA29ED" w:rsidRPr="00D1204F" w:rsidRDefault="00BA29ED"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临时占地</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29ED" w:rsidRPr="00D1204F" w:rsidRDefault="00BA29ED"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总计</w:t>
            </w:r>
          </w:p>
        </w:tc>
      </w:tr>
      <w:tr w:rsidR="00BA29ED" w:rsidRPr="00D1204F" w:rsidTr="007F654B">
        <w:trPr>
          <w:gridAfter w:val="1"/>
          <w:wAfter w:w="833" w:type="pct"/>
          <w:trHeight w:val="270"/>
        </w:trPr>
        <w:tc>
          <w:tcPr>
            <w:tcW w:w="833" w:type="pct"/>
            <w:vMerge/>
            <w:tcBorders>
              <w:top w:val="single" w:sz="4" w:space="0" w:color="auto"/>
              <w:left w:val="single" w:sz="4" w:space="0" w:color="auto"/>
              <w:bottom w:val="single" w:sz="4" w:space="0" w:color="auto"/>
              <w:right w:val="single" w:sz="4" w:space="0" w:color="auto"/>
            </w:tcBorders>
            <w:vAlign w:val="center"/>
            <w:hideMark/>
          </w:tcPr>
          <w:p w:rsidR="00BA29ED" w:rsidRPr="00D1204F" w:rsidRDefault="00BA29ED" w:rsidP="00BA29ED">
            <w:pPr>
              <w:widowControl/>
              <w:spacing w:line="240" w:lineRule="auto"/>
              <w:jc w:val="left"/>
              <w:rPr>
                <w:rFonts w:ascii="仿宋_GB2312" w:eastAsia="仿宋_GB2312" w:hAnsi="宋体" w:cs="宋体"/>
                <w:color w:val="000000" w:themeColor="text1"/>
                <w:kern w:val="0"/>
                <w:sz w:val="18"/>
                <w:szCs w:val="18"/>
              </w:rPr>
            </w:pPr>
          </w:p>
        </w:tc>
        <w:tc>
          <w:tcPr>
            <w:tcW w:w="835" w:type="pct"/>
            <w:vMerge/>
            <w:tcBorders>
              <w:top w:val="single" w:sz="4" w:space="0" w:color="auto"/>
              <w:left w:val="single" w:sz="4" w:space="0" w:color="auto"/>
              <w:bottom w:val="single" w:sz="4" w:space="0" w:color="auto"/>
              <w:right w:val="single" w:sz="4" w:space="0" w:color="auto"/>
            </w:tcBorders>
            <w:vAlign w:val="center"/>
            <w:hideMark/>
          </w:tcPr>
          <w:p w:rsidR="00BA29ED" w:rsidRPr="00D1204F" w:rsidRDefault="00BA29ED" w:rsidP="00BA29ED">
            <w:pPr>
              <w:widowControl/>
              <w:spacing w:line="240" w:lineRule="auto"/>
              <w:jc w:val="left"/>
              <w:rPr>
                <w:rFonts w:ascii="仿宋_GB2312" w:eastAsia="仿宋_GB2312" w:hAnsi="宋体" w:cs="宋体"/>
                <w:color w:val="000000" w:themeColor="text1"/>
                <w:kern w:val="0"/>
                <w:sz w:val="18"/>
                <w:szCs w:val="18"/>
              </w:rPr>
            </w:pPr>
          </w:p>
        </w:tc>
        <w:tc>
          <w:tcPr>
            <w:tcW w:w="833" w:type="pct"/>
            <w:tcBorders>
              <w:top w:val="nil"/>
              <w:left w:val="nil"/>
              <w:bottom w:val="single" w:sz="4" w:space="0" w:color="auto"/>
              <w:right w:val="single" w:sz="4" w:space="0" w:color="auto"/>
            </w:tcBorders>
            <w:shd w:val="clear" w:color="auto" w:fill="auto"/>
            <w:vAlign w:val="center"/>
            <w:hideMark/>
          </w:tcPr>
          <w:p w:rsidR="00BA29ED" w:rsidRPr="00D1204F" w:rsidRDefault="00BA29ED"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小计</w:t>
            </w:r>
          </w:p>
        </w:tc>
        <w:tc>
          <w:tcPr>
            <w:tcW w:w="833" w:type="pct"/>
            <w:tcBorders>
              <w:top w:val="nil"/>
              <w:left w:val="nil"/>
              <w:bottom w:val="single" w:sz="4" w:space="0" w:color="auto"/>
              <w:right w:val="single" w:sz="4" w:space="0" w:color="auto"/>
            </w:tcBorders>
            <w:shd w:val="clear" w:color="auto" w:fill="auto"/>
            <w:vAlign w:val="center"/>
            <w:hideMark/>
          </w:tcPr>
          <w:p w:rsidR="00BA29ED" w:rsidRPr="00D1204F" w:rsidRDefault="00BA29ED"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小计</w:t>
            </w:r>
          </w:p>
        </w:tc>
        <w:tc>
          <w:tcPr>
            <w:tcW w:w="833" w:type="pct"/>
            <w:vMerge/>
            <w:tcBorders>
              <w:top w:val="single" w:sz="4" w:space="0" w:color="auto"/>
              <w:left w:val="single" w:sz="4" w:space="0" w:color="auto"/>
              <w:bottom w:val="single" w:sz="4" w:space="0" w:color="auto"/>
              <w:right w:val="single" w:sz="4" w:space="0" w:color="auto"/>
            </w:tcBorders>
            <w:vAlign w:val="center"/>
            <w:hideMark/>
          </w:tcPr>
          <w:p w:rsidR="00BA29ED" w:rsidRPr="00D1204F" w:rsidRDefault="00BA29ED" w:rsidP="00BA29ED">
            <w:pPr>
              <w:widowControl/>
              <w:spacing w:line="240" w:lineRule="auto"/>
              <w:jc w:val="left"/>
              <w:rPr>
                <w:rFonts w:ascii="仿宋_GB2312" w:eastAsia="仿宋_GB2312" w:hAnsi="宋体" w:cs="宋体"/>
                <w:color w:val="000000" w:themeColor="text1"/>
                <w:kern w:val="0"/>
                <w:sz w:val="18"/>
                <w:szCs w:val="18"/>
              </w:rPr>
            </w:pPr>
          </w:p>
        </w:tc>
      </w:tr>
      <w:tr w:rsidR="007F654B" w:rsidRPr="00D1204F" w:rsidTr="007F654B">
        <w:trPr>
          <w:gridAfter w:val="1"/>
          <w:wAfter w:w="833" w:type="pct"/>
          <w:trHeight w:val="270"/>
        </w:trPr>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于家店供水单元</w:t>
            </w: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管线敷设区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2.46</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color w:val="000000" w:themeColor="text1"/>
                <w:kern w:val="0"/>
                <w:sz w:val="18"/>
                <w:szCs w:val="18"/>
              </w:rPr>
              <w:t>2.46</w:t>
            </w:r>
          </w:p>
        </w:tc>
      </w:tr>
      <w:tr w:rsidR="007F654B" w:rsidRPr="00D1204F" w:rsidTr="007F654B">
        <w:trPr>
          <w:gridAfter w:val="1"/>
          <w:wAfter w:w="833" w:type="pct"/>
          <w:trHeight w:val="319"/>
        </w:trPr>
        <w:tc>
          <w:tcPr>
            <w:tcW w:w="833" w:type="pct"/>
            <w:vMerge/>
            <w:tcBorders>
              <w:top w:val="nil"/>
              <w:left w:val="single" w:sz="4" w:space="0" w:color="auto"/>
              <w:bottom w:val="single" w:sz="4" w:space="0" w:color="auto"/>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建筑物工程区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0.5</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5044A1"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0.5</w:t>
            </w:r>
            <w:r w:rsidR="007F654B" w:rsidRPr="00D1204F">
              <w:rPr>
                <w:color w:val="000000" w:themeColor="text1"/>
                <w:kern w:val="0"/>
                <w:sz w:val="18"/>
                <w:szCs w:val="18"/>
              </w:rPr>
              <w:t xml:space="preserve">　</w:t>
            </w:r>
          </w:p>
        </w:tc>
      </w:tr>
      <w:tr w:rsidR="007F654B" w:rsidRPr="00D1204F" w:rsidTr="007F654B">
        <w:trPr>
          <w:gridAfter w:val="1"/>
          <w:wAfter w:w="833" w:type="pct"/>
          <w:trHeight w:val="270"/>
        </w:trPr>
        <w:tc>
          <w:tcPr>
            <w:tcW w:w="833" w:type="pct"/>
            <w:vMerge/>
            <w:tcBorders>
              <w:top w:val="nil"/>
              <w:left w:val="single" w:sz="4" w:space="0" w:color="auto"/>
              <w:bottom w:val="single" w:sz="4" w:space="0" w:color="auto"/>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穿河工程区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0</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r w:rsidRPr="00D1204F">
              <w:rPr>
                <w:rFonts w:hint="eastAsia"/>
                <w:color w:val="000000" w:themeColor="text1"/>
                <w:kern w:val="0"/>
                <w:sz w:val="18"/>
                <w:szCs w:val="18"/>
              </w:rPr>
              <w:t>0</w:t>
            </w:r>
          </w:p>
        </w:tc>
      </w:tr>
      <w:tr w:rsidR="007F654B" w:rsidRPr="00D1204F" w:rsidTr="007F654B">
        <w:trPr>
          <w:gridAfter w:val="1"/>
          <w:wAfter w:w="833" w:type="pct"/>
          <w:trHeight w:val="270"/>
        </w:trPr>
        <w:tc>
          <w:tcPr>
            <w:tcW w:w="833" w:type="pct"/>
            <w:vMerge/>
            <w:tcBorders>
              <w:top w:val="nil"/>
              <w:left w:val="single" w:sz="4" w:space="0" w:color="auto"/>
              <w:bottom w:val="single" w:sz="4" w:space="0" w:color="auto"/>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临时堆土区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2.81</w:t>
            </w: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2.81</w:t>
            </w:r>
            <w:r w:rsidRPr="00D1204F">
              <w:rPr>
                <w:color w:val="000000" w:themeColor="text1"/>
                <w:kern w:val="0"/>
                <w:sz w:val="18"/>
                <w:szCs w:val="18"/>
              </w:rPr>
              <w:t xml:space="preserve">　</w:t>
            </w:r>
          </w:p>
        </w:tc>
      </w:tr>
      <w:tr w:rsidR="007F654B" w:rsidRPr="00D1204F" w:rsidTr="007F654B">
        <w:trPr>
          <w:gridAfter w:val="1"/>
          <w:wAfter w:w="833" w:type="pct"/>
          <w:trHeight w:val="205"/>
        </w:trPr>
        <w:tc>
          <w:tcPr>
            <w:tcW w:w="833" w:type="pct"/>
            <w:vMerge/>
            <w:tcBorders>
              <w:top w:val="nil"/>
              <w:left w:val="single" w:sz="4" w:space="0" w:color="auto"/>
              <w:bottom w:val="single" w:sz="4" w:space="0" w:color="auto"/>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施工生产生活区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0.86</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r w:rsidRPr="00D1204F">
              <w:rPr>
                <w:rFonts w:hint="eastAsia"/>
                <w:color w:val="000000" w:themeColor="text1"/>
                <w:kern w:val="0"/>
                <w:sz w:val="18"/>
                <w:szCs w:val="18"/>
              </w:rPr>
              <w:t>0.86</w:t>
            </w:r>
          </w:p>
        </w:tc>
      </w:tr>
      <w:tr w:rsidR="007F654B" w:rsidRPr="00D1204F" w:rsidTr="007F654B">
        <w:trPr>
          <w:gridAfter w:val="1"/>
          <w:wAfter w:w="833" w:type="pct"/>
          <w:trHeight w:val="270"/>
        </w:trPr>
        <w:tc>
          <w:tcPr>
            <w:tcW w:w="833" w:type="pct"/>
            <w:vMerge/>
            <w:tcBorders>
              <w:top w:val="nil"/>
              <w:left w:val="single" w:sz="4" w:space="0" w:color="auto"/>
              <w:bottom w:val="single" w:sz="4" w:space="0" w:color="auto"/>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施工道路区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1.13</w:t>
            </w: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1.13</w:t>
            </w:r>
            <w:r w:rsidRPr="00D1204F">
              <w:rPr>
                <w:color w:val="000000" w:themeColor="text1"/>
                <w:kern w:val="0"/>
                <w:sz w:val="18"/>
                <w:szCs w:val="18"/>
              </w:rPr>
              <w:t xml:space="preserve">　</w:t>
            </w:r>
          </w:p>
        </w:tc>
      </w:tr>
      <w:tr w:rsidR="007F654B" w:rsidRPr="00D1204F" w:rsidTr="007F654B">
        <w:trPr>
          <w:trHeight w:val="270"/>
        </w:trPr>
        <w:tc>
          <w:tcPr>
            <w:tcW w:w="16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小计</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0.5</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7.26</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7.76</w:t>
            </w:r>
          </w:p>
        </w:tc>
        <w:tc>
          <w:tcPr>
            <w:tcW w:w="833" w:type="pct"/>
            <w:vAlign w:val="center"/>
          </w:tcPr>
          <w:p w:rsidR="007F654B" w:rsidRPr="00D1204F" w:rsidRDefault="007F654B" w:rsidP="006666F8">
            <w:pPr>
              <w:widowControl/>
              <w:spacing w:line="240" w:lineRule="auto"/>
              <w:jc w:val="center"/>
              <w:rPr>
                <w:color w:val="000000" w:themeColor="text1"/>
                <w:kern w:val="0"/>
                <w:sz w:val="18"/>
                <w:szCs w:val="18"/>
              </w:rPr>
            </w:pPr>
          </w:p>
        </w:tc>
      </w:tr>
      <w:tr w:rsidR="007F654B" w:rsidRPr="00D1204F" w:rsidTr="007F654B">
        <w:trPr>
          <w:gridAfter w:val="1"/>
          <w:wAfter w:w="833" w:type="pct"/>
          <w:trHeight w:val="270"/>
        </w:trPr>
        <w:tc>
          <w:tcPr>
            <w:tcW w:w="833" w:type="pct"/>
            <w:vMerge w:val="restart"/>
            <w:tcBorders>
              <w:top w:val="nil"/>
              <w:left w:val="single" w:sz="4" w:space="0" w:color="auto"/>
              <w:bottom w:val="single" w:sz="4" w:space="0" w:color="000000"/>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白村供水单元</w:t>
            </w: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管线敷设区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205.17</w:t>
            </w: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205.17</w:t>
            </w:r>
          </w:p>
        </w:tc>
      </w:tr>
      <w:tr w:rsidR="007F654B" w:rsidRPr="00D1204F" w:rsidTr="007F654B">
        <w:trPr>
          <w:gridAfter w:val="1"/>
          <w:wAfter w:w="833" w:type="pct"/>
          <w:trHeight w:val="337"/>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建筑物工程区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7.68</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7.68</w:t>
            </w:r>
          </w:p>
        </w:tc>
      </w:tr>
      <w:tr w:rsidR="007F654B" w:rsidRPr="00D1204F" w:rsidTr="007F654B">
        <w:trPr>
          <w:gridAfter w:val="1"/>
          <w:wAfter w:w="833" w:type="pct"/>
          <w:trHeight w:val="270"/>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穿河工程区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26.15</w:t>
            </w: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26.15</w:t>
            </w:r>
          </w:p>
        </w:tc>
      </w:tr>
      <w:tr w:rsidR="007F654B" w:rsidRPr="00D1204F" w:rsidTr="007F654B">
        <w:trPr>
          <w:gridAfter w:val="1"/>
          <w:wAfter w:w="833" w:type="pct"/>
          <w:trHeight w:val="270"/>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临时堆土区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175.28</w:t>
            </w: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175.28</w:t>
            </w:r>
            <w:r w:rsidRPr="00D1204F">
              <w:rPr>
                <w:color w:val="000000" w:themeColor="text1"/>
                <w:kern w:val="0"/>
                <w:sz w:val="18"/>
                <w:szCs w:val="18"/>
              </w:rPr>
              <w:t xml:space="preserve">　</w:t>
            </w:r>
          </w:p>
        </w:tc>
      </w:tr>
      <w:tr w:rsidR="007F654B" w:rsidRPr="00D1204F" w:rsidTr="007F654B">
        <w:trPr>
          <w:gridAfter w:val="1"/>
          <w:wAfter w:w="833" w:type="pct"/>
          <w:trHeight w:val="195"/>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施工生产生活区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r w:rsidRPr="00D1204F">
              <w:rPr>
                <w:rFonts w:hint="eastAsia"/>
                <w:color w:val="000000" w:themeColor="text1"/>
                <w:kern w:val="0"/>
                <w:sz w:val="18"/>
                <w:szCs w:val="18"/>
              </w:rPr>
              <w:t>58.06</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58.06</w:t>
            </w:r>
          </w:p>
        </w:tc>
      </w:tr>
      <w:tr w:rsidR="007F654B" w:rsidRPr="00D1204F" w:rsidTr="007F654B">
        <w:trPr>
          <w:gridAfter w:val="1"/>
          <w:wAfter w:w="833" w:type="pct"/>
          <w:trHeight w:val="270"/>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施工道路区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r w:rsidRPr="00D1204F">
              <w:rPr>
                <w:rFonts w:hint="eastAsia"/>
                <w:color w:val="000000" w:themeColor="text1"/>
                <w:kern w:val="0"/>
                <w:sz w:val="18"/>
                <w:szCs w:val="18"/>
              </w:rPr>
              <w:t>104.28</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104.28</w:t>
            </w:r>
          </w:p>
        </w:tc>
      </w:tr>
      <w:tr w:rsidR="007F654B" w:rsidRPr="00D1204F" w:rsidTr="007F654B">
        <w:trPr>
          <w:gridAfter w:val="1"/>
          <w:wAfter w:w="833" w:type="pct"/>
          <w:trHeight w:val="270"/>
        </w:trPr>
        <w:tc>
          <w:tcPr>
            <w:tcW w:w="16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小计</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7.68</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568.94</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576.62</w:t>
            </w:r>
          </w:p>
        </w:tc>
      </w:tr>
      <w:tr w:rsidR="007F654B" w:rsidRPr="00D1204F" w:rsidTr="007F654B">
        <w:trPr>
          <w:gridAfter w:val="1"/>
          <w:wAfter w:w="833" w:type="pct"/>
          <w:trHeight w:val="270"/>
        </w:trPr>
        <w:tc>
          <w:tcPr>
            <w:tcW w:w="833" w:type="pct"/>
            <w:vMerge w:val="restart"/>
            <w:tcBorders>
              <w:top w:val="nil"/>
              <w:left w:val="single" w:sz="4" w:space="0" w:color="auto"/>
              <w:bottom w:val="single" w:sz="4" w:space="0" w:color="000000"/>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下庄供水单元</w:t>
            </w: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管线敷设区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4.67</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4.67</w:t>
            </w:r>
          </w:p>
        </w:tc>
      </w:tr>
      <w:tr w:rsidR="007F654B" w:rsidRPr="00D1204F" w:rsidTr="007F654B">
        <w:trPr>
          <w:gridAfter w:val="1"/>
          <w:wAfter w:w="833" w:type="pct"/>
          <w:trHeight w:val="327"/>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建筑物工程区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2.45</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2.45</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2.45</w:t>
            </w:r>
          </w:p>
        </w:tc>
      </w:tr>
      <w:tr w:rsidR="007F654B" w:rsidRPr="00D1204F" w:rsidTr="007F654B">
        <w:trPr>
          <w:gridAfter w:val="1"/>
          <w:wAfter w:w="833" w:type="pct"/>
          <w:trHeight w:val="270"/>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穿河工程区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2.86</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2.86</w:t>
            </w:r>
          </w:p>
        </w:tc>
      </w:tr>
      <w:tr w:rsidR="007F654B" w:rsidRPr="00D1204F" w:rsidTr="007F654B">
        <w:trPr>
          <w:gridAfter w:val="1"/>
          <w:wAfter w:w="833" w:type="pct"/>
          <w:trHeight w:val="270"/>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临时堆土区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4.65</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4.65</w:t>
            </w:r>
          </w:p>
        </w:tc>
      </w:tr>
      <w:tr w:rsidR="007F654B" w:rsidRPr="00D1204F" w:rsidTr="007F654B">
        <w:trPr>
          <w:gridAfter w:val="1"/>
          <w:wAfter w:w="833" w:type="pct"/>
          <w:trHeight w:val="327"/>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施工生产生活区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2.13</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2.13</w:t>
            </w:r>
          </w:p>
        </w:tc>
      </w:tr>
      <w:tr w:rsidR="007F654B" w:rsidRPr="00D1204F" w:rsidTr="007F654B">
        <w:trPr>
          <w:gridAfter w:val="1"/>
          <w:wAfter w:w="833" w:type="pct"/>
          <w:trHeight w:val="270"/>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施工道路区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2.48</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2.48</w:t>
            </w:r>
          </w:p>
        </w:tc>
      </w:tr>
      <w:tr w:rsidR="007F654B" w:rsidRPr="00D1204F" w:rsidTr="007F654B">
        <w:trPr>
          <w:gridAfter w:val="1"/>
          <w:wAfter w:w="833" w:type="pct"/>
          <w:trHeight w:val="270"/>
        </w:trPr>
        <w:tc>
          <w:tcPr>
            <w:tcW w:w="16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小计</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2.45</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19.24</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19.24</w:t>
            </w:r>
          </w:p>
        </w:tc>
      </w:tr>
      <w:tr w:rsidR="007F654B" w:rsidRPr="00D1204F" w:rsidTr="007F654B">
        <w:trPr>
          <w:gridAfter w:val="1"/>
          <w:wAfter w:w="833" w:type="pct"/>
          <w:trHeight w:val="270"/>
        </w:trPr>
        <w:tc>
          <w:tcPr>
            <w:tcW w:w="833" w:type="pct"/>
            <w:vMerge w:val="restart"/>
            <w:tcBorders>
              <w:top w:val="nil"/>
              <w:left w:val="single" w:sz="4" w:space="0" w:color="auto"/>
              <w:bottom w:val="single" w:sz="4" w:space="0" w:color="000000"/>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郭河供水单元</w:t>
            </w: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管线敷设区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29.04</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29.04</w:t>
            </w:r>
          </w:p>
        </w:tc>
      </w:tr>
      <w:tr w:rsidR="007F654B" w:rsidRPr="00D1204F" w:rsidTr="007F654B">
        <w:trPr>
          <w:gridAfter w:val="1"/>
          <w:wAfter w:w="833" w:type="pct"/>
          <w:trHeight w:val="319"/>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建筑物工程区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1.82</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1.82</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1.82</w:t>
            </w:r>
          </w:p>
        </w:tc>
      </w:tr>
      <w:tr w:rsidR="007F654B" w:rsidRPr="00D1204F" w:rsidTr="007F654B">
        <w:trPr>
          <w:gridAfter w:val="1"/>
          <w:wAfter w:w="833" w:type="pct"/>
          <w:trHeight w:val="270"/>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穿河工程区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1.73</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1.73</w:t>
            </w:r>
          </w:p>
        </w:tc>
      </w:tr>
      <w:tr w:rsidR="007F654B" w:rsidRPr="00D1204F" w:rsidTr="007F654B">
        <w:trPr>
          <w:gridAfter w:val="1"/>
          <w:wAfter w:w="833" w:type="pct"/>
          <w:trHeight w:val="270"/>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临时堆土区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28.42</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28.42</w:t>
            </w:r>
          </w:p>
        </w:tc>
      </w:tr>
      <w:tr w:rsidR="007F654B" w:rsidRPr="00D1204F" w:rsidTr="007F654B">
        <w:trPr>
          <w:gridAfter w:val="1"/>
          <w:wAfter w:w="833" w:type="pct"/>
          <w:trHeight w:val="221"/>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施工生产生活区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6.94</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6.94</w:t>
            </w:r>
          </w:p>
        </w:tc>
      </w:tr>
      <w:tr w:rsidR="007F654B" w:rsidRPr="00D1204F" w:rsidTr="007F654B">
        <w:trPr>
          <w:gridAfter w:val="1"/>
          <w:wAfter w:w="833" w:type="pct"/>
          <w:trHeight w:val="270"/>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施工道路区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18.48</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18.48</w:t>
            </w:r>
          </w:p>
        </w:tc>
      </w:tr>
      <w:tr w:rsidR="007F654B" w:rsidRPr="00D1204F" w:rsidTr="007F654B">
        <w:trPr>
          <w:gridAfter w:val="1"/>
          <w:wAfter w:w="833" w:type="pct"/>
          <w:trHeight w:val="270"/>
        </w:trPr>
        <w:tc>
          <w:tcPr>
            <w:tcW w:w="16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小计</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1.82</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86.43</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86.43</w:t>
            </w:r>
          </w:p>
        </w:tc>
      </w:tr>
      <w:tr w:rsidR="007F654B" w:rsidRPr="00D1204F" w:rsidTr="007F654B">
        <w:trPr>
          <w:gridAfter w:val="1"/>
          <w:wAfter w:w="833" w:type="pct"/>
          <w:trHeight w:val="270"/>
        </w:trPr>
        <w:tc>
          <w:tcPr>
            <w:tcW w:w="833" w:type="pct"/>
            <w:vMerge w:val="restart"/>
            <w:tcBorders>
              <w:top w:val="nil"/>
              <w:left w:val="single" w:sz="4" w:space="0" w:color="auto"/>
              <w:bottom w:val="single" w:sz="4" w:space="0" w:color="000000"/>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吴庄供水单元</w:t>
            </w: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管线敷设区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122.95</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122.95</w:t>
            </w:r>
          </w:p>
        </w:tc>
      </w:tr>
      <w:tr w:rsidR="007F654B" w:rsidRPr="00D1204F" w:rsidTr="007F654B">
        <w:trPr>
          <w:gridAfter w:val="1"/>
          <w:wAfter w:w="833" w:type="pct"/>
          <w:trHeight w:val="213"/>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建筑物工程区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5.93</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5.93</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5.93</w:t>
            </w:r>
          </w:p>
        </w:tc>
      </w:tr>
      <w:tr w:rsidR="007F654B" w:rsidRPr="00D1204F" w:rsidTr="007F654B">
        <w:trPr>
          <w:gridAfter w:val="1"/>
          <w:wAfter w:w="833" w:type="pct"/>
          <w:trHeight w:val="270"/>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穿河工程区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35.24</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35.24</w:t>
            </w:r>
          </w:p>
        </w:tc>
      </w:tr>
      <w:tr w:rsidR="007F654B" w:rsidRPr="00D1204F" w:rsidTr="007F654B">
        <w:trPr>
          <w:gridAfter w:val="1"/>
          <w:wAfter w:w="833" w:type="pct"/>
          <w:trHeight w:val="270"/>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临时堆土区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138.72</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138.72</w:t>
            </w:r>
          </w:p>
        </w:tc>
      </w:tr>
      <w:tr w:rsidR="007F654B" w:rsidRPr="00D1204F" w:rsidTr="007F654B">
        <w:trPr>
          <w:gridAfter w:val="1"/>
          <w:wAfter w:w="833" w:type="pct"/>
          <w:trHeight w:val="209"/>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施工生产生活区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39.14</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39.14</w:t>
            </w:r>
          </w:p>
        </w:tc>
      </w:tr>
      <w:tr w:rsidR="007F654B" w:rsidRPr="00D1204F" w:rsidTr="007F654B">
        <w:trPr>
          <w:gridAfter w:val="1"/>
          <w:wAfter w:w="833" w:type="pct"/>
          <w:trHeight w:val="270"/>
        </w:trPr>
        <w:tc>
          <w:tcPr>
            <w:tcW w:w="833" w:type="pct"/>
            <w:vMerge/>
            <w:tcBorders>
              <w:top w:val="nil"/>
              <w:left w:val="single" w:sz="4" w:space="0" w:color="auto"/>
              <w:bottom w:val="single" w:sz="4" w:space="0" w:color="000000"/>
              <w:right w:val="single" w:sz="4" w:space="0" w:color="auto"/>
            </w:tcBorders>
            <w:vAlign w:val="center"/>
            <w:hideMark/>
          </w:tcPr>
          <w:p w:rsidR="007F654B" w:rsidRPr="00D1204F" w:rsidRDefault="007F654B" w:rsidP="00BA29ED">
            <w:pPr>
              <w:widowControl/>
              <w:spacing w:line="240" w:lineRule="auto"/>
              <w:jc w:val="left"/>
              <w:rPr>
                <w:rFonts w:ascii="仿宋_GB2312" w:eastAsia="仿宋_GB2312" w:hAnsi="宋体" w:cs="宋体"/>
                <w:color w:val="000000" w:themeColor="text1"/>
                <w:kern w:val="0"/>
                <w:sz w:val="18"/>
                <w:szCs w:val="18"/>
              </w:rPr>
            </w:pPr>
          </w:p>
        </w:tc>
        <w:tc>
          <w:tcPr>
            <w:tcW w:w="835"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施工道路区</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 xml:space="preserve">　</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6666F8">
            <w:pPr>
              <w:widowControl/>
              <w:spacing w:line="240" w:lineRule="auto"/>
              <w:jc w:val="center"/>
              <w:rPr>
                <w:color w:val="000000" w:themeColor="text1"/>
                <w:kern w:val="0"/>
                <w:sz w:val="18"/>
                <w:szCs w:val="18"/>
              </w:rPr>
            </w:pPr>
            <w:r w:rsidRPr="00D1204F">
              <w:rPr>
                <w:rFonts w:hint="eastAsia"/>
                <w:color w:val="000000" w:themeColor="text1"/>
                <w:kern w:val="0"/>
                <w:sz w:val="18"/>
                <w:szCs w:val="18"/>
              </w:rPr>
              <w:t>103.14</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103.14</w:t>
            </w:r>
          </w:p>
        </w:tc>
      </w:tr>
      <w:tr w:rsidR="007F654B" w:rsidRPr="00D1204F" w:rsidTr="007F654B">
        <w:trPr>
          <w:gridAfter w:val="1"/>
          <w:wAfter w:w="833" w:type="pct"/>
          <w:trHeight w:val="270"/>
        </w:trPr>
        <w:tc>
          <w:tcPr>
            <w:tcW w:w="16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小计</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5.93</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445.12</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445.12</w:t>
            </w:r>
          </w:p>
        </w:tc>
      </w:tr>
      <w:tr w:rsidR="007F654B" w:rsidRPr="00D1204F" w:rsidTr="007F654B">
        <w:trPr>
          <w:gridAfter w:val="1"/>
          <w:wAfter w:w="833" w:type="pct"/>
          <w:trHeight w:val="270"/>
        </w:trPr>
        <w:tc>
          <w:tcPr>
            <w:tcW w:w="16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rFonts w:ascii="仿宋_GB2312" w:eastAsia="仿宋_GB2312" w:hAnsi="宋体" w:cs="宋体"/>
                <w:color w:val="000000" w:themeColor="text1"/>
                <w:kern w:val="0"/>
                <w:sz w:val="18"/>
                <w:szCs w:val="18"/>
              </w:rPr>
            </w:pPr>
            <w:r w:rsidRPr="00D1204F">
              <w:rPr>
                <w:rFonts w:ascii="仿宋_GB2312" w:eastAsia="仿宋_GB2312" w:hAnsi="宋体" w:cs="宋体" w:hint="eastAsia"/>
                <w:color w:val="000000" w:themeColor="text1"/>
                <w:kern w:val="0"/>
                <w:sz w:val="18"/>
                <w:szCs w:val="18"/>
              </w:rPr>
              <w:t>合计</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18.37</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color w:val="000000" w:themeColor="text1"/>
                <w:kern w:val="0"/>
                <w:sz w:val="18"/>
                <w:szCs w:val="18"/>
              </w:rPr>
              <w:t>1116.78</w:t>
            </w:r>
          </w:p>
        </w:tc>
        <w:tc>
          <w:tcPr>
            <w:tcW w:w="833" w:type="pct"/>
            <w:tcBorders>
              <w:top w:val="nil"/>
              <w:left w:val="nil"/>
              <w:bottom w:val="single" w:sz="4" w:space="0" w:color="auto"/>
              <w:right w:val="single" w:sz="4" w:space="0" w:color="auto"/>
            </w:tcBorders>
            <w:shd w:val="clear" w:color="auto" w:fill="auto"/>
            <w:vAlign w:val="center"/>
            <w:hideMark/>
          </w:tcPr>
          <w:p w:rsidR="007F654B" w:rsidRPr="00D1204F" w:rsidRDefault="007F654B" w:rsidP="00BA29ED">
            <w:pPr>
              <w:widowControl/>
              <w:spacing w:line="240" w:lineRule="auto"/>
              <w:jc w:val="center"/>
              <w:rPr>
                <w:color w:val="000000" w:themeColor="text1"/>
                <w:kern w:val="0"/>
                <w:sz w:val="18"/>
                <w:szCs w:val="18"/>
              </w:rPr>
            </w:pPr>
            <w:r w:rsidRPr="00D1204F">
              <w:rPr>
                <w:rFonts w:hint="eastAsia"/>
                <w:color w:val="000000" w:themeColor="text1"/>
                <w:kern w:val="0"/>
                <w:sz w:val="18"/>
                <w:szCs w:val="18"/>
              </w:rPr>
              <w:t>1135.16</w:t>
            </w:r>
            <w:r w:rsidRPr="00D1204F">
              <w:rPr>
                <w:color w:val="000000" w:themeColor="text1"/>
                <w:kern w:val="0"/>
                <w:sz w:val="18"/>
                <w:szCs w:val="18"/>
              </w:rPr>
              <w:t xml:space="preserve">　</w:t>
            </w:r>
          </w:p>
        </w:tc>
      </w:tr>
    </w:tbl>
    <w:p w:rsidR="00297D99" w:rsidRPr="00D1204F" w:rsidRDefault="00297D99" w:rsidP="00543C3E">
      <w:pPr>
        <w:pStyle w:val="WF31"/>
        <w:rPr>
          <w:rFonts w:eastAsia="仿宋_GB2312" w:cs="Times New Roman"/>
          <w:color w:val="000000" w:themeColor="text1"/>
        </w:rPr>
        <w:sectPr w:rsidR="00297D99" w:rsidRPr="00D1204F" w:rsidSect="004A1F45">
          <w:headerReference w:type="default" r:id="rId11"/>
          <w:footerReference w:type="default" r:id="rId12"/>
          <w:pgSz w:w="11906" w:h="16838"/>
          <w:pgMar w:top="1440" w:right="1797" w:bottom="1440" w:left="1797" w:header="851" w:footer="992" w:gutter="0"/>
          <w:cols w:space="720"/>
          <w:docGrid w:type="lines" w:linePitch="312"/>
        </w:sectPr>
      </w:pPr>
    </w:p>
    <w:p w:rsidR="00C0783D" w:rsidRPr="00D1204F" w:rsidRDefault="002D4B9C" w:rsidP="0022216B">
      <w:pPr>
        <w:pStyle w:val="3"/>
        <w:snapToGrid w:val="0"/>
        <w:spacing w:line="240" w:lineRule="auto"/>
        <w:rPr>
          <w:color w:val="000000" w:themeColor="text1"/>
          <w:szCs w:val="24"/>
        </w:rPr>
      </w:pPr>
      <w:r w:rsidRPr="00D1204F">
        <w:rPr>
          <w:color w:val="000000" w:themeColor="text1"/>
          <w:szCs w:val="24"/>
        </w:rPr>
        <w:lastRenderedPageBreak/>
        <w:t>1.1.8</w:t>
      </w:r>
      <w:r w:rsidR="00C0783D" w:rsidRPr="00D1204F">
        <w:rPr>
          <w:color w:val="000000" w:themeColor="text1"/>
          <w:szCs w:val="24"/>
        </w:rPr>
        <w:t>移民安置和专项设施改（迁）建</w:t>
      </w:r>
    </w:p>
    <w:p w:rsidR="00B964BF" w:rsidRPr="00D1204F" w:rsidRDefault="008057FF" w:rsidP="00071EA1">
      <w:pPr>
        <w:autoSpaceDE w:val="0"/>
        <w:autoSpaceDN w:val="0"/>
        <w:adjustRightInd w:val="0"/>
        <w:ind w:firstLineChars="200" w:firstLine="480"/>
        <w:jc w:val="left"/>
        <w:rPr>
          <w:rFonts w:eastAsia="仿宋_GB2312"/>
          <w:color w:val="000000" w:themeColor="text1"/>
          <w:kern w:val="0"/>
          <w:sz w:val="24"/>
        </w:rPr>
      </w:pPr>
      <w:bookmarkStart w:id="10" w:name="_Toc322506770"/>
      <w:bookmarkStart w:id="11" w:name="_Toc447697654"/>
      <w:r w:rsidRPr="00D1204F">
        <w:rPr>
          <w:rFonts w:eastAsia="仿宋_GB2312" w:hint="eastAsia"/>
          <w:color w:val="000000" w:themeColor="text1"/>
          <w:kern w:val="0"/>
          <w:sz w:val="24"/>
        </w:rPr>
        <w:t>本工程直接采取货币补偿的方式进行安置，不涉及大规模的移民迁移。</w:t>
      </w:r>
    </w:p>
    <w:p w:rsidR="007B553B" w:rsidRPr="00D1204F" w:rsidRDefault="007B553B" w:rsidP="0022216B">
      <w:pPr>
        <w:pStyle w:val="2"/>
        <w:spacing w:before="0" w:after="0" w:line="360" w:lineRule="auto"/>
        <w:rPr>
          <w:color w:val="000000" w:themeColor="text1"/>
          <w:szCs w:val="24"/>
        </w:rPr>
      </w:pPr>
      <w:bookmarkStart w:id="12" w:name="_Toc111293932"/>
      <w:r w:rsidRPr="00D1204F">
        <w:rPr>
          <w:rFonts w:hint="eastAsia"/>
          <w:color w:val="000000" w:themeColor="text1"/>
          <w:szCs w:val="24"/>
        </w:rPr>
        <w:t>1.2</w:t>
      </w:r>
      <w:r w:rsidR="0051569F" w:rsidRPr="00D1204F">
        <w:rPr>
          <w:rFonts w:hint="eastAsia"/>
          <w:color w:val="000000" w:themeColor="text1"/>
          <w:szCs w:val="24"/>
        </w:rPr>
        <w:t>项目区</w:t>
      </w:r>
      <w:r w:rsidRPr="00D1204F">
        <w:rPr>
          <w:rFonts w:hint="eastAsia"/>
          <w:color w:val="000000" w:themeColor="text1"/>
          <w:szCs w:val="24"/>
        </w:rPr>
        <w:t>概况</w:t>
      </w:r>
      <w:bookmarkEnd w:id="10"/>
      <w:bookmarkEnd w:id="11"/>
      <w:bookmarkEnd w:id="12"/>
    </w:p>
    <w:p w:rsidR="0051569F" w:rsidRPr="00D1204F" w:rsidRDefault="0051569F" w:rsidP="0022216B">
      <w:pPr>
        <w:pStyle w:val="3"/>
        <w:spacing w:before="0" w:after="0" w:line="360" w:lineRule="auto"/>
        <w:rPr>
          <w:color w:val="000000" w:themeColor="text1"/>
          <w:szCs w:val="24"/>
        </w:rPr>
      </w:pPr>
      <w:r w:rsidRPr="00D1204F">
        <w:rPr>
          <w:rFonts w:hint="eastAsia"/>
          <w:color w:val="000000" w:themeColor="text1"/>
          <w:szCs w:val="24"/>
        </w:rPr>
        <w:t>1.2.1</w:t>
      </w:r>
      <w:r w:rsidRPr="00D1204F">
        <w:rPr>
          <w:rFonts w:hint="eastAsia"/>
          <w:color w:val="000000" w:themeColor="text1"/>
          <w:szCs w:val="24"/>
        </w:rPr>
        <w:t>自然条件</w:t>
      </w:r>
    </w:p>
    <w:p w:rsidR="0051569F" w:rsidRPr="00D1204F" w:rsidRDefault="0051569F" w:rsidP="007A04DA">
      <w:pPr>
        <w:autoSpaceDE w:val="0"/>
        <w:autoSpaceDN w:val="0"/>
        <w:adjustRightInd w:val="0"/>
        <w:snapToGrid w:val="0"/>
        <w:ind w:firstLineChars="196" w:firstLine="472"/>
        <w:jc w:val="left"/>
        <w:rPr>
          <w:rFonts w:ascii="仿宋_GB2312" w:eastAsia="仿宋_GB2312"/>
          <w:b/>
          <w:color w:val="000000" w:themeColor="text1"/>
          <w:sz w:val="24"/>
        </w:rPr>
      </w:pPr>
      <w:r w:rsidRPr="00D1204F">
        <w:rPr>
          <w:rFonts w:ascii="仿宋_GB2312" w:eastAsia="仿宋_GB2312" w:hint="eastAsia"/>
          <w:b/>
          <w:color w:val="000000" w:themeColor="text1"/>
          <w:sz w:val="24"/>
        </w:rPr>
        <w:t>（1）地形地貌</w:t>
      </w:r>
    </w:p>
    <w:p w:rsidR="00B80B06" w:rsidRPr="00D1204F" w:rsidRDefault="00B80B06" w:rsidP="009119B6">
      <w:pPr>
        <w:pStyle w:val="ae"/>
        <w:adjustRightInd w:val="0"/>
        <w:snapToGrid w:val="0"/>
        <w:ind w:firstLine="480"/>
        <w:rPr>
          <w:color w:val="000000" w:themeColor="text1"/>
          <w:kern w:val="0"/>
        </w:rPr>
      </w:pPr>
      <w:r w:rsidRPr="00D1204F">
        <w:rPr>
          <w:color w:val="000000" w:themeColor="text1"/>
          <w:kern w:val="0"/>
        </w:rPr>
        <w:t>邯郸市地势自西向东呈阶梯状下降，高差悬殊，地貌类型复杂多样。全市自西向东大致可分为五级阶梯：西北部中山区、西部低山区、中部低山丘陵区、中部盆地区、东部冲积平原。以京广铁路为界，西部为中、低山丘陵地貌，东部为冲积平原。京广铁路以东的山前冲积平原为华北平原的一部分。地势由北西，西和南微向渤海方向倾斜，平原高程</w:t>
      </w:r>
      <w:r w:rsidRPr="00D1204F">
        <w:rPr>
          <w:color w:val="000000" w:themeColor="text1"/>
          <w:kern w:val="0"/>
        </w:rPr>
        <w:t>80m</w:t>
      </w:r>
      <w:r w:rsidRPr="00D1204F">
        <w:rPr>
          <w:color w:val="000000" w:themeColor="text1"/>
          <w:kern w:val="0"/>
        </w:rPr>
        <w:t>，逐渐向东及东北方向过渡到</w:t>
      </w:r>
      <w:r w:rsidRPr="00D1204F">
        <w:rPr>
          <w:color w:val="000000" w:themeColor="text1"/>
          <w:kern w:val="0"/>
        </w:rPr>
        <w:t>30m</w:t>
      </w:r>
      <w:r w:rsidRPr="00D1204F">
        <w:rPr>
          <w:color w:val="000000" w:themeColor="text1"/>
          <w:kern w:val="0"/>
        </w:rPr>
        <w:t>。地面坡降约千分之二，是丘陵和平原的过渡相连地带。项目区管道穿越的地貌从西部丘陵地貌过渡到东部山前冲积平原，以山前冲积平原地貌为主。高程从丘陵地带的</w:t>
      </w:r>
      <w:r w:rsidRPr="00D1204F">
        <w:rPr>
          <w:color w:val="000000" w:themeColor="text1"/>
          <w:kern w:val="0"/>
        </w:rPr>
        <w:t>85.35m</w:t>
      </w:r>
      <w:r w:rsidRPr="00D1204F">
        <w:rPr>
          <w:color w:val="000000" w:themeColor="text1"/>
          <w:kern w:val="0"/>
        </w:rPr>
        <w:t>过渡到平原的</w:t>
      </w:r>
      <w:r w:rsidRPr="00D1204F">
        <w:rPr>
          <w:color w:val="000000" w:themeColor="text1"/>
          <w:kern w:val="0"/>
        </w:rPr>
        <w:t>33.39m</w:t>
      </w:r>
      <w:r w:rsidRPr="00D1204F">
        <w:rPr>
          <w:color w:val="000000" w:themeColor="text1"/>
          <w:kern w:val="0"/>
        </w:rPr>
        <w:t>，</w:t>
      </w:r>
      <w:r w:rsidR="001B0505" w:rsidRPr="00D1204F">
        <w:rPr>
          <w:rFonts w:hint="eastAsia"/>
          <w:color w:val="000000" w:themeColor="text1"/>
          <w:kern w:val="0"/>
        </w:rPr>
        <w:t>高</w:t>
      </w:r>
      <w:r w:rsidRPr="00D1204F">
        <w:rPr>
          <w:color w:val="000000" w:themeColor="text1"/>
          <w:kern w:val="0"/>
        </w:rPr>
        <w:t>差最大为</w:t>
      </w:r>
      <w:r w:rsidRPr="00D1204F">
        <w:rPr>
          <w:color w:val="000000" w:themeColor="text1"/>
          <w:kern w:val="0"/>
        </w:rPr>
        <w:t>51.96m</w:t>
      </w:r>
      <w:r w:rsidRPr="00D1204F">
        <w:rPr>
          <w:color w:val="000000" w:themeColor="text1"/>
          <w:kern w:val="0"/>
        </w:rPr>
        <w:t>。</w:t>
      </w:r>
    </w:p>
    <w:p w:rsidR="007A2284" w:rsidRPr="00D1204F" w:rsidRDefault="008057FF" w:rsidP="009119B6">
      <w:pPr>
        <w:pStyle w:val="WF10"/>
        <w:adjustRightInd w:val="0"/>
        <w:snapToGrid w:val="0"/>
        <w:ind w:firstLineChars="0" w:firstLine="0"/>
        <w:rPr>
          <w:color w:val="000000" w:themeColor="text1"/>
          <w:kern w:val="0"/>
          <w:sz w:val="24"/>
          <w:szCs w:val="24"/>
          <w:lang w:val="zh-CN"/>
        </w:rPr>
      </w:pPr>
      <w:r w:rsidRPr="00D1204F">
        <w:rPr>
          <w:rFonts w:hint="eastAsia"/>
          <w:color w:val="000000" w:themeColor="text1"/>
          <w:kern w:val="0"/>
          <w:sz w:val="24"/>
          <w:szCs w:val="24"/>
          <w:lang w:val="zh-CN"/>
        </w:rPr>
        <w:t xml:space="preserve"> </w:t>
      </w:r>
      <w:r w:rsidR="00B80B06" w:rsidRPr="00D1204F">
        <w:rPr>
          <w:noProof/>
          <w:color w:val="000000" w:themeColor="text1"/>
          <w:kern w:val="0"/>
          <w:sz w:val="24"/>
          <w:szCs w:val="24"/>
        </w:rPr>
        <w:drawing>
          <wp:inline distT="0" distB="0" distL="0" distR="0">
            <wp:extent cx="2476500" cy="1857375"/>
            <wp:effectExtent l="19050" t="0" r="0" b="0"/>
            <wp:docPr id="10" name="图片 2" descr="H:\南水北调\2022年3月29日邯郸南水北调验收\4月1日李艳丽\1郭河首部（疏元河和沁河穿越）\微信图片_20220408115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南水北调\2022年3月29日邯郸南水北调验收\4月1日李艳丽\1郭河首部（疏元河和沁河穿越）\微信图片_202204081153527.jpg"/>
                    <pic:cNvPicPr>
                      <a:picLocks noChangeAspect="1" noChangeArrowheads="1"/>
                    </pic:cNvPicPr>
                  </pic:nvPicPr>
                  <pic:blipFill>
                    <a:blip r:embed="rId13" cstate="print"/>
                    <a:srcRect/>
                    <a:stretch>
                      <a:fillRect/>
                    </a:stretch>
                  </pic:blipFill>
                  <pic:spPr bwMode="auto">
                    <a:xfrm>
                      <a:off x="0" y="0"/>
                      <a:ext cx="2477394" cy="1858046"/>
                    </a:xfrm>
                    <a:prstGeom prst="rect">
                      <a:avLst/>
                    </a:prstGeom>
                    <a:noFill/>
                    <a:ln w="9525">
                      <a:noFill/>
                      <a:miter lim="800000"/>
                      <a:headEnd/>
                      <a:tailEnd/>
                    </a:ln>
                  </pic:spPr>
                </pic:pic>
              </a:graphicData>
            </a:graphic>
          </wp:inline>
        </w:drawing>
      </w:r>
      <w:r w:rsidR="00B80B06" w:rsidRPr="00D1204F">
        <w:rPr>
          <w:rFonts w:hint="eastAsia"/>
          <w:color w:val="000000" w:themeColor="text1"/>
          <w:kern w:val="0"/>
          <w:sz w:val="24"/>
          <w:szCs w:val="24"/>
          <w:lang w:val="zh-CN"/>
        </w:rPr>
        <w:t xml:space="preserve"> </w:t>
      </w:r>
      <w:r w:rsidR="00B80B06" w:rsidRPr="00D1204F">
        <w:rPr>
          <w:noProof/>
          <w:color w:val="000000" w:themeColor="text1"/>
          <w:kern w:val="0"/>
          <w:sz w:val="24"/>
          <w:szCs w:val="24"/>
        </w:rPr>
        <w:drawing>
          <wp:inline distT="0" distB="0" distL="0" distR="0">
            <wp:extent cx="2571750" cy="1857374"/>
            <wp:effectExtent l="19050" t="0" r="0" b="0"/>
            <wp:docPr id="11" name="图片 3" descr="H:\南水北调\2022年3月29日邯郸南水北调验收\3月31日18个点\11省道212飞无人机\DJI_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南水北调\2022年3月29日邯郸南水北调验收\3月31日18个点\11省道212飞无人机\DJI_0738.JPG"/>
                    <pic:cNvPicPr>
                      <a:picLocks noChangeAspect="1" noChangeArrowheads="1"/>
                    </pic:cNvPicPr>
                  </pic:nvPicPr>
                  <pic:blipFill>
                    <a:blip r:embed="rId14" cstate="print"/>
                    <a:srcRect/>
                    <a:stretch>
                      <a:fillRect/>
                    </a:stretch>
                  </pic:blipFill>
                  <pic:spPr bwMode="auto">
                    <a:xfrm>
                      <a:off x="0" y="0"/>
                      <a:ext cx="2575003" cy="1859723"/>
                    </a:xfrm>
                    <a:prstGeom prst="rect">
                      <a:avLst/>
                    </a:prstGeom>
                    <a:noFill/>
                    <a:ln w="9525">
                      <a:noFill/>
                      <a:miter lim="800000"/>
                      <a:headEnd/>
                      <a:tailEnd/>
                    </a:ln>
                  </pic:spPr>
                </pic:pic>
              </a:graphicData>
            </a:graphic>
          </wp:inline>
        </w:drawing>
      </w:r>
    </w:p>
    <w:p w:rsidR="007A2284" w:rsidRPr="00D1204F" w:rsidRDefault="00BA6B09" w:rsidP="007A04DA">
      <w:pPr>
        <w:pStyle w:val="Default"/>
        <w:snapToGrid w:val="0"/>
        <w:spacing w:line="360" w:lineRule="auto"/>
        <w:ind w:firstLineChars="486" w:firstLine="1025"/>
        <w:rPr>
          <w:rFonts w:ascii="Times New Roman" w:eastAsia="仿宋_GB2312" w:hAnsi="Times New Roman" w:cs="Times New Roman"/>
          <w:b/>
          <w:bCs/>
          <w:color w:val="000000" w:themeColor="text1"/>
          <w:sz w:val="21"/>
          <w:szCs w:val="21"/>
        </w:rPr>
      </w:pPr>
      <w:r w:rsidRPr="00D1204F">
        <w:rPr>
          <w:rFonts w:ascii="Times New Roman" w:eastAsia="仿宋_GB2312" w:hAnsi="Times New Roman" w:cs="Times New Roman"/>
          <w:b/>
          <w:bCs/>
          <w:color w:val="000000" w:themeColor="text1"/>
          <w:sz w:val="21"/>
          <w:szCs w:val="21"/>
        </w:rPr>
        <w:t>图</w:t>
      </w:r>
      <w:r w:rsidRPr="00D1204F">
        <w:rPr>
          <w:rFonts w:ascii="Times New Roman" w:eastAsia="仿宋_GB2312" w:hAnsi="Times New Roman" w:cs="Times New Roman"/>
          <w:b/>
          <w:bCs/>
          <w:color w:val="000000" w:themeColor="text1"/>
          <w:sz w:val="21"/>
          <w:szCs w:val="21"/>
        </w:rPr>
        <w:t>1-</w:t>
      </w:r>
      <w:r w:rsidRPr="00D1204F">
        <w:rPr>
          <w:rFonts w:ascii="Times New Roman" w:eastAsia="仿宋_GB2312" w:hAnsi="Times New Roman" w:cs="Times New Roman" w:hint="eastAsia"/>
          <w:b/>
          <w:bCs/>
          <w:color w:val="000000" w:themeColor="text1"/>
          <w:sz w:val="21"/>
          <w:szCs w:val="21"/>
        </w:rPr>
        <w:t xml:space="preserve">2 </w:t>
      </w:r>
      <w:r w:rsidR="008057FF" w:rsidRPr="00D1204F">
        <w:rPr>
          <w:rFonts w:ascii="Times New Roman" w:eastAsia="仿宋_GB2312" w:hAnsi="Times New Roman" w:cs="Times New Roman" w:hint="eastAsia"/>
          <w:b/>
          <w:bCs/>
          <w:color w:val="000000" w:themeColor="text1"/>
          <w:sz w:val="21"/>
          <w:szCs w:val="21"/>
        </w:rPr>
        <w:t>项目区地形地貌</w:t>
      </w:r>
      <w:r w:rsidRPr="00D1204F">
        <w:rPr>
          <w:rFonts w:ascii="Times New Roman" w:eastAsia="仿宋_GB2312" w:hAnsi="Times New Roman" w:cs="Times New Roman" w:hint="eastAsia"/>
          <w:b/>
          <w:bCs/>
          <w:color w:val="000000" w:themeColor="text1"/>
          <w:sz w:val="21"/>
          <w:szCs w:val="21"/>
        </w:rPr>
        <w:t xml:space="preserve">       </w:t>
      </w:r>
      <w:r w:rsidR="007A2284" w:rsidRPr="00D1204F">
        <w:rPr>
          <w:rFonts w:ascii="Times New Roman" w:eastAsia="仿宋_GB2312" w:hAnsi="Times New Roman" w:cs="Times New Roman" w:hint="eastAsia"/>
          <w:b/>
          <w:bCs/>
          <w:color w:val="000000" w:themeColor="text1"/>
          <w:sz w:val="21"/>
          <w:szCs w:val="21"/>
        </w:rPr>
        <w:t xml:space="preserve">          </w:t>
      </w:r>
      <w:r w:rsidRPr="00D1204F">
        <w:rPr>
          <w:rFonts w:ascii="Times New Roman" w:eastAsia="仿宋_GB2312" w:hAnsi="Times New Roman" w:cs="Times New Roman"/>
          <w:b/>
          <w:bCs/>
          <w:color w:val="000000" w:themeColor="text1"/>
          <w:sz w:val="21"/>
          <w:szCs w:val="21"/>
        </w:rPr>
        <w:t>图</w:t>
      </w:r>
      <w:r w:rsidRPr="00D1204F">
        <w:rPr>
          <w:rFonts w:ascii="Times New Roman" w:eastAsia="仿宋_GB2312" w:hAnsi="Times New Roman" w:cs="Times New Roman"/>
          <w:b/>
          <w:bCs/>
          <w:color w:val="000000" w:themeColor="text1"/>
          <w:sz w:val="21"/>
          <w:szCs w:val="21"/>
        </w:rPr>
        <w:t>1-</w:t>
      </w:r>
      <w:r w:rsidRPr="00D1204F">
        <w:rPr>
          <w:rFonts w:ascii="Times New Roman" w:eastAsia="仿宋_GB2312" w:hAnsi="Times New Roman" w:cs="Times New Roman" w:hint="eastAsia"/>
          <w:b/>
          <w:bCs/>
          <w:color w:val="000000" w:themeColor="text1"/>
          <w:sz w:val="21"/>
          <w:szCs w:val="21"/>
        </w:rPr>
        <w:t>3</w:t>
      </w:r>
      <w:r w:rsidR="008057FF" w:rsidRPr="00D1204F">
        <w:rPr>
          <w:rFonts w:ascii="Times New Roman" w:eastAsia="仿宋_GB2312" w:hAnsi="Times New Roman" w:cs="Times New Roman" w:hint="eastAsia"/>
          <w:b/>
          <w:bCs/>
          <w:color w:val="000000" w:themeColor="text1"/>
          <w:sz w:val="21"/>
          <w:szCs w:val="21"/>
        </w:rPr>
        <w:t>项目区地形地貌</w:t>
      </w:r>
    </w:p>
    <w:p w:rsidR="00FF2A17" w:rsidRPr="00D1204F" w:rsidRDefault="0051569F" w:rsidP="007A04DA">
      <w:pPr>
        <w:autoSpaceDE w:val="0"/>
        <w:autoSpaceDN w:val="0"/>
        <w:adjustRightInd w:val="0"/>
        <w:snapToGrid w:val="0"/>
        <w:ind w:firstLineChars="196" w:firstLine="472"/>
        <w:jc w:val="left"/>
        <w:rPr>
          <w:rFonts w:ascii="仿宋_GB2312" w:eastAsia="仿宋_GB2312"/>
          <w:b/>
          <w:color w:val="000000" w:themeColor="text1"/>
          <w:sz w:val="24"/>
        </w:rPr>
      </w:pPr>
      <w:r w:rsidRPr="00D1204F">
        <w:rPr>
          <w:rFonts w:ascii="仿宋_GB2312" w:eastAsia="仿宋_GB2312" w:hint="eastAsia"/>
          <w:b/>
          <w:color w:val="000000" w:themeColor="text1"/>
          <w:sz w:val="24"/>
        </w:rPr>
        <w:t>（2）土壤植被</w:t>
      </w:r>
      <w:r w:rsidR="00B80B06" w:rsidRPr="00D1204F">
        <w:rPr>
          <w:rFonts w:ascii="仿宋_GB2312" w:eastAsia="仿宋_GB2312" w:hint="eastAsia"/>
          <w:b/>
          <w:color w:val="000000" w:themeColor="text1"/>
          <w:sz w:val="24"/>
        </w:rPr>
        <w:t xml:space="preserve"> </w:t>
      </w:r>
    </w:p>
    <w:p w:rsidR="008057FF" w:rsidRPr="00D1204F" w:rsidRDefault="008057FF" w:rsidP="009119B6">
      <w:pPr>
        <w:pStyle w:val="ae"/>
        <w:adjustRightInd w:val="0"/>
        <w:snapToGrid w:val="0"/>
        <w:ind w:firstLine="480"/>
        <w:rPr>
          <w:color w:val="000000" w:themeColor="text1"/>
          <w:kern w:val="0"/>
        </w:rPr>
      </w:pPr>
      <w:r w:rsidRPr="00D1204F">
        <w:rPr>
          <w:rFonts w:hint="eastAsia"/>
          <w:color w:val="000000" w:themeColor="text1"/>
          <w:kern w:val="0"/>
        </w:rPr>
        <w:t>项目区土壤以褐土、潮土为主，表层土壤养分含量较高，厚度约</w:t>
      </w:r>
      <w:r w:rsidRPr="00D1204F">
        <w:rPr>
          <w:color w:val="000000" w:themeColor="text1"/>
          <w:kern w:val="0"/>
        </w:rPr>
        <w:t>0.3m</w:t>
      </w:r>
      <w:r w:rsidR="004A1F29" w:rsidRPr="00D1204F">
        <w:rPr>
          <w:rFonts w:hint="eastAsia"/>
          <w:color w:val="000000" w:themeColor="text1"/>
          <w:kern w:val="0"/>
        </w:rPr>
        <w:t>~</w:t>
      </w:r>
      <w:r w:rsidRPr="00D1204F">
        <w:rPr>
          <w:color w:val="000000" w:themeColor="text1"/>
          <w:kern w:val="0"/>
        </w:rPr>
        <w:t>0.5m</w:t>
      </w:r>
      <w:r w:rsidRPr="00D1204F">
        <w:rPr>
          <w:rFonts w:hint="eastAsia"/>
          <w:color w:val="000000" w:themeColor="text1"/>
          <w:kern w:val="0"/>
        </w:rPr>
        <w:t>，适合农作物生长。主要种植农作物以小麦、玉米为主。项目区植被属暖温带落叶阔叶林带。该区土地肥沃、气候温和、土地利用率高，大部分时间为农作物所覆盖。根据调查，区内林草植被主要以灌木类荆条、紫穗槐为常见；草本科以白草、青黄草、狗尾草、蒿类居多。人工植被以杨、柳、榆、槐、椿等乔木较多，果树主要是苹果、梨、桃等。</w:t>
      </w:r>
    </w:p>
    <w:p w:rsidR="008057FF" w:rsidRPr="00D1204F" w:rsidRDefault="008057FF" w:rsidP="009119B6">
      <w:pPr>
        <w:adjustRightInd w:val="0"/>
        <w:snapToGrid w:val="0"/>
        <w:rPr>
          <w:color w:val="000000" w:themeColor="text1"/>
        </w:rPr>
      </w:pPr>
      <w:r w:rsidRPr="00D1204F">
        <w:rPr>
          <w:rFonts w:hint="eastAsia"/>
          <w:color w:val="000000" w:themeColor="text1"/>
        </w:rPr>
        <w:t xml:space="preserve"> </w:t>
      </w:r>
      <w:r w:rsidR="002917DA" w:rsidRPr="00D1204F">
        <w:rPr>
          <w:noProof/>
          <w:color w:val="000000" w:themeColor="text1"/>
        </w:rPr>
        <w:lastRenderedPageBreak/>
        <w:drawing>
          <wp:inline distT="0" distB="0" distL="0" distR="0">
            <wp:extent cx="5278755" cy="3959066"/>
            <wp:effectExtent l="19050" t="0" r="0" b="0"/>
            <wp:docPr id="15" name="图片 4" descr="H:\南水北调\2022年3月29日邯郸南水北调验收\3月31日18个点\14穿高速（临漳分水口-临漳水厂穿越邯大高速）\微信图片_20220408112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南水北调\2022年3月29日邯郸南水北调验收\3月31日18个点\14穿高速（临漳分水口-临漳水厂穿越邯大高速）\微信图片_202204081124216.jpg"/>
                    <pic:cNvPicPr>
                      <a:picLocks noChangeAspect="1" noChangeArrowheads="1"/>
                    </pic:cNvPicPr>
                  </pic:nvPicPr>
                  <pic:blipFill>
                    <a:blip r:embed="rId15" cstate="print"/>
                    <a:srcRect/>
                    <a:stretch>
                      <a:fillRect/>
                    </a:stretch>
                  </pic:blipFill>
                  <pic:spPr bwMode="auto">
                    <a:xfrm>
                      <a:off x="0" y="0"/>
                      <a:ext cx="5278755" cy="3959066"/>
                    </a:xfrm>
                    <a:prstGeom prst="rect">
                      <a:avLst/>
                    </a:prstGeom>
                    <a:noFill/>
                    <a:ln w="9525">
                      <a:noFill/>
                      <a:miter lim="800000"/>
                      <a:headEnd/>
                      <a:tailEnd/>
                    </a:ln>
                  </pic:spPr>
                </pic:pic>
              </a:graphicData>
            </a:graphic>
          </wp:inline>
        </w:drawing>
      </w:r>
    </w:p>
    <w:p w:rsidR="008057FF" w:rsidRPr="00D1204F" w:rsidRDefault="00BA6B09" w:rsidP="009119B6">
      <w:pPr>
        <w:pStyle w:val="Default"/>
        <w:snapToGrid w:val="0"/>
        <w:spacing w:line="360" w:lineRule="auto"/>
        <w:jc w:val="center"/>
        <w:rPr>
          <w:rFonts w:ascii="Times New Roman" w:eastAsia="仿宋_GB2312" w:hAnsi="Times New Roman" w:cs="Times New Roman"/>
          <w:b/>
          <w:bCs/>
          <w:color w:val="000000" w:themeColor="text1"/>
          <w:sz w:val="21"/>
          <w:szCs w:val="21"/>
        </w:rPr>
      </w:pPr>
      <w:r w:rsidRPr="00D1204F">
        <w:rPr>
          <w:rFonts w:ascii="Times New Roman" w:eastAsia="仿宋_GB2312" w:hAnsi="Times New Roman" w:cs="Times New Roman"/>
          <w:b/>
          <w:bCs/>
          <w:color w:val="000000" w:themeColor="text1"/>
          <w:sz w:val="21"/>
          <w:szCs w:val="21"/>
        </w:rPr>
        <w:t>图</w:t>
      </w:r>
      <w:r w:rsidRPr="00D1204F">
        <w:rPr>
          <w:rFonts w:ascii="Times New Roman" w:eastAsia="仿宋_GB2312" w:hAnsi="Times New Roman" w:cs="Times New Roman"/>
          <w:b/>
          <w:bCs/>
          <w:color w:val="000000" w:themeColor="text1"/>
          <w:sz w:val="21"/>
          <w:szCs w:val="21"/>
        </w:rPr>
        <w:t>1-</w:t>
      </w:r>
      <w:r w:rsidRPr="00D1204F">
        <w:rPr>
          <w:rFonts w:ascii="Times New Roman" w:eastAsia="仿宋_GB2312" w:hAnsi="Times New Roman" w:cs="Times New Roman" w:hint="eastAsia"/>
          <w:b/>
          <w:bCs/>
          <w:color w:val="000000" w:themeColor="text1"/>
          <w:sz w:val="21"/>
          <w:szCs w:val="21"/>
        </w:rPr>
        <w:t>4</w:t>
      </w:r>
      <w:r w:rsidR="008057FF" w:rsidRPr="00D1204F">
        <w:rPr>
          <w:rFonts w:ascii="Times New Roman" w:eastAsia="仿宋_GB2312" w:hAnsi="Times New Roman" w:cs="Times New Roman" w:hint="eastAsia"/>
          <w:b/>
          <w:bCs/>
          <w:color w:val="000000" w:themeColor="text1"/>
          <w:sz w:val="21"/>
          <w:szCs w:val="21"/>
        </w:rPr>
        <w:t>项目区土壤植被</w:t>
      </w:r>
    </w:p>
    <w:p w:rsidR="0051569F" w:rsidRPr="00D1204F" w:rsidRDefault="0051569F" w:rsidP="007A04DA">
      <w:pPr>
        <w:autoSpaceDE w:val="0"/>
        <w:autoSpaceDN w:val="0"/>
        <w:adjustRightInd w:val="0"/>
        <w:snapToGrid w:val="0"/>
        <w:ind w:firstLineChars="196" w:firstLine="472"/>
        <w:jc w:val="left"/>
        <w:rPr>
          <w:rFonts w:ascii="仿宋_GB2312" w:eastAsia="仿宋_GB2312"/>
          <w:b/>
          <w:color w:val="000000" w:themeColor="text1"/>
          <w:sz w:val="24"/>
        </w:rPr>
      </w:pPr>
      <w:r w:rsidRPr="00D1204F">
        <w:rPr>
          <w:rFonts w:ascii="仿宋_GB2312" w:eastAsia="仿宋_GB2312" w:hint="eastAsia"/>
          <w:b/>
          <w:color w:val="000000" w:themeColor="text1"/>
          <w:sz w:val="24"/>
        </w:rPr>
        <w:t>（3）气象</w:t>
      </w:r>
    </w:p>
    <w:p w:rsidR="00543C3E" w:rsidRPr="00D1204F" w:rsidRDefault="00B80B06" w:rsidP="009119B6">
      <w:pPr>
        <w:pStyle w:val="ae"/>
        <w:adjustRightInd w:val="0"/>
        <w:snapToGrid w:val="0"/>
        <w:ind w:firstLine="480"/>
        <w:rPr>
          <w:color w:val="000000" w:themeColor="text1"/>
          <w:kern w:val="0"/>
        </w:rPr>
      </w:pPr>
      <w:r w:rsidRPr="00D1204F">
        <w:rPr>
          <w:color w:val="000000" w:themeColor="text1"/>
          <w:kern w:val="0"/>
        </w:rPr>
        <w:t>供水区地处半湿润、半干旱地区，属暖温带大陆性季风气候，四季分明，气温年内变化明显。根据邯郸气象站资料，一月份平均最低气温</w:t>
      </w:r>
      <w:r w:rsidRPr="00D1204F">
        <w:rPr>
          <w:color w:val="000000" w:themeColor="text1"/>
          <w:kern w:val="0"/>
        </w:rPr>
        <w:t>-7°C</w:t>
      </w:r>
      <w:r w:rsidRPr="00D1204F">
        <w:rPr>
          <w:color w:val="000000" w:themeColor="text1"/>
          <w:kern w:val="0"/>
        </w:rPr>
        <w:t>，七月份平均最高气温</w:t>
      </w:r>
      <w:r w:rsidRPr="00D1204F">
        <w:rPr>
          <w:color w:val="000000" w:themeColor="text1"/>
          <w:kern w:val="0"/>
        </w:rPr>
        <w:t>23.6°C</w:t>
      </w:r>
      <w:r w:rsidRPr="00D1204F">
        <w:rPr>
          <w:color w:val="000000" w:themeColor="text1"/>
          <w:kern w:val="0"/>
        </w:rPr>
        <w:t>，多年平均气温</w:t>
      </w:r>
      <w:r w:rsidRPr="00D1204F">
        <w:rPr>
          <w:color w:val="000000" w:themeColor="text1"/>
          <w:kern w:val="0"/>
        </w:rPr>
        <w:t>13.2°C</w:t>
      </w:r>
      <w:r w:rsidRPr="00D1204F">
        <w:rPr>
          <w:color w:val="000000" w:themeColor="text1"/>
          <w:kern w:val="0"/>
        </w:rPr>
        <w:t>，极端最高气温为</w:t>
      </w:r>
      <w:r w:rsidRPr="00D1204F">
        <w:rPr>
          <w:color w:val="000000" w:themeColor="text1"/>
          <w:kern w:val="0"/>
        </w:rPr>
        <w:t>42.5°C</w:t>
      </w:r>
      <w:r w:rsidRPr="00D1204F">
        <w:rPr>
          <w:color w:val="000000" w:themeColor="text1"/>
          <w:kern w:val="0"/>
        </w:rPr>
        <w:t>，</w:t>
      </w:r>
      <w:r w:rsidRPr="00D1204F">
        <w:rPr>
          <w:color w:val="000000" w:themeColor="text1"/>
          <w:kern w:val="0"/>
        </w:rPr>
        <w:t xml:space="preserve"> </w:t>
      </w:r>
      <w:r w:rsidRPr="00D1204F">
        <w:rPr>
          <w:color w:val="000000" w:themeColor="text1"/>
          <w:kern w:val="0"/>
        </w:rPr>
        <w:t>极端最低气温为</w:t>
      </w:r>
      <w:r w:rsidRPr="00D1204F">
        <w:rPr>
          <w:color w:val="000000" w:themeColor="text1"/>
          <w:kern w:val="0"/>
        </w:rPr>
        <w:t>-21.0°C</w:t>
      </w:r>
      <w:r w:rsidRPr="00D1204F">
        <w:rPr>
          <w:color w:val="000000" w:themeColor="text1"/>
          <w:kern w:val="0"/>
        </w:rPr>
        <w:t>，</w:t>
      </w:r>
      <w:r w:rsidR="00320574" w:rsidRPr="00D1204F">
        <w:rPr>
          <w:rFonts w:hint="eastAsia"/>
          <w:color w:val="000000" w:themeColor="text1"/>
          <w:kern w:val="0"/>
        </w:rPr>
        <w:t>≥</w:t>
      </w:r>
      <w:r w:rsidRPr="00D1204F">
        <w:rPr>
          <w:color w:val="000000" w:themeColor="text1"/>
          <w:kern w:val="0"/>
        </w:rPr>
        <w:t>10°C</w:t>
      </w:r>
      <w:r w:rsidRPr="00D1204F">
        <w:rPr>
          <w:color w:val="000000" w:themeColor="text1"/>
          <w:kern w:val="0"/>
        </w:rPr>
        <w:t>活动积温为</w:t>
      </w:r>
      <w:r w:rsidRPr="00D1204F">
        <w:rPr>
          <w:color w:val="000000" w:themeColor="text1"/>
          <w:kern w:val="0"/>
        </w:rPr>
        <w:t>4481.7°C</w:t>
      </w:r>
      <w:r w:rsidRPr="00D1204F">
        <w:rPr>
          <w:color w:val="000000" w:themeColor="text1"/>
          <w:kern w:val="0"/>
        </w:rPr>
        <w:t>。平均日照时数</w:t>
      </w:r>
      <w:r w:rsidRPr="00D1204F">
        <w:rPr>
          <w:color w:val="000000" w:themeColor="text1"/>
          <w:kern w:val="0"/>
        </w:rPr>
        <w:t>2600</w:t>
      </w:r>
      <w:r w:rsidRPr="00D1204F">
        <w:rPr>
          <w:color w:val="000000" w:themeColor="text1"/>
          <w:kern w:val="0"/>
        </w:rPr>
        <w:t>小时，无霜期为</w:t>
      </w:r>
      <w:r w:rsidRPr="00D1204F">
        <w:rPr>
          <w:color w:val="000000" w:themeColor="text1"/>
          <w:kern w:val="0"/>
        </w:rPr>
        <w:t>220</w:t>
      </w:r>
      <w:r w:rsidRPr="00D1204F">
        <w:rPr>
          <w:color w:val="000000" w:themeColor="text1"/>
          <w:kern w:val="0"/>
        </w:rPr>
        <w:t>天，季节性冻土深度为</w:t>
      </w:r>
      <w:r w:rsidRPr="00D1204F">
        <w:rPr>
          <w:color w:val="000000" w:themeColor="text1"/>
          <w:kern w:val="0"/>
        </w:rPr>
        <w:t>0.3</w:t>
      </w:r>
      <w:r w:rsidR="00545536" w:rsidRPr="00D1204F">
        <w:rPr>
          <w:rFonts w:hint="eastAsia"/>
          <w:color w:val="000000" w:themeColor="text1"/>
          <w:kern w:val="0"/>
        </w:rPr>
        <w:t>~</w:t>
      </w:r>
      <w:r w:rsidRPr="00D1204F">
        <w:rPr>
          <w:color w:val="000000" w:themeColor="text1"/>
          <w:kern w:val="0"/>
        </w:rPr>
        <w:t>0.5m</w:t>
      </w:r>
      <w:r w:rsidRPr="00D1204F">
        <w:rPr>
          <w:color w:val="000000" w:themeColor="text1"/>
          <w:kern w:val="0"/>
        </w:rPr>
        <w:t>。多年平均降雨量为</w:t>
      </w:r>
      <w:r w:rsidRPr="00D1204F">
        <w:rPr>
          <w:color w:val="000000" w:themeColor="text1"/>
          <w:kern w:val="0"/>
        </w:rPr>
        <w:t>521mm</w:t>
      </w:r>
      <w:r w:rsidRPr="00D1204F">
        <w:rPr>
          <w:color w:val="000000" w:themeColor="text1"/>
          <w:kern w:val="0"/>
        </w:rPr>
        <w:t>，雨量多集中在七、八、九三个月，约占全年降雨量的</w:t>
      </w:r>
      <w:r w:rsidRPr="00D1204F">
        <w:rPr>
          <w:color w:val="000000" w:themeColor="text1"/>
          <w:kern w:val="0"/>
        </w:rPr>
        <w:t>70%</w:t>
      </w:r>
      <w:r w:rsidRPr="00D1204F">
        <w:rPr>
          <w:color w:val="000000" w:themeColor="text1"/>
          <w:kern w:val="0"/>
        </w:rPr>
        <w:t>以上。降雨年际变化大，最丰年降雨为</w:t>
      </w:r>
      <w:r w:rsidRPr="00D1204F">
        <w:rPr>
          <w:color w:val="000000" w:themeColor="text1"/>
          <w:kern w:val="0"/>
        </w:rPr>
        <w:t>l033mm</w:t>
      </w:r>
      <w:r w:rsidRPr="00D1204F">
        <w:rPr>
          <w:color w:val="000000" w:themeColor="text1"/>
          <w:kern w:val="0"/>
        </w:rPr>
        <w:t>，最枯年降雨为</w:t>
      </w:r>
      <w:r w:rsidRPr="00D1204F">
        <w:rPr>
          <w:color w:val="000000" w:themeColor="text1"/>
          <w:kern w:val="0"/>
        </w:rPr>
        <w:t>264.7mm</w:t>
      </w:r>
      <w:r w:rsidRPr="00D1204F">
        <w:rPr>
          <w:color w:val="000000" w:themeColor="text1"/>
          <w:kern w:val="0"/>
        </w:rPr>
        <w:t>。多年平均年水面蒸发量</w:t>
      </w:r>
      <w:r w:rsidRPr="00D1204F">
        <w:rPr>
          <w:color w:val="000000" w:themeColor="text1"/>
          <w:kern w:val="0"/>
        </w:rPr>
        <w:t>1105</w:t>
      </w:r>
      <w:r w:rsidR="00545536" w:rsidRPr="00D1204F">
        <w:rPr>
          <w:rFonts w:hint="eastAsia"/>
          <w:color w:val="000000" w:themeColor="text1"/>
          <w:kern w:val="0"/>
        </w:rPr>
        <w:t>~</w:t>
      </w:r>
      <w:r w:rsidRPr="00D1204F">
        <w:rPr>
          <w:color w:val="000000" w:themeColor="text1"/>
          <w:kern w:val="0"/>
        </w:rPr>
        <w:t>1209mm</w:t>
      </w:r>
      <w:r w:rsidRPr="00D1204F">
        <w:rPr>
          <w:color w:val="000000" w:themeColor="text1"/>
          <w:kern w:val="0"/>
        </w:rPr>
        <w:t>，多年平均</w:t>
      </w:r>
      <w:r w:rsidRPr="00D1204F">
        <w:rPr>
          <w:color w:val="000000" w:themeColor="text1"/>
          <w:kern w:val="0"/>
        </w:rPr>
        <w:t>6h</w:t>
      </w:r>
      <w:r w:rsidRPr="00D1204F">
        <w:rPr>
          <w:color w:val="000000" w:themeColor="text1"/>
          <w:kern w:val="0"/>
        </w:rPr>
        <w:t>最大降雨量</w:t>
      </w:r>
      <w:r w:rsidRPr="00D1204F">
        <w:rPr>
          <w:color w:val="000000" w:themeColor="text1"/>
          <w:kern w:val="0"/>
        </w:rPr>
        <w:t>68mm</w:t>
      </w:r>
      <w:r w:rsidRPr="00D1204F">
        <w:rPr>
          <w:color w:val="000000" w:themeColor="text1"/>
          <w:kern w:val="0"/>
        </w:rPr>
        <w:t>，多年平均</w:t>
      </w:r>
      <w:r w:rsidRPr="00D1204F">
        <w:rPr>
          <w:color w:val="000000" w:themeColor="text1"/>
          <w:kern w:val="0"/>
        </w:rPr>
        <w:t>24h</w:t>
      </w:r>
      <w:r w:rsidRPr="00D1204F">
        <w:rPr>
          <w:color w:val="000000" w:themeColor="text1"/>
          <w:kern w:val="0"/>
        </w:rPr>
        <w:t>最大降雨量</w:t>
      </w:r>
      <w:r w:rsidRPr="00D1204F">
        <w:rPr>
          <w:color w:val="000000" w:themeColor="text1"/>
          <w:kern w:val="0"/>
        </w:rPr>
        <w:t>96mm</w:t>
      </w:r>
      <w:r w:rsidRPr="00D1204F">
        <w:rPr>
          <w:color w:val="000000" w:themeColor="text1"/>
          <w:kern w:val="0"/>
        </w:rPr>
        <w:t>，干旱指数在</w:t>
      </w:r>
      <w:r w:rsidRPr="00D1204F">
        <w:rPr>
          <w:color w:val="000000" w:themeColor="text1"/>
          <w:kern w:val="0"/>
        </w:rPr>
        <w:t>1.93</w:t>
      </w:r>
      <w:r w:rsidR="00545536" w:rsidRPr="00D1204F">
        <w:rPr>
          <w:rFonts w:hint="eastAsia"/>
          <w:color w:val="000000" w:themeColor="text1"/>
          <w:kern w:val="0"/>
        </w:rPr>
        <w:t>~</w:t>
      </w:r>
      <w:r w:rsidRPr="00D1204F">
        <w:rPr>
          <w:color w:val="000000" w:themeColor="text1"/>
          <w:kern w:val="0"/>
        </w:rPr>
        <w:t>2</w:t>
      </w:r>
      <w:r w:rsidR="002F7016" w:rsidRPr="00D1204F">
        <w:rPr>
          <w:rFonts w:hint="eastAsia"/>
          <w:color w:val="000000" w:themeColor="text1"/>
          <w:kern w:val="0"/>
        </w:rPr>
        <w:t>.</w:t>
      </w:r>
      <w:r w:rsidRPr="00D1204F">
        <w:rPr>
          <w:color w:val="000000" w:themeColor="text1"/>
          <w:kern w:val="0"/>
        </w:rPr>
        <w:t>54</w:t>
      </w:r>
      <w:r w:rsidRPr="00D1204F">
        <w:rPr>
          <w:color w:val="000000" w:themeColor="text1"/>
          <w:kern w:val="0"/>
        </w:rPr>
        <w:t>之间，全年除</w:t>
      </w:r>
      <w:r w:rsidRPr="00D1204F">
        <w:rPr>
          <w:color w:val="000000" w:themeColor="text1"/>
          <w:kern w:val="0"/>
        </w:rPr>
        <w:t>7</w:t>
      </w:r>
      <w:r w:rsidR="00545536" w:rsidRPr="00D1204F">
        <w:rPr>
          <w:rFonts w:hint="eastAsia"/>
          <w:color w:val="000000" w:themeColor="text1"/>
          <w:kern w:val="0"/>
        </w:rPr>
        <w:t>~</w:t>
      </w:r>
      <w:r w:rsidRPr="00D1204F">
        <w:rPr>
          <w:color w:val="000000" w:themeColor="text1"/>
          <w:kern w:val="0"/>
        </w:rPr>
        <w:t>8</w:t>
      </w:r>
      <w:r w:rsidRPr="00D1204F">
        <w:rPr>
          <w:color w:val="000000" w:themeColor="text1"/>
          <w:kern w:val="0"/>
        </w:rPr>
        <w:t>月份为湿润外，其余均为半干旱及干旱期。项目区春、夏两季主导风向为偏南风，秋、冬两季主导风向为偏北风，全年</w:t>
      </w:r>
      <w:r w:rsidR="00545536" w:rsidRPr="00D1204F">
        <w:rPr>
          <w:rFonts w:hint="eastAsia"/>
          <w:color w:val="000000" w:themeColor="text1"/>
          <w:kern w:val="0"/>
        </w:rPr>
        <w:t>主</w:t>
      </w:r>
      <w:r w:rsidRPr="00D1204F">
        <w:rPr>
          <w:color w:val="000000" w:themeColor="text1"/>
          <w:kern w:val="0"/>
        </w:rPr>
        <w:t>导风向为南风，多年平均风速</w:t>
      </w:r>
      <w:r w:rsidRPr="00D1204F">
        <w:rPr>
          <w:color w:val="000000" w:themeColor="text1"/>
          <w:kern w:val="0"/>
        </w:rPr>
        <w:t>2.6m/s</w:t>
      </w:r>
      <w:r w:rsidRPr="00D1204F">
        <w:rPr>
          <w:color w:val="000000" w:themeColor="text1"/>
          <w:kern w:val="0"/>
        </w:rPr>
        <w:t>，最大风速</w:t>
      </w:r>
      <w:r w:rsidRPr="00D1204F">
        <w:rPr>
          <w:color w:val="000000" w:themeColor="text1"/>
          <w:kern w:val="0"/>
        </w:rPr>
        <w:t>19m/s</w:t>
      </w:r>
      <w:r w:rsidRPr="00D1204F">
        <w:rPr>
          <w:color w:val="000000" w:themeColor="text1"/>
          <w:kern w:val="0"/>
        </w:rPr>
        <w:t>，全年大风日数</w:t>
      </w:r>
      <w:r w:rsidR="007345E0" w:rsidRPr="00D1204F">
        <w:rPr>
          <w:rFonts w:hint="eastAsia"/>
          <w:color w:val="000000" w:themeColor="text1"/>
          <w:kern w:val="0"/>
        </w:rPr>
        <w:t>（≥</w:t>
      </w:r>
      <w:r w:rsidRPr="00D1204F">
        <w:rPr>
          <w:color w:val="000000" w:themeColor="text1"/>
          <w:kern w:val="0"/>
        </w:rPr>
        <w:t>8</w:t>
      </w:r>
      <w:r w:rsidRPr="00D1204F">
        <w:rPr>
          <w:color w:val="000000" w:themeColor="text1"/>
          <w:kern w:val="0"/>
        </w:rPr>
        <w:t>级）为</w:t>
      </w:r>
      <w:r w:rsidRPr="00D1204F">
        <w:rPr>
          <w:color w:val="000000" w:themeColor="text1"/>
          <w:kern w:val="0"/>
        </w:rPr>
        <w:t>9.9d</w:t>
      </w:r>
      <w:r w:rsidRPr="00D1204F">
        <w:rPr>
          <w:color w:val="000000" w:themeColor="text1"/>
          <w:kern w:val="0"/>
        </w:rPr>
        <w:t>。</w:t>
      </w:r>
    </w:p>
    <w:p w:rsidR="0051569F" w:rsidRPr="00D1204F" w:rsidRDefault="0051569F" w:rsidP="007A04DA">
      <w:pPr>
        <w:autoSpaceDE w:val="0"/>
        <w:autoSpaceDN w:val="0"/>
        <w:adjustRightInd w:val="0"/>
        <w:snapToGrid w:val="0"/>
        <w:ind w:firstLineChars="196" w:firstLine="472"/>
        <w:jc w:val="left"/>
        <w:rPr>
          <w:rFonts w:ascii="仿宋_GB2312" w:eastAsia="仿宋_GB2312"/>
          <w:b/>
          <w:color w:val="000000" w:themeColor="text1"/>
          <w:sz w:val="24"/>
        </w:rPr>
      </w:pPr>
      <w:r w:rsidRPr="00D1204F">
        <w:rPr>
          <w:rFonts w:ascii="仿宋_GB2312" w:eastAsia="仿宋_GB2312" w:hint="eastAsia"/>
          <w:b/>
          <w:color w:val="000000" w:themeColor="text1"/>
          <w:sz w:val="24"/>
        </w:rPr>
        <w:t>（4）地质地震</w:t>
      </w:r>
    </w:p>
    <w:p w:rsidR="001D2927" w:rsidRPr="00D1204F" w:rsidRDefault="001D2927" w:rsidP="001D2927">
      <w:pPr>
        <w:pStyle w:val="ae"/>
        <w:adjustRightInd w:val="0"/>
        <w:snapToGrid w:val="0"/>
        <w:ind w:firstLine="480"/>
        <w:rPr>
          <w:color w:val="000000" w:themeColor="text1"/>
          <w:kern w:val="0"/>
        </w:rPr>
      </w:pPr>
      <w:r>
        <w:rPr>
          <w:rFonts w:hint="eastAsia"/>
          <w:color w:val="000000" w:themeColor="text1"/>
          <w:kern w:val="0"/>
        </w:rPr>
        <w:t>1</w:t>
      </w:r>
      <w:r w:rsidRPr="00D1204F">
        <w:rPr>
          <w:rFonts w:hint="eastAsia"/>
          <w:color w:val="000000" w:themeColor="text1"/>
          <w:kern w:val="0"/>
        </w:rPr>
        <w:t>）</w:t>
      </w:r>
      <w:r>
        <w:rPr>
          <w:rFonts w:hint="eastAsia"/>
          <w:color w:val="000000" w:themeColor="text1"/>
          <w:kern w:val="0"/>
        </w:rPr>
        <w:t>地质</w:t>
      </w:r>
    </w:p>
    <w:p w:rsidR="00545093" w:rsidRPr="00D1204F" w:rsidRDefault="00545093" w:rsidP="009119B6">
      <w:pPr>
        <w:pStyle w:val="ae"/>
        <w:adjustRightInd w:val="0"/>
        <w:snapToGrid w:val="0"/>
        <w:ind w:firstLine="480"/>
        <w:rPr>
          <w:color w:val="000000" w:themeColor="text1"/>
          <w:kern w:val="0"/>
        </w:rPr>
      </w:pPr>
      <w:r w:rsidRPr="00D1204F">
        <w:rPr>
          <w:color w:val="000000" w:themeColor="text1"/>
          <w:kern w:val="0"/>
        </w:rPr>
        <w:t>该区域属渤海凹陷与太行山隆起带的过度地带，西部为丘陵地带，东部为平</w:t>
      </w:r>
      <w:r w:rsidRPr="00D1204F">
        <w:rPr>
          <w:color w:val="000000" w:themeColor="text1"/>
          <w:kern w:val="0"/>
        </w:rPr>
        <w:lastRenderedPageBreak/>
        <w:t>原。西部沉积有古生界、中生界、新生界的灰岩、砂岩、泥岩以及煤系地层，东部平原堆积了巨厚的第四纪和近代河流冲积层，造成了广大的冲积平原，堆积物属粘土、壤土、砂壤土和粉细砂等松散岩系。</w:t>
      </w:r>
    </w:p>
    <w:p w:rsidR="00545093" w:rsidRPr="00D1204F" w:rsidRDefault="00545093" w:rsidP="009119B6">
      <w:pPr>
        <w:pStyle w:val="ae"/>
        <w:adjustRightInd w:val="0"/>
        <w:snapToGrid w:val="0"/>
        <w:ind w:firstLine="480"/>
        <w:rPr>
          <w:color w:val="000000" w:themeColor="text1"/>
          <w:kern w:val="0"/>
        </w:rPr>
      </w:pPr>
      <w:r w:rsidRPr="00D1204F">
        <w:rPr>
          <w:color w:val="000000" w:themeColor="text1"/>
          <w:kern w:val="0"/>
        </w:rPr>
        <w:t>工程所在区域属华北断坳带的一部分，系古黄河冲积而成的新生界地层，自中生代以来地壳以相对下降为主。主要岩性为粘土、亚粘土、亚砂土类中细砂层，总厚度</w:t>
      </w:r>
      <w:r w:rsidRPr="00D1204F">
        <w:rPr>
          <w:color w:val="000000" w:themeColor="text1"/>
          <w:kern w:val="0"/>
        </w:rPr>
        <w:t>450m</w:t>
      </w:r>
      <w:r w:rsidRPr="00D1204F">
        <w:rPr>
          <w:color w:val="000000" w:themeColor="text1"/>
          <w:kern w:val="0"/>
        </w:rPr>
        <w:t>至</w:t>
      </w:r>
      <w:r w:rsidRPr="00D1204F">
        <w:rPr>
          <w:color w:val="000000" w:themeColor="text1"/>
          <w:kern w:val="0"/>
        </w:rPr>
        <w:t>550m</w:t>
      </w:r>
      <w:r w:rsidRPr="00D1204F">
        <w:rPr>
          <w:color w:val="000000" w:themeColor="text1"/>
          <w:kern w:val="0"/>
        </w:rPr>
        <w:t>。区内地层主要为第四纪新近沉积粘性土和粉土，粘土一般呈薄层状穿插于粉土之中，此外，局部尚分布有厚度不等的杂填土。</w:t>
      </w:r>
    </w:p>
    <w:p w:rsidR="00545093" w:rsidRPr="00D1204F" w:rsidRDefault="00545093" w:rsidP="009119B6">
      <w:pPr>
        <w:pStyle w:val="ae"/>
        <w:adjustRightInd w:val="0"/>
        <w:snapToGrid w:val="0"/>
        <w:ind w:firstLine="480"/>
        <w:rPr>
          <w:color w:val="000000" w:themeColor="text1"/>
          <w:kern w:val="0"/>
        </w:rPr>
      </w:pPr>
      <w:r w:rsidRPr="00D1204F">
        <w:rPr>
          <w:color w:val="000000" w:themeColor="text1"/>
          <w:kern w:val="0"/>
        </w:rPr>
        <w:t>据《中国地震动峰值加速度区划图》（</w:t>
      </w:r>
      <w:r w:rsidRPr="00D1204F">
        <w:rPr>
          <w:color w:val="000000" w:themeColor="text1"/>
          <w:kern w:val="0"/>
        </w:rPr>
        <w:t>GB18306-2001)</w:t>
      </w:r>
      <w:r w:rsidRPr="00D1204F">
        <w:rPr>
          <w:color w:val="000000" w:themeColor="text1"/>
          <w:kern w:val="0"/>
        </w:rPr>
        <w:t>及《中国地震反应谱特征周期区划图》（</w:t>
      </w:r>
      <w:r w:rsidRPr="00D1204F">
        <w:rPr>
          <w:color w:val="000000" w:themeColor="text1"/>
          <w:kern w:val="0"/>
        </w:rPr>
        <w:t>GB18306-2001)</w:t>
      </w:r>
      <w:r w:rsidRPr="00D1204F">
        <w:rPr>
          <w:color w:val="000000" w:themeColor="text1"/>
          <w:kern w:val="0"/>
        </w:rPr>
        <w:t>，该工程所在邯郸市区、邯郸县、磁县、大名县、临漳县及成安县抗震设防烈度为</w:t>
      </w:r>
      <w:r w:rsidRPr="00D1204F">
        <w:rPr>
          <w:color w:val="000000" w:themeColor="text1"/>
          <w:kern w:val="0"/>
        </w:rPr>
        <w:t>7</w:t>
      </w:r>
      <w:r w:rsidRPr="00D1204F">
        <w:rPr>
          <w:color w:val="000000" w:themeColor="text1"/>
          <w:kern w:val="0"/>
        </w:rPr>
        <w:t>度，地震动峰值加速度为</w:t>
      </w:r>
      <w:r w:rsidRPr="00D1204F">
        <w:rPr>
          <w:color w:val="000000" w:themeColor="text1"/>
          <w:kern w:val="0"/>
        </w:rPr>
        <w:t>0.15g</w:t>
      </w:r>
      <w:r w:rsidRPr="00D1204F">
        <w:rPr>
          <w:color w:val="000000" w:themeColor="text1"/>
          <w:kern w:val="0"/>
        </w:rPr>
        <w:t>，地震反应谱特征周期为</w:t>
      </w:r>
      <w:r w:rsidRPr="00D1204F">
        <w:rPr>
          <w:color w:val="000000" w:themeColor="text1"/>
          <w:kern w:val="0"/>
        </w:rPr>
        <w:t>0.35s</w:t>
      </w:r>
      <w:r w:rsidR="009119B6" w:rsidRPr="00D1204F">
        <w:rPr>
          <w:rFonts w:hint="eastAsia"/>
          <w:color w:val="000000" w:themeColor="text1"/>
          <w:kern w:val="0"/>
        </w:rPr>
        <w:t>~</w:t>
      </w:r>
      <w:r w:rsidRPr="00D1204F">
        <w:rPr>
          <w:color w:val="000000" w:themeColor="text1"/>
          <w:kern w:val="0"/>
        </w:rPr>
        <w:t>0.40s</w:t>
      </w:r>
      <w:r w:rsidRPr="00D1204F">
        <w:rPr>
          <w:color w:val="000000" w:themeColor="text1"/>
          <w:kern w:val="0"/>
        </w:rPr>
        <w:t>；鸡泽县、曲周县、肥乡县、馆陶县、广平县、魏县及永年县抗震设防烈度为</w:t>
      </w:r>
      <w:r w:rsidRPr="00D1204F">
        <w:rPr>
          <w:color w:val="000000" w:themeColor="text1"/>
          <w:kern w:val="0"/>
        </w:rPr>
        <w:t>7</w:t>
      </w:r>
      <w:r w:rsidRPr="00D1204F">
        <w:rPr>
          <w:color w:val="000000" w:themeColor="text1"/>
          <w:kern w:val="0"/>
        </w:rPr>
        <w:t>度，地震动峰值加速度为</w:t>
      </w:r>
      <w:r w:rsidRPr="00D1204F">
        <w:rPr>
          <w:color w:val="000000" w:themeColor="text1"/>
          <w:kern w:val="0"/>
        </w:rPr>
        <w:t>0.10g</w:t>
      </w:r>
      <w:r w:rsidRPr="00D1204F">
        <w:rPr>
          <w:color w:val="000000" w:themeColor="text1"/>
          <w:kern w:val="0"/>
        </w:rPr>
        <w:t>，地震反应谱特征周期为</w:t>
      </w:r>
      <w:r w:rsidRPr="00D1204F">
        <w:rPr>
          <w:color w:val="000000" w:themeColor="text1"/>
          <w:kern w:val="0"/>
        </w:rPr>
        <w:t>0.40s</w:t>
      </w:r>
      <w:r w:rsidRPr="00D1204F">
        <w:rPr>
          <w:color w:val="000000" w:themeColor="text1"/>
          <w:kern w:val="0"/>
        </w:rPr>
        <w:t>；邱县抗震设防烈度为</w:t>
      </w:r>
      <w:r w:rsidRPr="00D1204F">
        <w:rPr>
          <w:color w:val="000000" w:themeColor="text1"/>
          <w:kern w:val="0"/>
        </w:rPr>
        <w:t>6</w:t>
      </w:r>
      <w:r w:rsidRPr="00D1204F">
        <w:rPr>
          <w:color w:val="000000" w:themeColor="text1"/>
          <w:kern w:val="0"/>
        </w:rPr>
        <w:t>度，地震动峰值加速度为</w:t>
      </w:r>
      <w:r w:rsidRPr="00D1204F">
        <w:rPr>
          <w:color w:val="000000" w:themeColor="text1"/>
          <w:kern w:val="0"/>
        </w:rPr>
        <w:t>0.05g</w:t>
      </w:r>
      <w:r w:rsidRPr="00D1204F">
        <w:rPr>
          <w:color w:val="000000" w:themeColor="text1"/>
          <w:kern w:val="0"/>
        </w:rPr>
        <w:t>，地震反应谱特征周期为</w:t>
      </w:r>
      <w:r w:rsidRPr="00D1204F">
        <w:rPr>
          <w:color w:val="000000" w:themeColor="text1"/>
          <w:kern w:val="0"/>
        </w:rPr>
        <w:t>0.45s</w:t>
      </w:r>
      <w:r w:rsidRPr="00D1204F">
        <w:rPr>
          <w:color w:val="000000" w:themeColor="text1"/>
          <w:kern w:val="0"/>
        </w:rPr>
        <w:t>。</w:t>
      </w:r>
    </w:p>
    <w:p w:rsidR="00545093" w:rsidRPr="00D1204F" w:rsidRDefault="00545093" w:rsidP="009119B6">
      <w:pPr>
        <w:pStyle w:val="ae"/>
        <w:adjustRightInd w:val="0"/>
        <w:snapToGrid w:val="0"/>
        <w:ind w:firstLine="480"/>
        <w:rPr>
          <w:color w:val="000000" w:themeColor="text1"/>
          <w:kern w:val="0"/>
        </w:rPr>
      </w:pPr>
      <w:r w:rsidRPr="00D1204F">
        <w:rPr>
          <w:color w:val="000000" w:themeColor="text1"/>
          <w:kern w:val="0"/>
        </w:rPr>
        <w:t>工程区内地下含水层主要为砂壤土和砂层的孔隙水，潜水稳定地下水位深度在</w:t>
      </w:r>
      <w:r w:rsidRPr="00D1204F">
        <w:rPr>
          <w:color w:val="000000" w:themeColor="text1"/>
          <w:kern w:val="0"/>
        </w:rPr>
        <w:t>25</w:t>
      </w:r>
      <w:r w:rsidR="004A1F29" w:rsidRPr="00D1204F">
        <w:rPr>
          <w:rFonts w:hint="eastAsia"/>
          <w:color w:val="000000" w:themeColor="text1"/>
          <w:kern w:val="0"/>
        </w:rPr>
        <w:t>~</w:t>
      </w:r>
      <w:r w:rsidRPr="00D1204F">
        <w:rPr>
          <w:color w:val="000000" w:themeColor="text1"/>
          <w:kern w:val="0"/>
        </w:rPr>
        <w:t>40m</w:t>
      </w:r>
      <w:r w:rsidRPr="00D1204F">
        <w:rPr>
          <w:color w:val="000000" w:themeColor="text1"/>
          <w:kern w:val="0"/>
        </w:rPr>
        <w:t>之间，在靠近渠道和河流附近可揭露有少量的上层滞水，地下水主要以人工开采的方式排泄。</w:t>
      </w:r>
    </w:p>
    <w:p w:rsidR="00545093" w:rsidRPr="00D1204F" w:rsidRDefault="00545093" w:rsidP="009119B6">
      <w:pPr>
        <w:pStyle w:val="ae"/>
        <w:adjustRightInd w:val="0"/>
        <w:snapToGrid w:val="0"/>
        <w:ind w:firstLine="480"/>
        <w:rPr>
          <w:color w:val="000000" w:themeColor="text1"/>
          <w:kern w:val="0"/>
        </w:rPr>
      </w:pPr>
      <w:r w:rsidRPr="00D1204F">
        <w:rPr>
          <w:color w:val="000000" w:themeColor="text1"/>
          <w:kern w:val="0"/>
        </w:rPr>
        <w:t>2</w:t>
      </w:r>
      <w:r w:rsidRPr="00D1204F">
        <w:rPr>
          <w:rFonts w:hint="eastAsia"/>
          <w:color w:val="000000" w:themeColor="text1"/>
          <w:kern w:val="0"/>
        </w:rPr>
        <w:t>）</w:t>
      </w:r>
      <w:r w:rsidRPr="00D1204F">
        <w:rPr>
          <w:color w:val="000000" w:themeColor="text1"/>
          <w:kern w:val="0"/>
        </w:rPr>
        <w:t>地形地貌</w:t>
      </w:r>
    </w:p>
    <w:p w:rsidR="00545093" w:rsidRPr="00D1204F" w:rsidRDefault="00545093" w:rsidP="009119B6">
      <w:pPr>
        <w:pStyle w:val="ae"/>
        <w:adjustRightInd w:val="0"/>
        <w:snapToGrid w:val="0"/>
        <w:ind w:firstLine="480"/>
        <w:rPr>
          <w:color w:val="000000" w:themeColor="text1"/>
          <w:kern w:val="0"/>
        </w:rPr>
      </w:pPr>
      <w:r w:rsidRPr="00D1204F">
        <w:rPr>
          <w:color w:val="000000" w:themeColor="text1"/>
          <w:kern w:val="0"/>
        </w:rPr>
        <w:t>邯郸市地势自西向东呈阶梯状下降，高差悬殊，地貌类型复杂多样。全市自西向东大致可分为五级阶梯：西北部中山区、西部低山区、中部低山丘陵区、中部盆地区、东部冲积平原。以京广铁路为界，西部为中、低山丘陵地貌，东部为冲积平原。京广铁路以东的山前冲积平原为华北平原的一部分。地势由北西，西和南微向渤海方向倾斜，平原高程</w:t>
      </w:r>
      <w:r w:rsidRPr="00D1204F">
        <w:rPr>
          <w:color w:val="000000" w:themeColor="text1"/>
          <w:kern w:val="0"/>
        </w:rPr>
        <w:t>80m</w:t>
      </w:r>
      <w:r w:rsidRPr="00D1204F">
        <w:rPr>
          <w:color w:val="000000" w:themeColor="text1"/>
          <w:kern w:val="0"/>
        </w:rPr>
        <w:t>，逐渐向东及东北方向过渡到</w:t>
      </w:r>
      <w:r w:rsidRPr="00D1204F">
        <w:rPr>
          <w:color w:val="000000" w:themeColor="text1"/>
          <w:kern w:val="0"/>
        </w:rPr>
        <w:t>30m</w:t>
      </w:r>
      <w:r w:rsidRPr="00D1204F">
        <w:rPr>
          <w:color w:val="000000" w:themeColor="text1"/>
          <w:kern w:val="0"/>
        </w:rPr>
        <w:t>。地面坡降约千分之二，是丘陵和平原的过渡相连地带。项目区管道穿越的地貌从西部丘陵地貌过渡到东部山前冲积平原，以山前冲积平原地貌为主。高程从丘陵地带的</w:t>
      </w:r>
      <w:r w:rsidRPr="00D1204F">
        <w:rPr>
          <w:color w:val="000000" w:themeColor="text1"/>
          <w:kern w:val="0"/>
        </w:rPr>
        <w:t>85.35m</w:t>
      </w:r>
      <w:r w:rsidRPr="00D1204F">
        <w:rPr>
          <w:color w:val="000000" w:themeColor="text1"/>
          <w:kern w:val="0"/>
        </w:rPr>
        <w:t>过渡到平原的</w:t>
      </w:r>
      <w:r w:rsidRPr="00D1204F">
        <w:rPr>
          <w:color w:val="000000" w:themeColor="text1"/>
          <w:kern w:val="0"/>
        </w:rPr>
        <w:t>33.39m</w:t>
      </w:r>
      <w:r w:rsidRPr="00D1204F">
        <w:rPr>
          <w:color w:val="000000" w:themeColor="text1"/>
          <w:kern w:val="0"/>
        </w:rPr>
        <w:t>，</w:t>
      </w:r>
      <w:r w:rsidR="009119B6" w:rsidRPr="00D1204F">
        <w:rPr>
          <w:rFonts w:hint="eastAsia"/>
          <w:color w:val="000000" w:themeColor="text1"/>
          <w:kern w:val="0"/>
        </w:rPr>
        <w:t>高</w:t>
      </w:r>
      <w:r w:rsidRPr="00D1204F">
        <w:rPr>
          <w:color w:val="000000" w:themeColor="text1"/>
          <w:kern w:val="0"/>
        </w:rPr>
        <w:t>差最大为</w:t>
      </w:r>
      <w:r w:rsidRPr="00D1204F">
        <w:rPr>
          <w:color w:val="000000" w:themeColor="text1"/>
          <w:kern w:val="0"/>
        </w:rPr>
        <w:t>51.96m</w:t>
      </w:r>
      <w:r w:rsidRPr="00D1204F">
        <w:rPr>
          <w:color w:val="000000" w:themeColor="text1"/>
          <w:kern w:val="0"/>
        </w:rPr>
        <w:t>。</w:t>
      </w:r>
    </w:p>
    <w:p w:rsidR="0051569F" w:rsidRPr="00D1204F" w:rsidRDefault="0051569F" w:rsidP="009119B6">
      <w:pPr>
        <w:autoSpaceDE w:val="0"/>
        <w:autoSpaceDN w:val="0"/>
        <w:adjustRightInd w:val="0"/>
        <w:snapToGrid w:val="0"/>
        <w:jc w:val="left"/>
        <w:rPr>
          <w:rFonts w:ascii="宋体" w:cs="宋体"/>
          <w:color w:val="000000" w:themeColor="text1"/>
          <w:kern w:val="0"/>
          <w:szCs w:val="28"/>
        </w:rPr>
      </w:pPr>
      <w:r w:rsidRPr="00D1204F">
        <w:rPr>
          <w:rFonts w:ascii="仿宋_GB2312" w:eastAsia="仿宋_GB2312" w:hint="eastAsia"/>
          <w:b/>
          <w:color w:val="000000" w:themeColor="text1"/>
          <w:sz w:val="24"/>
        </w:rPr>
        <w:t>（5）河流水系</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输水管道沿途穿越的河流有</w:t>
      </w:r>
      <w:r w:rsidR="009119B6" w:rsidRPr="00D1204F">
        <w:rPr>
          <w:rFonts w:eastAsia="仿宋_GB2312" w:hint="eastAsia"/>
          <w:color w:val="000000" w:themeColor="text1"/>
          <w:sz w:val="24"/>
        </w:rPr>
        <w:t>牤</w:t>
      </w:r>
      <w:r w:rsidRPr="00D1204F">
        <w:rPr>
          <w:rFonts w:eastAsia="仿宋_GB2312"/>
          <w:color w:val="000000" w:themeColor="text1"/>
          <w:sz w:val="24"/>
        </w:rPr>
        <w:t>牛河、滏阳河、漳河、输元河等，沿途穿越的渠道有支漳河、民有渠、东风渠、留垒河、团结渠、魏大馆排水渠以及相关的支</w:t>
      </w:r>
      <w:r w:rsidRPr="00D1204F">
        <w:rPr>
          <w:rFonts w:eastAsia="仿宋_GB2312"/>
          <w:color w:val="000000" w:themeColor="text1"/>
          <w:sz w:val="24"/>
        </w:rPr>
        <w:lastRenderedPageBreak/>
        <w:t>渠。</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1</w:t>
      </w:r>
      <w:r w:rsidRPr="00D1204F">
        <w:rPr>
          <w:rFonts w:eastAsia="仿宋_GB2312"/>
          <w:color w:val="000000" w:themeColor="text1"/>
          <w:sz w:val="24"/>
        </w:rPr>
        <w:t>、子牙河流域</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hint="eastAsia"/>
          <w:color w:val="000000" w:themeColor="text1"/>
          <w:sz w:val="24"/>
        </w:rPr>
        <w:t>①</w:t>
      </w:r>
      <w:r w:rsidRPr="00D1204F">
        <w:rPr>
          <w:rFonts w:eastAsia="仿宋_GB2312"/>
          <w:color w:val="000000" w:themeColor="text1"/>
          <w:sz w:val="24"/>
        </w:rPr>
        <w:t>滏阳河</w:t>
      </w:r>
    </w:p>
    <w:p w:rsidR="002917DA" w:rsidRPr="00D1204F" w:rsidRDefault="009119B6"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滏</w:t>
      </w:r>
      <w:r w:rsidR="002917DA" w:rsidRPr="00D1204F">
        <w:rPr>
          <w:rFonts w:eastAsia="仿宋_GB2312"/>
          <w:color w:val="000000" w:themeColor="text1"/>
          <w:sz w:val="24"/>
        </w:rPr>
        <w:t>阳河发源于峰峰矿区和村镇，向东流经峰峰矿区和磁县，于磁县县城东折向北流，经邯郸县进入邯郸市区，在邯郸县苏里村北折向东偏北流经永年、曲周和鸡泽，在鸡泽县东于口村北进入邢台市，邯郸境内全长</w:t>
      </w:r>
      <w:r w:rsidR="002917DA" w:rsidRPr="00D1204F">
        <w:rPr>
          <w:rFonts w:eastAsia="仿宋_GB2312"/>
          <w:color w:val="000000" w:themeColor="text1"/>
          <w:sz w:val="24"/>
        </w:rPr>
        <w:t>184km</w:t>
      </w:r>
      <w:r w:rsidR="002917DA" w:rsidRPr="00D1204F">
        <w:rPr>
          <w:rFonts w:eastAsia="仿宋_GB2312"/>
          <w:color w:val="000000" w:themeColor="text1"/>
          <w:sz w:val="24"/>
        </w:rPr>
        <w:t>、流域面积</w:t>
      </w:r>
      <w:r w:rsidR="002917DA" w:rsidRPr="00D1204F">
        <w:rPr>
          <w:rFonts w:eastAsia="仿宋_GB2312"/>
          <w:color w:val="000000" w:themeColor="text1"/>
          <w:sz w:val="24"/>
        </w:rPr>
        <w:t>2747.82 km</w:t>
      </w:r>
      <w:r w:rsidR="002917DA" w:rsidRPr="00D1204F">
        <w:rPr>
          <w:rFonts w:eastAsia="仿宋_GB2312"/>
          <w:color w:val="000000" w:themeColor="text1"/>
          <w:sz w:val="24"/>
          <w:vertAlign w:val="superscript"/>
        </w:rPr>
        <w:t>2</w:t>
      </w:r>
      <w:r w:rsidR="002917DA" w:rsidRPr="00D1204F">
        <w:rPr>
          <w:rFonts w:eastAsia="仿宋_GB2312"/>
          <w:color w:val="000000" w:themeColor="text1"/>
          <w:sz w:val="24"/>
        </w:rPr>
        <w:t xml:space="preserve"> (</w:t>
      </w:r>
      <w:r w:rsidR="002917DA" w:rsidRPr="00D1204F">
        <w:rPr>
          <w:rFonts w:eastAsia="仿宋_GB2312"/>
          <w:color w:val="000000" w:themeColor="text1"/>
          <w:sz w:val="24"/>
        </w:rPr>
        <w:t>山区面积</w:t>
      </w:r>
      <w:r w:rsidR="002917DA" w:rsidRPr="00D1204F">
        <w:rPr>
          <w:rFonts w:eastAsia="仿宋_GB2312"/>
          <w:color w:val="000000" w:themeColor="text1"/>
          <w:sz w:val="24"/>
        </w:rPr>
        <w:t>825.95 km</w:t>
      </w:r>
      <w:r w:rsidR="002917DA" w:rsidRPr="00D1204F">
        <w:rPr>
          <w:rFonts w:eastAsia="仿宋_GB2312"/>
          <w:color w:val="000000" w:themeColor="text1"/>
          <w:sz w:val="24"/>
          <w:vertAlign w:val="superscript"/>
        </w:rPr>
        <w:t>2</w:t>
      </w:r>
      <w:r w:rsidR="002917DA" w:rsidRPr="00D1204F">
        <w:rPr>
          <w:rFonts w:eastAsia="仿宋_GB2312"/>
          <w:color w:val="000000" w:themeColor="text1"/>
          <w:sz w:val="24"/>
        </w:rPr>
        <w:t>)</w:t>
      </w:r>
      <w:r w:rsidR="002917DA" w:rsidRPr="00D1204F">
        <w:rPr>
          <w:rFonts w:eastAsia="仿宋_GB2312"/>
          <w:color w:val="000000" w:themeColor="text1"/>
          <w:sz w:val="24"/>
        </w:rPr>
        <w:t>。滏阳河流域主要支流包括</w:t>
      </w:r>
      <w:r w:rsidR="00801EE9" w:rsidRPr="00D1204F">
        <w:rPr>
          <w:rFonts w:eastAsia="仿宋_GB2312"/>
          <w:color w:val="000000" w:themeColor="text1"/>
          <w:sz w:val="24"/>
        </w:rPr>
        <w:t>牤</w:t>
      </w:r>
      <w:r w:rsidR="002917DA" w:rsidRPr="00D1204F">
        <w:rPr>
          <w:rFonts w:eastAsia="仿宋_GB2312"/>
          <w:color w:val="000000" w:themeColor="text1"/>
          <w:sz w:val="24"/>
        </w:rPr>
        <w:t>牛河、渚河、沁河、输元河及生产团结渠、磁邯渠等河道。</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滏阳河支流多处于太行山迎风坡，源短、坡陡、流急，洪水时峰高量大。除滏阳河河道较长、多弯、坡度缓、洪水传播时间较长外，其余的支流小河流域面积小、河道短、坡度陡（</w:t>
      </w:r>
      <w:r w:rsidRPr="00D1204F">
        <w:rPr>
          <w:rFonts w:eastAsia="仿宋_GB2312"/>
          <w:color w:val="000000" w:themeColor="text1"/>
          <w:sz w:val="24"/>
        </w:rPr>
        <w:t>1/60</w:t>
      </w:r>
      <w:r w:rsidRPr="00D1204F">
        <w:rPr>
          <w:rFonts w:eastAsia="微软雅黑" w:hAnsi="微软雅黑"/>
          <w:color w:val="000000" w:themeColor="text1"/>
          <w:sz w:val="24"/>
        </w:rPr>
        <w:t>〜</w:t>
      </w:r>
      <w:r w:rsidRPr="00D1204F">
        <w:rPr>
          <w:rFonts w:eastAsia="仿宋_GB2312"/>
          <w:color w:val="000000" w:themeColor="text1"/>
          <w:sz w:val="24"/>
        </w:rPr>
        <w:t>1/644)</w:t>
      </w:r>
      <w:r w:rsidRPr="00D1204F">
        <w:rPr>
          <w:rFonts w:eastAsia="仿宋_GB2312"/>
          <w:color w:val="000000" w:themeColor="text1"/>
          <w:sz w:val="24"/>
        </w:rPr>
        <w:t>、汇流时间短、汛期洪水迅猛、量小峰高，且下游河道坡度缓（</w:t>
      </w:r>
      <w:r w:rsidRPr="00D1204F">
        <w:rPr>
          <w:rFonts w:eastAsia="仿宋_GB2312"/>
          <w:color w:val="000000" w:themeColor="text1"/>
          <w:sz w:val="24"/>
        </w:rPr>
        <w:t>1/3000</w:t>
      </w:r>
      <w:r w:rsidRPr="00D1204F">
        <w:rPr>
          <w:rFonts w:eastAsia="微软雅黑" w:hAnsi="微软雅黑"/>
          <w:color w:val="000000" w:themeColor="text1"/>
          <w:sz w:val="24"/>
        </w:rPr>
        <w:t>〜</w:t>
      </w:r>
      <w:r w:rsidRPr="00D1204F">
        <w:rPr>
          <w:rFonts w:eastAsia="仿宋_GB2312"/>
          <w:color w:val="000000" w:themeColor="text1"/>
          <w:sz w:val="24"/>
        </w:rPr>
        <w:t>1/4000)</w:t>
      </w:r>
      <w:r w:rsidRPr="00D1204F">
        <w:rPr>
          <w:rFonts w:eastAsia="仿宋_GB2312"/>
          <w:color w:val="000000" w:themeColor="text1"/>
          <w:sz w:val="24"/>
        </w:rPr>
        <w:t>，断面窄小，实际排洪能力小。各河穿京广铁路后开始有堤，河道泄量上大下小，出现一般洪水即漫流而下，汇入永年洼蓄滞洪区，并通过永年洼下泄入大陆泽、宁晋泊蓄滞洪。滏阳河支流众多，大小支流</w:t>
      </w:r>
      <w:r w:rsidRPr="00D1204F">
        <w:rPr>
          <w:rFonts w:eastAsia="仿宋_GB2312"/>
          <w:color w:val="000000" w:themeColor="text1"/>
          <w:sz w:val="24"/>
        </w:rPr>
        <w:t>20</w:t>
      </w:r>
      <w:r w:rsidRPr="00D1204F">
        <w:rPr>
          <w:rFonts w:eastAsia="仿宋_GB2312"/>
          <w:color w:val="000000" w:themeColor="text1"/>
          <w:sz w:val="24"/>
        </w:rPr>
        <w:t>多条。为了减轻上游洪水对邯郸市的威胁，在张庄桥和莲花口之间绕市开挖了支漳河分洪道。</w:t>
      </w:r>
    </w:p>
    <w:p w:rsidR="002917DA" w:rsidRPr="00D1204F" w:rsidRDefault="00801EE9" w:rsidP="009119B6">
      <w:pPr>
        <w:adjustRightInd w:val="0"/>
        <w:snapToGrid w:val="0"/>
        <w:ind w:firstLineChars="200" w:firstLine="480"/>
        <w:rPr>
          <w:rFonts w:eastAsia="仿宋_GB2312"/>
          <w:color w:val="000000" w:themeColor="text1"/>
          <w:sz w:val="24"/>
        </w:rPr>
      </w:pPr>
      <w:r w:rsidRPr="00D1204F">
        <w:rPr>
          <w:rFonts w:eastAsia="仿宋_GB2312" w:hint="eastAsia"/>
          <w:color w:val="000000" w:themeColor="text1"/>
          <w:sz w:val="24"/>
        </w:rPr>
        <w:t>牤</w:t>
      </w:r>
      <w:r w:rsidR="002917DA" w:rsidRPr="00D1204F">
        <w:rPr>
          <w:rFonts w:eastAsia="仿宋_GB2312"/>
          <w:color w:val="000000" w:themeColor="text1"/>
          <w:sz w:val="24"/>
        </w:rPr>
        <w:t>牛河包括</w:t>
      </w:r>
      <w:r w:rsidRPr="00D1204F">
        <w:rPr>
          <w:rFonts w:eastAsia="仿宋_GB2312" w:hint="eastAsia"/>
          <w:color w:val="000000" w:themeColor="text1"/>
          <w:sz w:val="24"/>
        </w:rPr>
        <w:t>牤</w:t>
      </w:r>
      <w:r w:rsidR="002917DA" w:rsidRPr="00D1204F">
        <w:rPr>
          <w:rFonts w:eastAsia="仿宋_GB2312"/>
          <w:color w:val="000000" w:themeColor="text1"/>
          <w:sz w:val="24"/>
        </w:rPr>
        <w:t>牛河南支和北支。</w:t>
      </w:r>
      <w:r w:rsidRPr="00D1204F">
        <w:rPr>
          <w:rFonts w:eastAsia="仿宋_GB2312" w:hint="eastAsia"/>
          <w:color w:val="000000" w:themeColor="text1"/>
          <w:sz w:val="24"/>
        </w:rPr>
        <w:t>牤</w:t>
      </w:r>
      <w:r w:rsidR="002917DA" w:rsidRPr="00D1204F">
        <w:rPr>
          <w:rFonts w:eastAsia="仿宋_GB2312"/>
          <w:color w:val="000000" w:themeColor="text1"/>
          <w:sz w:val="24"/>
        </w:rPr>
        <w:t>牛河南支位于邯郸市西部太行山东麓，是滏阳河上游主要支流之一，发源于武安市鼓山东麓的崇义滴，流经峰峰矿区及磁县的史村、南城，又穿越磁县北部的林坦、林峰、花官营等乡、镇和邯郸市马头镇，于磁县石桥村东北汇入滏阳河。</w:t>
      </w:r>
      <w:r w:rsidRPr="00D1204F">
        <w:rPr>
          <w:rFonts w:eastAsia="仿宋_GB2312" w:hint="eastAsia"/>
          <w:color w:val="000000" w:themeColor="text1"/>
          <w:sz w:val="24"/>
        </w:rPr>
        <w:t>牤</w:t>
      </w:r>
      <w:r w:rsidR="002917DA" w:rsidRPr="00D1204F">
        <w:rPr>
          <w:rFonts w:eastAsia="仿宋_GB2312"/>
          <w:color w:val="000000" w:themeColor="text1"/>
          <w:sz w:val="24"/>
        </w:rPr>
        <w:t>牛河南支上游支流繁多，源短流急，每遇暴雨，洪水来势汹涌，历史上常造成下游灾害。其两条主要支流南支、北支于洛子村附近汇合后称</w:t>
      </w:r>
      <w:r w:rsidRPr="00D1204F">
        <w:rPr>
          <w:rFonts w:eastAsia="仿宋_GB2312" w:hint="eastAsia"/>
          <w:color w:val="000000" w:themeColor="text1"/>
          <w:sz w:val="24"/>
        </w:rPr>
        <w:t>牤</w:t>
      </w:r>
      <w:r w:rsidR="002917DA" w:rsidRPr="00D1204F">
        <w:rPr>
          <w:rFonts w:eastAsia="仿宋_GB2312"/>
          <w:color w:val="000000" w:themeColor="text1"/>
          <w:sz w:val="24"/>
        </w:rPr>
        <w:t>牛河南支。流域面积</w:t>
      </w:r>
      <w:r w:rsidR="002917DA" w:rsidRPr="00D1204F">
        <w:rPr>
          <w:rFonts w:eastAsia="仿宋_GB2312"/>
          <w:color w:val="000000" w:themeColor="text1"/>
          <w:sz w:val="24"/>
        </w:rPr>
        <w:t xml:space="preserve"> 168km</w:t>
      </w:r>
      <w:r w:rsidR="002917DA" w:rsidRPr="00D1204F">
        <w:rPr>
          <w:rFonts w:eastAsia="仿宋_GB2312"/>
          <w:color w:val="000000" w:themeColor="text1"/>
          <w:sz w:val="24"/>
          <w:vertAlign w:val="superscript"/>
        </w:rPr>
        <w:t>2</w:t>
      </w:r>
      <w:r w:rsidR="002917DA" w:rsidRPr="00D1204F">
        <w:rPr>
          <w:rFonts w:eastAsia="仿宋_GB2312"/>
          <w:color w:val="000000" w:themeColor="text1"/>
          <w:sz w:val="24"/>
        </w:rPr>
        <w:t>。</w:t>
      </w:r>
    </w:p>
    <w:p w:rsidR="002917DA" w:rsidRPr="00D1204F" w:rsidRDefault="00801EE9" w:rsidP="00801EE9">
      <w:pPr>
        <w:adjustRightInd w:val="0"/>
        <w:snapToGrid w:val="0"/>
        <w:ind w:firstLineChars="200" w:firstLine="480"/>
        <w:rPr>
          <w:rFonts w:eastAsia="仿宋_GB2312"/>
          <w:color w:val="000000" w:themeColor="text1"/>
          <w:sz w:val="24"/>
        </w:rPr>
      </w:pPr>
      <w:r w:rsidRPr="00D1204F">
        <w:rPr>
          <w:rFonts w:eastAsia="仿宋_GB2312" w:hint="eastAsia"/>
          <w:color w:val="000000" w:themeColor="text1"/>
          <w:sz w:val="24"/>
        </w:rPr>
        <w:t>牤</w:t>
      </w:r>
      <w:r w:rsidR="002917DA" w:rsidRPr="00D1204F">
        <w:rPr>
          <w:rFonts w:eastAsia="仿宋_GB2312"/>
          <w:color w:val="000000" w:themeColor="text1"/>
          <w:sz w:val="24"/>
        </w:rPr>
        <w:t>牛河北支发源于太行山东麓，地处河北省磁县境内，是滏阳河上游的小支流。上游有两个分支，一支发源于邯郸县康庄乡与磁县史村乡交界处，经西河口、东河口、于西陆开村北与另一支汇合；另一支发源于武安县野河乡与磁县史村乡交界处，自西向东南，经前史村、中史村、谷拖到西陆开。两支汇合后，又经东陆开、任庄，之后折向南行，经安河、北城、南城，在台城乡砖窑西与</w:t>
      </w:r>
      <w:r w:rsidRPr="00D1204F">
        <w:rPr>
          <w:rFonts w:ascii="宋体" w:hAnsi="宋体" w:cs="宋体" w:hint="eastAsia"/>
          <w:color w:val="000000" w:themeColor="text1"/>
          <w:sz w:val="24"/>
        </w:rPr>
        <w:t>牤</w:t>
      </w:r>
      <w:r w:rsidR="002917DA" w:rsidRPr="00D1204F">
        <w:rPr>
          <w:rFonts w:eastAsia="仿宋_GB2312"/>
          <w:color w:val="000000" w:themeColor="text1"/>
          <w:sz w:val="24"/>
        </w:rPr>
        <w:t>牛河南支汇合后称</w:t>
      </w:r>
      <w:r w:rsidRPr="00D1204F">
        <w:rPr>
          <w:rFonts w:ascii="宋体" w:hAnsi="宋体" w:cs="宋体" w:hint="eastAsia"/>
          <w:color w:val="000000" w:themeColor="text1"/>
          <w:sz w:val="24"/>
        </w:rPr>
        <w:t>牤</w:t>
      </w:r>
      <w:r w:rsidR="002917DA" w:rsidRPr="00D1204F">
        <w:rPr>
          <w:rFonts w:eastAsia="仿宋_GB2312"/>
          <w:color w:val="000000" w:themeColor="text1"/>
          <w:sz w:val="24"/>
        </w:rPr>
        <w:t>牛河。</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渚河是子牙河系滏阳河流域的一条重要支流，发源于邯郸县会兴头和西望庄，</w:t>
      </w:r>
      <w:r w:rsidRPr="00D1204F">
        <w:rPr>
          <w:rFonts w:eastAsia="仿宋_GB2312"/>
          <w:color w:val="000000" w:themeColor="text1"/>
          <w:sz w:val="24"/>
        </w:rPr>
        <w:lastRenderedPageBreak/>
        <w:t>于张庄桥村南汇入滏阳河，河道全长</w:t>
      </w:r>
      <w:r w:rsidRPr="00D1204F">
        <w:rPr>
          <w:rFonts w:eastAsia="仿宋_GB2312"/>
          <w:color w:val="000000" w:themeColor="text1"/>
          <w:sz w:val="24"/>
        </w:rPr>
        <w:t>28.7km</w:t>
      </w:r>
      <w:r w:rsidRPr="00D1204F">
        <w:rPr>
          <w:rFonts w:eastAsia="仿宋_GB2312"/>
          <w:color w:val="000000" w:themeColor="text1"/>
          <w:sz w:val="24"/>
        </w:rPr>
        <w:t>，流域面积</w:t>
      </w:r>
      <w:r w:rsidR="00801EE9" w:rsidRPr="00D1204F">
        <w:rPr>
          <w:rFonts w:eastAsia="仿宋_GB2312"/>
          <w:color w:val="000000" w:themeColor="text1"/>
          <w:sz w:val="24"/>
        </w:rPr>
        <w:t>66.3</w:t>
      </w:r>
      <w:r w:rsidRPr="00D1204F">
        <w:rPr>
          <w:rFonts w:eastAsia="仿宋_GB2312"/>
          <w:color w:val="000000" w:themeColor="text1"/>
          <w:sz w:val="24"/>
        </w:rPr>
        <w:t>km</w:t>
      </w:r>
      <w:r w:rsidRPr="00D1204F">
        <w:rPr>
          <w:rFonts w:eastAsia="仿宋_GB2312"/>
          <w:color w:val="000000" w:themeColor="text1"/>
          <w:sz w:val="24"/>
          <w:vertAlign w:val="superscript"/>
        </w:rPr>
        <w:t>2</w:t>
      </w:r>
      <w:r w:rsidRPr="00D1204F">
        <w:rPr>
          <w:rFonts w:eastAsia="仿宋_GB2312"/>
          <w:color w:val="000000" w:themeColor="text1"/>
          <w:sz w:val="24"/>
        </w:rPr>
        <w:t>，其中南支</w:t>
      </w:r>
      <w:r w:rsidRPr="00D1204F">
        <w:rPr>
          <w:rFonts w:eastAsia="仿宋_GB2312"/>
          <w:color w:val="000000" w:themeColor="text1"/>
          <w:sz w:val="24"/>
        </w:rPr>
        <w:t>26.58km</w:t>
      </w:r>
      <w:r w:rsidRPr="00D1204F">
        <w:rPr>
          <w:rFonts w:eastAsia="仿宋_GB2312"/>
          <w:color w:val="000000" w:themeColor="text1"/>
          <w:sz w:val="24"/>
          <w:vertAlign w:val="superscript"/>
        </w:rPr>
        <w:t>2</w:t>
      </w:r>
      <w:r w:rsidRPr="00D1204F">
        <w:rPr>
          <w:rFonts w:eastAsia="仿宋_GB2312"/>
          <w:color w:val="000000" w:themeColor="text1"/>
          <w:sz w:val="24"/>
        </w:rPr>
        <w:t>，北支</w:t>
      </w:r>
      <w:r w:rsidR="00801EE9" w:rsidRPr="00D1204F">
        <w:rPr>
          <w:rFonts w:eastAsia="仿宋_GB2312"/>
          <w:color w:val="000000" w:themeColor="text1"/>
          <w:sz w:val="24"/>
        </w:rPr>
        <w:t>24.25</w:t>
      </w:r>
      <w:r w:rsidRPr="00D1204F">
        <w:rPr>
          <w:rFonts w:eastAsia="仿宋_GB2312"/>
          <w:color w:val="000000" w:themeColor="text1"/>
          <w:sz w:val="24"/>
        </w:rPr>
        <w:t>km</w:t>
      </w:r>
      <w:r w:rsidRPr="00D1204F">
        <w:rPr>
          <w:rFonts w:eastAsia="仿宋_GB2312"/>
          <w:color w:val="000000" w:themeColor="text1"/>
          <w:sz w:val="24"/>
          <w:vertAlign w:val="superscript"/>
        </w:rPr>
        <w:t>2</w:t>
      </w:r>
      <w:r w:rsidRPr="00D1204F">
        <w:rPr>
          <w:rFonts w:eastAsia="仿宋_GB2312"/>
          <w:color w:val="000000" w:themeColor="text1"/>
          <w:sz w:val="24"/>
        </w:rPr>
        <w:t>。渚河流域纵坡较陡，干流全长</w:t>
      </w:r>
      <w:r w:rsidRPr="00D1204F">
        <w:rPr>
          <w:rFonts w:eastAsia="仿宋_GB2312"/>
          <w:color w:val="000000" w:themeColor="text1"/>
          <w:sz w:val="24"/>
        </w:rPr>
        <w:t>5.63km</w:t>
      </w:r>
      <w:r w:rsidRPr="00D1204F">
        <w:rPr>
          <w:rFonts w:eastAsia="仿宋_GB2312"/>
          <w:color w:val="000000" w:themeColor="text1"/>
          <w:sz w:val="24"/>
        </w:rPr>
        <w:t>，平均纵坡为</w:t>
      </w:r>
      <w:r w:rsidRPr="00D1204F">
        <w:rPr>
          <w:rFonts w:eastAsia="仿宋_GB2312"/>
          <w:color w:val="000000" w:themeColor="text1"/>
          <w:sz w:val="24"/>
        </w:rPr>
        <w:t>1/760</w:t>
      </w:r>
      <w:r w:rsidRPr="00D1204F">
        <w:rPr>
          <w:rFonts w:eastAsia="仿宋_GB2312"/>
          <w:color w:val="000000" w:themeColor="text1"/>
          <w:sz w:val="24"/>
        </w:rPr>
        <w:t>，其中南支平均纵坡约为</w:t>
      </w:r>
      <w:r w:rsidRPr="00D1204F">
        <w:rPr>
          <w:rFonts w:eastAsia="仿宋_GB2312"/>
          <w:color w:val="000000" w:themeColor="text1"/>
          <w:sz w:val="24"/>
        </w:rPr>
        <w:t>1/250</w:t>
      </w:r>
      <w:r w:rsidR="001666C6" w:rsidRPr="00D1204F">
        <w:rPr>
          <w:rFonts w:eastAsia="仿宋_GB2312"/>
          <w:color w:val="000000" w:themeColor="text1"/>
          <w:sz w:val="24"/>
        </w:rPr>
        <w:t>，</w:t>
      </w:r>
      <w:r w:rsidRPr="00D1204F">
        <w:rPr>
          <w:rFonts w:eastAsia="仿宋_GB2312"/>
          <w:color w:val="000000" w:themeColor="text1"/>
          <w:sz w:val="24"/>
        </w:rPr>
        <w:t>北支平均纵坡约为</w:t>
      </w:r>
      <w:r w:rsidRPr="00D1204F">
        <w:rPr>
          <w:rFonts w:eastAsia="仿宋_GB2312"/>
          <w:color w:val="000000" w:themeColor="text1"/>
          <w:sz w:val="24"/>
        </w:rPr>
        <w:t>1/220</w:t>
      </w:r>
      <w:r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沁河为滏阳河的一条支流，位于太行山东麓，邯郸县西部丘陵区，界于</w:t>
      </w:r>
      <w:r w:rsidR="00801EE9" w:rsidRPr="00D1204F">
        <w:rPr>
          <w:rFonts w:eastAsia="仿宋_GB2312" w:hint="eastAsia"/>
          <w:color w:val="000000" w:themeColor="text1"/>
          <w:sz w:val="24"/>
        </w:rPr>
        <w:t>牤</w:t>
      </w:r>
      <w:r w:rsidRPr="00D1204F">
        <w:rPr>
          <w:rFonts w:eastAsia="仿宋_GB2312"/>
          <w:color w:val="000000" w:themeColor="text1"/>
          <w:sz w:val="24"/>
        </w:rPr>
        <w:t>牛河与</w:t>
      </w:r>
      <w:r w:rsidR="00C94929" w:rsidRPr="00D1204F">
        <w:rPr>
          <w:rFonts w:eastAsia="仿宋_GB2312" w:hint="eastAsia"/>
          <w:color w:val="000000" w:themeColor="text1"/>
          <w:sz w:val="24"/>
        </w:rPr>
        <w:t>洺</w:t>
      </w:r>
      <w:r w:rsidRPr="00D1204F">
        <w:rPr>
          <w:rFonts w:eastAsia="仿宋_GB2312"/>
          <w:color w:val="000000" w:themeColor="text1"/>
          <w:sz w:val="24"/>
        </w:rPr>
        <w:t>河流域之间。沁河上游支流众多，呈树枝状，较大的支流有三条，分别发源于武安县的车辋口、野河及紫山，三条支流于张岩嵛村西汇合。原沁河流经康庄、工程、户村三乡，经百家村入邯郸市区，穿西关入滏阳河。为了减轻沁河洪水对邯郸市区的威胁，在户村乡的齐村修筑了一条拦洪大坝</w:t>
      </w:r>
      <w:r w:rsidR="00516163" w:rsidRPr="00D1204F">
        <w:rPr>
          <w:rFonts w:eastAsia="仿宋_GB2312" w:hint="eastAsia"/>
          <w:color w:val="000000" w:themeColor="text1"/>
          <w:sz w:val="24"/>
        </w:rPr>
        <w:t>-</w:t>
      </w:r>
      <w:r w:rsidRPr="00D1204F">
        <w:rPr>
          <w:rFonts w:eastAsia="仿宋_GB2312"/>
          <w:color w:val="000000" w:themeColor="text1"/>
          <w:sz w:val="24"/>
        </w:rPr>
        <w:t>齐村大坝，使沁河齐村以上的来水从薛庄东南经新辟的</w:t>
      </w:r>
      <w:r w:rsidRPr="00D1204F">
        <w:rPr>
          <w:rFonts w:eastAsia="仿宋_GB2312"/>
          <w:color w:val="000000" w:themeColor="text1"/>
          <w:sz w:val="24"/>
        </w:rPr>
        <w:t>“</w:t>
      </w:r>
      <w:r w:rsidRPr="00D1204F">
        <w:rPr>
          <w:rFonts w:eastAsia="仿宋_GB2312"/>
          <w:color w:val="000000" w:themeColor="text1"/>
          <w:sz w:val="24"/>
        </w:rPr>
        <w:t>溢洪道</w:t>
      </w:r>
      <w:r w:rsidRPr="00D1204F">
        <w:rPr>
          <w:rFonts w:eastAsia="仿宋_GB2312"/>
          <w:color w:val="000000" w:themeColor="text1"/>
          <w:sz w:val="24"/>
        </w:rPr>
        <w:t>”</w:t>
      </w:r>
      <w:r w:rsidRPr="00D1204F">
        <w:rPr>
          <w:rFonts w:eastAsia="仿宋_GB2312"/>
          <w:color w:val="000000" w:themeColor="text1"/>
          <w:sz w:val="24"/>
        </w:rPr>
        <w:t>入输元河。齐村大坝以下的原沁河河道，经户村乡、市郊、邯郸市区后入滏阳河。沁河总流域面积</w:t>
      </w:r>
      <w:r w:rsidRPr="00D1204F">
        <w:rPr>
          <w:rFonts w:eastAsia="仿宋_GB2312"/>
          <w:color w:val="000000" w:themeColor="text1"/>
          <w:sz w:val="24"/>
        </w:rPr>
        <w:t>18646 km</w:t>
      </w:r>
      <w:r w:rsidRPr="00D1204F">
        <w:rPr>
          <w:rFonts w:eastAsia="仿宋_GB2312"/>
          <w:color w:val="000000" w:themeColor="text1"/>
          <w:sz w:val="24"/>
          <w:vertAlign w:val="superscript"/>
        </w:rPr>
        <w:t>2</w:t>
      </w:r>
      <w:r w:rsidRPr="00D1204F">
        <w:rPr>
          <w:rFonts w:eastAsia="仿宋_GB2312"/>
          <w:color w:val="000000" w:themeColor="text1"/>
          <w:sz w:val="24"/>
        </w:rPr>
        <w:t>，其中山区</w:t>
      </w:r>
      <w:r w:rsidRPr="00D1204F">
        <w:rPr>
          <w:rFonts w:eastAsia="仿宋_GB2312"/>
          <w:color w:val="000000" w:themeColor="text1"/>
          <w:sz w:val="24"/>
        </w:rPr>
        <w:t>124.46 km</w:t>
      </w:r>
      <w:r w:rsidRPr="00D1204F">
        <w:rPr>
          <w:rFonts w:eastAsia="仿宋_GB2312"/>
          <w:color w:val="000000" w:themeColor="text1"/>
          <w:sz w:val="24"/>
          <w:vertAlign w:val="superscript"/>
        </w:rPr>
        <w:t>2</w:t>
      </w:r>
      <w:r w:rsidRPr="00D1204F">
        <w:rPr>
          <w:rFonts w:eastAsia="仿宋_GB2312"/>
          <w:color w:val="000000" w:themeColor="text1"/>
          <w:sz w:val="24"/>
        </w:rPr>
        <w:t>，平原区</w:t>
      </w:r>
      <w:r w:rsidRPr="00D1204F">
        <w:rPr>
          <w:rFonts w:eastAsia="仿宋_GB2312"/>
          <w:color w:val="000000" w:themeColor="text1"/>
          <w:sz w:val="24"/>
        </w:rPr>
        <w:t>62 km</w:t>
      </w:r>
      <w:r w:rsidRPr="00D1204F">
        <w:rPr>
          <w:rFonts w:eastAsia="仿宋_GB2312"/>
          <w:color w:val="000000" w:themeColor="text1"/>
          <w:sz w:val="24"/>
          <w:vertAlign w:val="superscript"/>
        </w:rPr>
        <w:t>2</w:t>
      </w:r>
      <w:r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输元河是滏阳河流域的一条小支流，发源于邯郸县紫山东支脉县姜窖村附近，于邯郸县的苏里村西北入滏阳河，全长</w:t>
      </w:r>
      <w:r w:rsidRPr="00D1204F">
        <w:rPr>
          <w:rFonts w:eastAsia="仿宋_GB2312"/>
          <w:color w:val="000000" w:themeColor="text1"/>
          <w:sz w:val="24"/>
        </w:rPr>
        <w:t>19.9km</w:t>
      </w:r>
      <w:r w:rsidRPr="00D1204F">
        <w:rPr>
          <w:rFonts w:eastAsia="仿宋_GB2312"/>
          <w:color w:val="000000" w:themeColor="text1"/>
          <w:sz w:val="24"/>
        </w:rPr>
        <w:t>，流域面积</w:t>
      </w:r>
      <w:r w:rsidRPr="00D1204F">
        <w:rPr>
          <w:rFonts w:eastAsia="仿宋_GB2312"/>
          <w:color w:val="000000" w:themeColor="text1"/>
          <w:sz w:val="24"/>
        </w:rPr>
        <w:t>72.64km</w:t>
      </w:r>
      <w:r w:rsidRPr="00D1204F">
        <w:rPr>
          <w:rFonts w:eastAsia="仿宋_GB2312"/>
          <w:color w:val="000000" w:themeColor="text1"/>
          <w:sz w:val="24"/>
          <w:vertAlign w:val="superscript"/>
        </w:rPr>
        <w:t>2</w:t>
      </w:r>
      <w:r w:rsidRPr="00D1204F">
        <w:rPr>
          <w:rFonts w:eastAsia="仿宋_GB2312"/>
          <w:color w:val="000000" w:themeColor="text1"/>
          <w:sz w:val="24"/>
        </w:rPr>
        <w:t>（沁河改道输元河合并后，总流域面积</w:t>
      </w:r>
      <w:r w:rsidR="00DC333A" w:rsidRPr="00D1204F">
        <w:rPr>
          <w:rFonts w:eastAsia="仿宋_GB2312"/>
          <w:color w:val="000000" w:themeColor="text1"/>
          <w:sz w:val="24"/>
        </w:rPr>
        <w:t>197.1</w:t>
      </w:r>
      <w:r w:rsidRPr="00D1204F">
        <w:rPr>
          <w:rFonts w:eastAsia="仿宋_GB2312"/>
          <w:color w:val="000000" w:themeColor="text1"/>
          <w:sz w:val="24"/>
        </w:rPr>
        <w:t>km</w:t>
      </w:r>
      <w:r w:rsidRPr="00D1204F">
        <w:rPr>
          <w:rFonts w:eastAsia="仿宋_GB2312"/>
          <w:color w:val="000000" w:themeColor="text1"/>
          <w:sz w:val="24"/>
          <w:vertAlign w:val="superscript"/>
        </w:rPr>
        <w:t>2</w:t>
      </w:r>
      <w:r w:rsidRPr="00D1204F">
        <w:rPr>
          <w:rFonts w:eastAsia="仿宋_GB2312"/>
          <w:color w:val="000000" w:themeColor="text1"/>
          <w:sz w:val="24"/>
        </w:rPr>
        <w:t>)</w:t>
      </w:r>
      <w:r w:rsidRPr="00D1204F">
        <w:rPr>
          <w:rFonts w:eastAsia="仿宋_GB2312"/>
          <w:color w:val="000000" w:themeColor="text1"/>
          <w:sz w:val="24"/>
        </w:rPr>
        <w:t>。在邯郸市北侧穿京广铁路和</w:t>
      </w:r>
      <w:r w:rsidRPr="00D1204F">
        <w:rPr>
          <w:rFonts w:eastAsia="仿宋_GB2312"/>
          <w:color w:val="000000" w:themeColor="text1"/>
          <w:sz w:val="24"/>
        </w:rPr>
        <w:t>107</w:t>
      </w:r>
      <w:r w:rsidRPr="00D1204F">
        <w:rPr>
          <w:rFonts w:eastAsia="仿宋_GB2312"/>
          <w:color w:val="000000" w:themeColor="text1"/>
          <w:sz w:val="24"/>
        </w:rPr>
        <w:t>国道，入黄粱梦滞洪区，最终通过苏里泄洪闸泄入滏阳河。</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磁邯排水渠位于磁县东部平原地区，南北走向，于</w:t>
      </w:r>
      <w:r w:rsidRPr="00D1204F">
        <w:rPr>
          <w:rFonts w:eastAsia="仿宋_GB2312"/>
          <w:color w:val="000000" w:themeColor="text1"/>
          <w:sz w:val="24"/>
        </w:rPr>
        <w:t>1964</w:t>
      </w:r>
      <w:r w:rsidRPr="00D1204F">
        <w:rPr>
          <w:rFonts w:eastAsia="仿宋_GB2312"/>
          <w:color w:val="000000" w:themeColor="text1"/>
          <w:sz w:val="24"/>
        </w:rPr>
        <w:t>年开挖，自磁县西玉曹村西至邯郸县中堡村西入支漳河分洪道。全长</w:t>
      </w:r>
      <w:r w:rsidRPr="00D1204F">
        <w:rPr>
          <w:rFonts w:eastAsia="仿宋_GB2312"/>
          <w:color w:val="000000" w:themeColor="text1"/>
          <w:sz w:val="24"/>
        </w:rPr>
        <w:t>20.99km</w:t>
      </w:r>
      <w:r w:rsidRPr="00D1204F">
        <w:rPr>
          <w:rFonts w:eastAsia="仿宋_GB2312"/>
          <w:color w:val="000000" w:themeColor="text1"/>
          <w:sz w:val="24"/>
        </w:rPr>
        <w:t>，控制流域面积</w:t>
      </w:r>
      <w:r w:rsidRPr="00D1204F">
        <w:rPr>
          <w:rFonts w:eastAsia="仿宋_GB2312"/>
          <w:color w:val="000000" w:themeColor="text1"/>
          <w:sz w:val="24"/>
        </w:rPr>
        <w:t xml:space="preserve"> 86.3km</w:t>
      </w:r>
      <w:r w:rsidRPr="00D1204F">
        <w:rPr>
          <w:rFonts w:eastAsia="仿宋_GB2312"/>
          <w:color w:val="000000" w:themeColor="text1"/>
          <w:sz w:val="24"/>
          <w:vertAlign w:val="superscript"/>
        </w:rPr>
        <w:t>2</w:t>
      </w:r>
      <w:r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②</w:t>
      </w:r>
      <w:r w:rsidRPr="00D1204F">
        <w:rPr>
          <w:rFonts w:eastAsia="仿宋_GB2312"/>
          <w:color w:val="000000" w:themeColor="text1"/>
          <w:sz w:val="24"/>
        </w:rPr>
        <w:t>留垒河</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永年洼下游留垒河为连接永年洼和大陆泽并排泄幸福渠、崔青渠沥水的河道，位于滏阳河与</w:t>
      </w:r>
      <w:r w:rsidR="003B37EB" w:rsidRPr="00D1204F">
        <w:rPr>
          <w:rFonts w:eastAsia="仿宋_GB2312" w:hint="eastAsia"/>
          <w:color w:val="000000" w:themeColor="text1"/>
          <w:sz w:val="24"/>
        </w:rPr>
        <w:t>洺</w:t>
      </w:r>
      <w:r w:rsidRPr="00D1204F">
        <w:rPr>
          <w:rFonts w:eastAsia="仿宋_GB2312"/>
          <w:color w:val="000000" w:themeColor="text1"/>
          <w:sz w:val="24"/>
        </w:rPr>
        <w:t>河之间，自永年洼借马庄泄洪闸起至任县环水村汇入北</w:t>
      </w:r>
      <w:r w:rsidR="003B37EB" w:rsidRPr="00D1204F">
        <w:rPr>
          <w:rFonts w:eastAsia="仿宋_GB2312" w:hint="eastAsia"/>
          <w:color w:val="000000" w:themeColor="text1"/>
          <w:sz w:val="24"/>
        </w:rPr>
        <w:t>澧</w:t>
      </w:r>
      <w:r w:rsidRPr="00D1204F">
        <w:rPr>
          <w:rFonts w:eastAsia="仿宋_GB2312" w:hAnsi="仿宋_GB2312"/>
          <w:color w:val="000000" w:themeColor="text1"/>
          <w:sz w:val="24"/>
        </w:rPr>
        <w:t>新河止，全长</w:t>
      </w:r>
      <w:r w:rsidRPr="00D1204F">
        <w:rPr>
          <w:rFonts w:eastAsia="仿宋_GB2312"/>
          <w:color w:val="000000" w:themeColor="text1"/>
          <w:sz w:val="24"/>
        </w:rPr>
        <w:t>64.71km</w:t>
      </w:r>
      <w:r w:rsidRPr="00D1204F">
        <w:rPr>
          <w:rFonts w:eastAsia="仿宋_GB2312"/>
          <w:color w:val="000000" w:themeColor="text1"/>
          <w:sz w:val="24"/>
        </w:rPr>
        <w:t>。在</w:t>
      </w:r>
      <w:r w:rsidRPr="00D1204F">
        <w:rPr>
          <w:rFonts w:eastAsia="仿宋_GB2312"/>
          <w:color w:val="000000" w:themeColor="text1"/>
          <w:sz w:val="24"/>
        </w:rPr>
        <w:t>1967</w:t>
      </w:r>
      <w:r w:rsidRPr="00D1204F">
        <w:rPr>
          <w:rFonts w:eastAsia="仿宋_GB2312"/>
          <w:color w:val="000000" w:themeColor="text1"/>
          <w:sz w:val="24"/>
        </w:rPr>
        <w:t>年至</w:t>
      </w:r>
      <w:r w:rsidRPr="00D1204F">
        <w:rPr>
          <w:rFonts w:eastAsia="仿宋_GB2312"/>
          <w:color w:val="000000" w:themeColor="text1"/>
          <w:sz w:val="24"/>
        </w:rPr>
        <w:t>1968</w:t>
      </w:r>
      <w:r w:rsidRPr="00D1204F">
        <w:rPr>
          <w:rFonts w:eastAsia="仿宋_GB2312"/>
          <w:color w:val="000000" w:themeColor="text1"/>
          <w:sz w:val="24"/>
        </w:rPr>
        <w:t>年进行治理后，留</w:t>
      </w:r>
      <w:r w:rsidR="00785211" w:rsidRPr="00D1204F">
        <w:rPr>
          <w:rFonts w:eastAsia="仿宋_GB2312"/>
          <w:color w:val="000000" w:themeColor="text1"/>
          <w:sz w:val="24"/>
        </w:rPr>
        <w:t>垒</w:t>
      </w:r>
      <w:r w:rsidRPr="00D1204F">
        <w:rPr>
          <w:rFonts w:eastAsia="仿宋_GB2312"/>
          <w:color w:val="000000" w:themeColor="text1"/>
          <w:sz w:val="24"/>
        </w:rPr>
        <w:t>河河道设计过流能力为</w:t>
      </w:r>
      <w:r w:rsidRPr="00D1204F">
        <w:rPr>
          <w:rFonts w:eastAsia="仿宋_GB2312"/>
          <w:color w:val="000000" w:themeColor="text1"/>
          <w:sz w:val="24"/>
        </w:rPr>
        <w:t>5</w:t>
      </w:r>
      <w:r w:rsidRPr="00D1204F">
        <w:rPr>
          <w:rFonts w:eastAsia="仿宋_GB2312"/>
          <w:color w:val="000000" w:themeColor="text1"/>
          <w:sz w:val="24"/>
        </w:rPr>
        <w:t>年一遇，永年洼控泄</w:t>
      </w:r>
      <w:r w:rsidRPr="00D1204F">
        <w:rPr>
          <w:rFonts w:eastAsia="仿宋_GB2312"/>
          <w:color w:val="000000" w:themeColor="text1"/>
          <w:sz w:val="24"/>
        </w:rPr>
        <w:t>125m</w:t>
      </w:r>
      <w:r w:rsidRPr="00D1204F">
        <w:rPr>
          <w:rFonts w:eastAsia="仿宋_GB2312"/>
          <w:color w:val="000000" w:themeColor="text1"/>
          <w:sz w:val="24"/>
          <w:vertAlign w:val="superscript"/>
        </w:rPr>
        <w:t>3</w:t>
      </w:r>
      <w:r w:rsidRPr="00D1204F">
        <w:rPr>
          <w:rFonts w:eastAsia="仿宋_GB2312"/>
          <w:color w:val="000000" w:themeColor="text1"/>
          <w:sz w:val="24"/>
        </w:rPr>
        <w:t>/s</w:t>
      </w:r>
      <w:r w:rsidRPr="00D1204F">
        <w:rPr>
          <w:rFonts w:eastAsia="仿宋_GB2312"/>
          <w:color w:val="000000" w:themeColor="text1"/>
          <w:sz w:val="24"/>
        </w:rPr>
        <w:t>，沿线</w:t>
      </w:r>
      <w:r w:rsidRPr="00D1204F">
        <w:rPr>
          <w:rFonts w:eastAsia="仿宋_GB2312"/>
          <w:color w:val="000000" w:themeColor="text1"/>
          <w:sz w:val="24"/>
        </w:rPr>
        <w:t>5</w:t>
      </w:r>
      <w:r w:rsidRPr="00D1204F">
        <w:rPr>
          <w:rFonts w:eastAsia="仿宋_GB2312"/>
          <w:color w:val="000000" w:themeColor="text1"/>
          <w:sz w:val="24"/>
        </w:rPr>
        <w:t>年一遇沥水</w:t>
      </w:r>
      <w:r w:rsidRPr="00D1204F">
        <w:rPr>
          <w:rFonts w:eastAsia="仿宋_GB2312"/>
          <w:color w:val="000000" w:themeColor="text1"/>
          <w:sz w:val="24"/>
        </w:rPr>
        <w:t>59.5m</w:t>
      </w:r>
      <w:r w:rsidRPr="00D1204F">
        <w:rPr>
          <w:rFonts w:eastAsia="仿宋_GB2312"/>
          <w:color w:val="000000" w:themeColor="text1"/>
          <w:sz w:val="24"/>
          <w:vertAlign w:val="superscript"/>
        </w:rPr>
        <w:t>3</w:t>
      </w:r>
      <w:r w:rsidRPr="00D1204F">
        <w:rPr>
          <w:rFonts w:eastAsia="仿宋_GB2312"/>
          <w:color w:val="000000" w:themeColor="text1"/>
          <w:sz w:val="24"/>
        </w:rPr>
        <w:t>/s</w:t>
      </w:r>
      <w:r w:rsidRPr="00D1204F">
        <w:rPr>
          <w:rFonts w:eastAsia="仿宋_GB2312"/>
          <w:color w:val="000000" w:themeColor="text1"/>
          <w:sz w:val="24"/>
        </w:rPr>
        <w:t>汇入后，至任县环水村设计流量</w:t>
      </w:r>
      <w:r w:rsidRPr="00D1204F">
        <w:rPr>
          <w:rFonts w:eastAsia="仿宋_GB2312"/>
          <w:color w:val="000000" w:themeColor="text1"/>
          <w:sz w:val="24"/>
        </w:rPr>
        <w:t>185m</w:t>
      </w:r>
      <w:r w:rsidRPr="00D1204F">
        <w:rPr>
          <w:rFonts w:eastAsia="仿宋_GB2312"/>
          <w:color w:val="000000" w:themeColor="text1"/>
          <w:sz w:val="24"/>
          <w:vertAlign w:val="superscript"/>
        </w:rPr>
        <w:t>3</w:t>
      </w:r>
      <w:r w:rsidRPr="00D1204F">
        <w:rPr>
          <w:rFonts w:eastAsia="仿宋_GB2312"/>
          <w:color w:val="000000" w:themeColor="text1"/>
          <w:sz w:val="24"/>
        </w:rPr>
        <w:t>/s</w:t>
      </w:r>
      <w:r w:rsidRPr="00D1204F">
        <w:rPr>
          <w:rFonts w:eastAsia="仿宋_GB2312"/>
          <w:color w:val="000000" w:themeColor="text1"/>
          <w:sz w:val="24"/>
        </w:rPr>
        <w:t>；校核标准</w:t>
      </w:r>
      <w:r w:rsidRPr="00D1204F">
        <w:rPr>
          <w:rFonts w:eastAsia="仿宋_GB2312"/>
          <w:color w:val="000000" w:themeColor="text1"/>
          <w:sz w:val="24"/>
        </w:rPr>
        <w:t>10</w:t>
      </w:r>
      <w:r w:rsidRPr="00D1204F">
        <w:rPr>
          <w:rFonts w:eastAsia="仿宋_GB2312"/>
          <w:color w:val="000000" w:themeColor="text1"/>
          <w:sz w:val="24"/>
        </w:rPr>
        <w:t>年一遇，永年洼下泄</w:t>
      </w:r>
      <w:r w:rsidRPr="00D1204F">
        <w:rPr>
          <w:rFonts w:eastAsia="仿宋_GB2312"/>
          <w:color w:val="000000" w:themeColor="text1"/>
          <w:sz w:val="24"/>
        </w:rPr>
        <w:t>365m</w:t>
      </w:r>
      <w:r w:rsidRPr="00D1204F">
        <w:rPr>
          <w:rFonts w:eastAsia="仿宋_GB2312"/>
          <w:color w:val="000000" w:themeColor="text1"/>
          <w:sz w:val="24"/>
          <w:vertAlign w:val="superscript"/>
        </w:rPr>
        <w:t>3</w:t>
      </w:r>
      <w:r w:rsidRPr="00D1204F">
        <w:rPr>
          <w:rFonts w:eastAsia="仿宋_GB2312"/>
          <w:color w:val="000000" w:themeColor="text1"/>
          <w:sz w:val="24"/>
        </w:rPr>
        <w:t>/s</w:t>
      </w:r>
      <w:r w:rsidRPr="00D1204F">
        <w:rPr>
          <w:rFonts w:eastAsia="仿宋_GB2312"/>
          <w:color w:val="000000" w:themeColor="text1"/>
          <w:sz w:val="24"/>
        </w:rPr>
        <w:t>，两岸沥水缓排。</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幸福渠是</w:t>
      </w:r>
      <w:r w:rsidRPr="00D1204F">
        <w:rPr>
          <w:rFonts w:eastAsia="仿宋_GB2312"/>
          <w:color w:val="000000" w:themeColor="text1"/>
          <w:sz w:val="24"/>
        </w:rPr>
        <w:t>1969</w:t>
      </w:r>
      <w:r w:rsidRPr="00D1204F">
        <w:rPr>
          <w:rFonts w:eastAsia="仿宋_GB2312"/>
          <w:color w:val="000000" w:themeColor="text1"/>
          <w:sz w:val="24"/>
        </w:rPr>
        <w:t>年利用牛尾河扩挖而成，自南贾葛村西至借马庄闸，控制面积</w:t>
      </w:r>
      <w:r w:rsidRPr="00D1204F">
        <w:rPr>
          <w:rFonts w:eastAsia="仿宋_GB2312"/>
          <w:color w:val="000000" w:themeColor="text1"/>
          <w:sz w:val="24"/>
        </w:rPr>
        <w:t>87.9 km</w:t>
      </w:r>
      <w:r w:rsidRPr="00D1204F">
        <w:rPr>
          <w:rFonts w:eastAsia="仿宋_GB2312"/>
          <w:color w:val="000000" w:themeColor="text1"/>
          <w:sz w:val="24"/>
          <w:vertAlign w:val="superscript"/>
        </w:rPr>
        <w:t>2</w:t>
      </w:r>
      <w:r w:rsidRPr="00D1204F">
        <w:rPr>
          <w:rFonts w:eastAsia="仿宋_GB2312"/>
          <w:color w:val="000000" w:themeColor="text1"/>
          <w:sz w:val="24"/>
        </w:rPr>
        <w:t>，全长</w:t>
      </w:r>
      <w:r w:rsidRPr="00D1204F">
        <w:rPr>
          <w:rFonts w:eastAsia="仿宋_GB2312"/>
          <w:color w:val="000000" w:themeColor="text1"/>
          <w:sz w:val="24"/>
        </w:rPr>
        <w:t>16.5km</w:t>
      </w:r>
      <w:r w:rsidRPr="00D1204F">
        <w:rPr>
          <w:rFonts w:eastAsia="仿宋_GB2312"/>
          <w:color w:val="000000" w:themeColor="text1"/>
          <w:sz w:val="24"/>
        </w:rPr>
        <w:t>，主要排泄永年境内沥水。</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崔青西干渠自风正村东至吴官营村西，控制面积</w:t>
      </w:r>
      <w:r w:rsidRPr="00D1204F">
        <w:rPr>
          <w:rFonts w:eastAsia="仿宋_GB2312"/>
          <w:color w:val="000000" w:themeColor="text1"/>
          <w:sz w:val="24"/>
        </w:rPr>
        <w:t>85.9 km</w:t>
      </w:r>
      <w:r w:rsidRPr="00D1204F">
        <w:rPr>
          <w:rFonts w:eastAsia="仿宋_GB2312"/>
          <w:color w:val="000000" w:themeColor="text1"/>
          <w:sz w:val="24"/>
          <w:vertAlign w:val="superscript"/>
        </w:rPr>
        <w:t>2</w:t>
      </w:r>
      <w:r w:rsidRPr="00D1204F">
        <w:rPr>
          <w:rFonts w:eastAsia="仿宋_GB2312"/>
          <w:color w:val="000000" w:themeColor="text1"/>
          <w:sz w:val="24"/>
        </w:rPr>
        <w:t>，长</w:t>
      </w:r>
      <w:r w:rsidRPr="00D1204F">
        <w:rPr>
          <w:rFonts w:eastAsia="仿宋_GB2312"/>
          <w:color w:val="000000" w:themeColor="text1"/>
          <w:sz w:val="24"/>
        </w:rPr>
        <w:t>6.7km</w:t>
      </w:r>
      <w:r w:rsidRPr="00D1204F">
        <w:rPr>
          <w:rFonts w:eastAsia="仿宋_GB2312"/>
          <w:color w:val="000000" w:themeColor="text1"/>
          <w:sz w:val="24"/>
        </w:rPr>
        <w:t>，设计流量</w:t>
      </w:r>
      <w:r w:rsidRPr="00D1204F">
        <w:rPr>
          <w:rFonts w:eastAsia="仿宋_GB2312"/>
          <w:color w:val="000000" w:themeColor="text1"/>
          <w:sz w:val="24"/>
        </w:rPr>
        <w:t>12.4m</w:t>
      </w:r>
      <w:r w:rsidRPr="00D1204F">
        <w:rPr>
          <w:rFonts w:eastAsia="仿宋_GB2312"/>
          <w:color w:val="000000" w:themeColor="text1"/>
          <w:sz w:val="24"/>
          <w:vertAlign w:val="superscript"/>
        </w:rPr>
        <w:t>3</w:t>
      </w:r>
      <w:r w:rsidRPr="00D1204F">
        <w:rPr>
          <w:rFonts w:eastAsia="仿宋_GB2312"/>
          <w:color w:val="000000" w:themeColor="text1"/>
          <w:sz w:val="24"/>
        </w:rPr>
        <w:t>/s</w:t>
      </w:r>
      <w:r w:rsidRPr="00D1204F">
        <w:rPr>
          <w:rFonts w:eastAsia="仿宋_GB2312"/>
          <w:color w:val="000000" w:themeColor="text1"/>
          <w:sz w:val="24"/>
        </w:rPr>
        <w:t>，主要排泄曲周、鸡泽县境内沥水。</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③</w:t>
      </w:r>
      <w:r w:rsidR="003B37EB" w:rsidRPr="00D1204F">
        <w:rPr>
          <w:rFonts w:eastAsia="仿宋_GB2312" w:hint="eastAsia"/>
          <w:color w:val="000000" w:themeColor="text1"/>
          <w:sz w:val="24"/>
        </w:rPr>
        <w:t>洺</w:t>
      </w:r>
      <w:r w:rsidRPr="00D1204F">
        <w:rPr>
          <w:rFonts w:eastAsia="仿宋_GB2312"/>
          <w:color w:val="000000" w:themeColor="text1"/>
          <w:sz w:val="24"/>
        </w:rPr>
        <w:t>河</w:t>
      </w:r>
    </w:p>
    <w:p w:rsidR="002917DA" w:rsidRPr="00D1204F" w:rsidRDefault="003B37EB" w:rsidP="009119B6">
      <w:pPr>
        <w:adjustRightInd w:val="0"/>
        <w:snapToGrid w:val="0"/>
        <w:ind w:firstLineChars="200" w:firstLine="480"/>
        <w:rPr>
          <w:rFonts w:eastAsia="仿宋_GB2312"/>
          <w:color w:val="000000" w:themeColor="text1"/>
          <w:sz w:val="24"/>
        </w:rPr>
      </w:pPr>
      <w:r w:rsidRPr="00D1204F">
        <w:rPr>
          <w:rFonts w:eastAsia="仿宋_GB2312" w:hint="eastAsia"/>
          <w:color w:val="000000" w:themeColor="text1"/>
          <w:sz w:val="24"/>
        </w:rPr>
        <w:lastRenderedPageBreak/>
        <w:t>洺</w:t>
      </w:r>
      <w:r w:rsidR="002917DA" w:rsidRPr="00D1204F">
        <w:rPr>
          <w:rFonts w:eastAsia="仿宋_GB2312"/>
          <w:color w:val="000000" w:themeColor="text1"/>
          <w:sz w:val="24"/>
        </w:rPr>
        <w:t>河是汇入潘阳河中游洼地流域面积最大的一条支流，发源于太行山东麓，流经邯郸、邢台两地区，于任县环水村汇入北浬河。</w:t>
      </w:r>
      <w:r w:rsidR="002917DA" w:rsidRPr="00D1204F">
        <w:rPr>
          <w:rFonts w:eastAsia="仿宋_GB2312" w:hAnsi="仿宋_GB2312"/>
          <w:color w:val="000000" w:themeColor="text1"/>
          <w:sz w:val="24"/>
        </w:rPr>
        <w:t>环水村以上控</w:t>
      </w:r>
      <w:r w:rsidR="002917DA" w:rsidRPr="00D1204F">
        <w:rPr>
          <w:rFonts w:eastAsia="仿宋_GB2312"/>
          <w:color w:val="000000" w:themeColor="text1"/>
          <w:sz w:val="24"/>
        </w:rPr>
        <w:t>制流域面积</w:t>
      </w:r>
      <w:r w:rsidR="002917DA" w:rsidRPr="00D1204F">
        <w:rPr>
          <w:rFonts w:eastAsia="仿宋_GB2312"/>
          <w:color w:val="000000" w:themeColor="text1"/>
          <w:sz w:val="24"/>
        </w:rPr>
        <w:t>3214km</w:t>
      </w:r>
      <w:r w:rsidR="002917DA" w:rsidRPr="00D1204F">
        <w:rPr>
          <w:rFonts w:eastAsia="仿宋_GB2312"/>
          <w:color w:val="000000" w:themeColor="text1"/>
          <w:sz w:val="24"/>
          <w:vertAlign w:val="superscript"/>
        </w:rPr>
        <w:t>2</w:t>
      </w:r>
      <w:r w:rsidR="002917DA" w:rsidRPr="00D1204F">
        <w:rPr>
          <w:rFonts w:eastAsia="仿宋_GB2312"/>
          <w:color w:val="000000" w:themeColor="text1"/>
          <w:sz w:val="24"/>
        </w:rPr>
        <w:t>。娄里以上为山区，控制流域面积</w:t>
      </w:r>
      <w:r w:rsidR="002917DA" w:rsidRPr="00D1204F">
        <w:rPr>
          <w:rFonts w:eastAsia="仿宋_GB2312"/>
          <w:color w:val="000000" w:themeColor="text1"/>
          <w:sz w:val="24"/>
        </w:rPr>
        <w:t>2210km</w:t>
      </w:r>
      <w:r w:rsidR="002917DA" w:rsidRPr="00D1204F">
        <w:rPr>
          <w:rFonts w:eastAsia="仿宋_GB2312"/>
          <w:color w:val="000000" w:themeColor="text1"/>
          <w:sz w:val="24"/>
          <w:vertAlign w:val="superscript"/>
        </w:rPr>
        <w:t>2</w:t>
      </w:r>
      <w:r w:rsidR="002917DA" w:rsidRPr="00D1204F">
        <w:rPr>
          <w:rFonts w:eastAsia="仿宋_GB2312"/>
          <w:color w:val="000000" w:themeColor="text1"/>
          <w:sz w:val="24"/>
        </w:rPr>
        <w:t>，娄里以下为平原，流域面积</w:t>
      </w:r>
      <w:r w:rsidR="002917DA" w:rsidRPr="00D1204F">
        <w:rPr>
          <w:rFonts w:eastAsia="仿宋_GB2312"/>
          <w:color w:val="000000" w:themeColor="text1"/>
          <w:sz w:val="24"/>
        </w:rPr>
        <w:t>1004 km</w:t>
      </w:r>
      <w:r w:rsidR="002917DA" w:rsidRPr="00D1204F">
        <w:rPr>
          <w:rFonts w:eastAsia="仿宋_GB2312"/>
          <w:color w:val="000000" w:themeColor="text1"/>
          <w:sz w:val="24"/>
          <w:vertAlign w:val="superscript"/>
        </w:rPr>
        <w:t>2</w:t>
      </w:r>
      <w:r w:rsidR="002917DA" w:rsidRPr="00D1204F">
        <w:rPr>
          <w:rFonts w:eastAsia="仿宋_GB2312"/>
          <w:color w:val="000000" w:themeColor="text1"/>
          <w:sz w:val="24"/>
        </w:rPr>
        <w:t>。</w:t>
      </w:r>
    </w:p>
    <w:p w:rsidR="002917DA" w:rsidRPr="00D1204F" w:rsidRDefault="003B37EB" w:rsidP="009119B6">
      <w:pPr>
        <w:adjustRightInd w:val="0"/>
        <w:snapToGrid w:val="0"/>
        <w:ind w:firstLineChars="200" w:firstLine="480"/>
        <w:rPr>
          <w:rFonts w:eastAsia="仿宋_GB2312"/>
          <w:color w:val="000000" w:themeColor="text1"/>
          <w:sz w:val="24"/>
        </w:rPr>
      </w:pPr>
      <w:r w:rsidRPr="00D1204F">
        <w:rPr>
          <w:rFonts w:ascii="宋体" w:hAnsi="宋体" w:cs="宋体" w:hint="eastAsia"/>
          <w:color w:val="000000" w:themeColor="text1"/>
          <w:sz w:val="24"/>
        </w:rPr>
        <w:t>洺</w:t>
      </w:r>
      <w:r w:rsidR="002917DA" w:rsidRPr="00D1204F">
        <w:rPr>
          <w:rFonts w:eastAsia="仿宋_GB2312"/>
          <w:color w:val="000000" w:themeColor="text1"/>
          <w:sz w:val="24"/>
        </w:rPr>
        <w:t>河主要有南</w:t>
      </w:r>
      <w:r w:rsidRPr="00D1204F">
        <w:rPr>
          <w:rFonts w:ascii="宋体" w:hAnsi="宋体" w:cs="宋体" w:hint="eastAsia"/>
          <w:color w:val="000000" w:themeColor="text1"/>
          <w:sz w:val="24"/>
        </w:rPr>
        <w:t>洺</w:t>
      </w:r>
      <w:r w:rsidR="002917DA" w:rsidRPr="00D1204F">
        <w:rPr>
          <w:rFonts w:eastAsia="仿宋_GB2312"/>
          <w:color w:val="000000" w:themeColor="text1"/>
          <w:sz w:val="24"/>
        </w:rPr>
        <w:t>河、北</w:t>
      </w:r>
      <w:r w:rsidRPr="00D1204F">
        <w:rPr>
          <w:rFonts w:ascii="宋体" w:hAnsi="宋体" w:cs="宋体" w:hint="eastAsia"/>
          <w:color w:val="000000" w:themeColor="text1"/>
          <w:sz w:val="24"/>
        </w:rPr>
        <w:t>洺</w:t>
      </w:r>
      <w:r w:rsidR="002917DA" w:rsidRPr="00D1204F">
        <w:rPr>
          <w:rFonts w:eastAsia="仿宋_GB2312"/>
          <w:color w:val="000000" w:themeColor="text1"/>
          <w:sz w:val="24"/>
        </w:rPr>
        <w:t>河、马会河</w:t>
      </w:r>
      <w:r w:rsidR="002917DA" w:rsidRPr="00D1204F">
        <w:rPr>
          <w:rFonts w:eastAsia="仿宋_GB2312"/>
          <w:color w:val="000000" w:themeColor="text1"/>
          <w:sz w:val="24"/>
        </w:rPr>
        <w:t>3</w:t>
      </w:r>
      <w:r w:rsidR="002917DA" w:rsidRPr="00D1204F">
        <w:rPr>
          <w:rFonts w:eastAsia="仿宋_GB2312"/>
          <w:color w:val="000000" w:themeColor="text1"/>
          <w:sz w:val="24"/>
        </w:rPr>
        <w:t>条支流，南</w:t>
      </w:r>
      <w:r w:rsidRPr="00D1204F">
        <w:rPr>
          <w:rFonts w:ascii="宋体" w:hAnsi="宋体" w:cs="宋体" w:hint="eastAsia"/>
          <w:color w:val="000000" w:themeColor="text1"/>
          <w:sz w:val="24"/>
        </w:rPr>
        <w:t>洺</w:t>
      </w:r>
      <w:r w:rsidR="002917DA" w:rsidRPr="00D1204F">
        <w:rPr>
          <w:rFonts w:eastAsia="仿宋_GB2312"/>
          <w:color w:val="000000" w:themeColor="text1"/>
          <w:sz w:val="24"/>
        </w:rPr>
        <w:t>河源于武安市摩天岭，经车谷、阳邑、磁山，于永合与北</w:t>
      </w:r>
      <w:r w:rsidRPr="00D1204F">
        <w:rPr>
          <w:rFonts w:ascii="宋体" w:hAnsi="宋体" w:cs="宋体" w:hint="eastAsia"/>
          <w:color w:val="000000" w:themeColor="text1"/>
          <w:sz w:val="24"/>
        </w:rPr>
        <w:t>洺</w:t>
      </w:r>
      <w:r w:rsidR="002917DA" w:rsidRPr="00D1204F">
        <w:rPr>
          <w:rFonts w:eastAsia="仿宋_GB2312"/>
          <w:color w:val="000000" w:themeColor="text1"/>
          <w:sz w:val="24"/>
        </w:rPr>
        <w:t>河会合，流域面积</w:t>
      </w:r>
      <w:r w:rsidR="002917DA" w:rsidRPr="00D1204F">
        <w:rPr>
          <w:rFonts w:eastAsia="仿宋_GB2312"/>
          <w:color w:val="000000" w:themeColor="text1"/>
          <w:sz w:val="24"/>
        </w:rPr>
        <w:t>1215km</w:t>
      </w:r>
      <w:r w:rsidR="002917DA" w:rsidRPr="00D1204F">
        <w:rPr>
          <w:rFonts w:eastAsia="仿宋_GB2312"/>
          <w:color w:val="000000" w:themeColor="text1"/>
          <w:sz w:val="24"/>
          <w:vertAlign w:val="superscript"/>
        </w:rPr>
        <w:t>2</w:t>
      </w:r>
      <w:r w:rsidR="002917DA" w:rsidRPr="00D1204F">
        <w:rPr>
          <w:rFonts w:eastAsia="仿宋_GB2312"/>
          <w:color w:val="000000" w:themeColor="text1"/>
          <w:sz w:val="24"/>
        </w:rPr>
        <w:t>；北</w:t>
      </w:r>
      <w:r w:rsidRPr="00D1204F">
        <w:rPr>
          <w:rFonts w:ascii="宋体" w:hAnsi="宋体" w:cs="宋体" w:hint="eastAsia"/>
          <w:color w:val="000000" w:themeColor="text1"/>
          <w:sz w:val="24"/>
        </w:rPr>
        <w:t>洺</w:t>
      </w:r>
      <w:r w:rsidR="002917DA" w:rsidRPr="00D1204F">
        <w:rPr>
          <w:rFonts w:eastAsia="仿宋_GB2312"/>
          <w:color w:val="000000" w:themeColor="text1"/>
          <w:sz w:val="24"/>
        </w:rPr>
        <w:t>河源于武安市寇锅，经口上、团城到永和，流域面积</w:t>
      </w:r>
      <w:r w:rsidR="002917DA" w:rsidRPr="00D1204F">
        <w:rPr>
          <w:rFonts w:eastAsia="仿宋_GB2312"/>
          <w:color w:val="000000" w:themeColor="text1"/>
          <w:sz w:val="24"/>
        </w:rPr>
        <w:t>516km</w:t>
      </w:r>
      <w:r w:rsidR="002917DA" w:rsidRPr="00D1204F">
        <w:rPr>
          <w:rFonts w:eastAsia="仿宋_GB2312"/>
          <w:color w:val="000000" w:themeColor="text1"/>
          <w:sz w:val="24"/>
          <w:vertAlign w:val="superscript"/>
        </w:rPr>
        <w:t>2</w:t>
      </w:r>
      <w:r w:rsidRPr="00D1204F">
        <w:rPr>
          <w:rFonts w:eastAsia="仿宋_GB2312" w:hint="eastAsia"/>
          <w:color w:val="000000" w:themeColor="text1"/>
          <w:sz w:val="24"/>
        </w:rPr>
        <w:t>；</w:t>
      </w:r>
      <w:r w:rsidR="002917DA" w:rsidRPr="00D1204F">
        <w:rPr>
          <w:rFonts w:eastAsia="仿宋_GB2312"/>
          <w:color w:val="000000" w:themeColor="text1"/>
          <w:sz w:val="24"/>
        </w:rPr>
        <w:t>马会河源于沙河县营房，经峡沟、册井于永年县辛庄入</w:t>
      </w:r>
      <w:r w:rsidRPr="00D1204F">
        <w:rPr>
          <w:rFonts w:ascii="宋体" w:hAnsi="宋体" w:cs="宋体" w:hint="eastAsia"/>
          <w:color w:val="000000" w:themeColor="text1"/>
          <w:sz w:val="24"/>
        </w:rPr>
        <w:t>洺</w:t>
      </w:r>
      <w:r w:rsidR="002917DA" w:rsidRPr="00D1204F">
        <w:rPr>
          <w:rFonts w:eastAsia="仿宋_GB2312"/>
          <w:color w:val="000000" w:themeColor="text1"/>
          <w:sz w:val="24"/>
        </w:rPr>
        <w:t>河，流域面积</w:t>
      </w:r>
      <w:r w:rsidR="002917DA" w:rsidRPr="00D1204F">
        <w:rPr>
          <w:rFonts w:eastAsia="仿宋_GB2312"/>
          <w:color w:val="000000" w:themeColor="text1"/>
          <w:sz w:val="24"/>
        </w:rPr>
        <w:t>293km</w:t>
      </w:r>
      <w:r w:rsidR="002917DA" w:rsidRPr="00D1204F">
        <w:rPr>
          <w:rFonts w:eastAsia="仿宋_GB2312"/>
          <w:color w:val="000000" w:themeColor="text1"/>
          <w:sz w:val="24"/>
          <w:vertAlign w:val="superscript"/>
        </w:rPr>
        <w:t>2</w:t>
      </w:r>
      <w:r w:rsidR="002917DA" w:rsidRPr="00D1204F">
        <w:rPr>
          <w:rFonts w:eastAsia="仿宋_GB2312"/>
          <w:color w:val="000000" w:themeColor="text1"/>
          <w:sz w:val="24"/>
        </w:rPr>
        <w:t>。南、北</w:t>
      </w:r>
      <w:r w:rsidRPr="00D1204F">
        <w:rPr>
          <w:rFonts w:ascii="宋体" w:hAnsi="宋体" w:cs="宋体" w:hint="eastAsia"/>
          <w:color w:val="000000" w:themeColor="text1"/>
          <w:sz w:val="24"/>
        </w:rPr>
        <w:t>洺</w:t>
      </w:r>
      <w:r w:rsidR="002917DA" w:rsidRPr="00D1204F">
        <w:rPr>
          <w:rFonts w:eastAsia="仿宋_GB2312"/>
          <w:color w:val="000000" w:themeColor="text1"/>
          <w:sz w:val="24"/>
        </w:rPr>
        <w:t>河会合后称洛</w:t>
      </w:r>
      <w:r w:rsidRPr="00D1204F">
        <w:rPr>
          <w:rFonts w:ascii="宋体" w:hAnsi="宋体" w:cs="宋体" w:hint="eastAsia"/>
          <w:color w:val="000000" w:themeColor="text1"/>
          <w:sz w:val="24"/>
        </w:rPr>
        <w:t>洺</w:t>
      </w:r>
      <w:r w:rsidR="002917DA" w:rsidRPr="00D1204F">
        <w:rPr>
          <w:rFonts w:eastAsia="仿宋_GB2312"/>
          <w:color w:val="000000" w:themeColor="text1"/>
          <w:sz w:val="24"/>
        </w:rPr>
        <w:t>河，并在娄里纳入马会河，向东流经临馅关穿京广铁路，</w:t>
      </w:r>
      <w:r w:rsidR="002917DA" w:rsidRPr="00D1204F">
        <w:rPr>
          <w:rFonts w:eastAsia="仿宋_GB2312"/>
          <w:color w:val="000000" w:themeColor="text1"/>
          <w:sz w:val="24"/>
        </w:rPr>
        <w:t xml:space="preserve"> </w:t>
      </w:r>
      <w:r w:rsidR="002917DA" w:rsidRPr="00D1204F">
        <w:rPr>
          <w:rFonts w:eastAsia="仿宋_GB2312"/>
          <w:color w:val="000000" w:themeColor="text1"/>
          <w:sz w:val="24"/>
        </w:rPr>
        <w:t>经鸡泽、南和于任县骆庄穿行大陆泽滞洪区，于任县环水村入北浬</w:t>
      </w:r>
      <w:r w:rsidR="002917DA" w:rsidRPr="00D1204F">
        <w:rPr>
          <w:rFonts w:eastAsia="仿宋_GB2312" w:hAnsi="仿宋_GB2312"/>
          <w:color w:val="000000" w:themeColor="text1"/>
          <w:sz w:val="24"/>
        </w:rPr>
        <w:t>河，河流全长</w:t>
      </w:r>
      <w:r w:rsidR="002917DA" w:rsidRPr="00D1204F">
        <w:rPr>
          <w:rFonts w:eastAsia="仿宋_GB2312"/>
          <w:color w:val="000000" w:themeColor="text1"/>
          <w:sz w:val="24"/>
        </w:rPr>
        <w:t>94km</w:t>
      </w:r>
      <w:r w:rsidR="002917DA"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④</w:t>
      </w:r>
      <w:r w:rsidRPr="00D1204F">
        <w:rPr>
          <w:rFonts w:eastAsia="仿宋_GB2312"/>
          <w:color w:val="000000" w:themeColor="text1"/>
          <w:sz w:val="24"/>
        </w:rPr>
        <w:t>生产团结渠</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生产团结渠：开挖于</w:t>
      </w:r>
      <w:r w:rsidRPr="00D1204F">
        <w:rPr>
          <w:rFonts w:eastAsia="仿宋_GB2312"/>
          <w:color w:val="000000" w:themeColor="text1"/>
          <w:sz w:val="24"/>
        </w:rPr>
        <w:t>1965</w:t>
      </w:r>
      <w:r w:rsidRPr="00D1204F">
        <w:rPr>
          <w:rFonts w:eastAsia="仿宋_GB2312"/>
          <w:color w:val="000000" w:themeColor="text1"/>
          <w:sz w:val="24"/>
        </w:rPr>
        <w:t>年，流域范围为磁县、临漳、成安、邯郸县、肥乡、永年六县共</w:t>
      </w:r>
      <w:r w:rsidRPr="00D1204F">
        <w:rPr>
          <w:rFonts w:eastAsia="仿宋_GB2312"/>
          <w:color w:val="000000" w:themeColor="text1"/>
          <w:sz w:val="24"/>
        </w:rPr>
        <w:t>781.5km</w:t>
      </w:r>
      <w:r w:rsidRPr="00D1204F">
        <w:rPr>
          <w:rFonts w:eastAsia="仿宋_GB2312"/>
          <w:color w:val="000000" w:themeColor="text1"/>
          <w:sz w:val="24"/>
          <w:vertAlign w:val="superscript"/>
        </w:rPr>
        <w:t>2</w:t>
      </w:r>
      <w:r w:rsidRPr="00D1204F">
        <w:rPr>
          <w:rFonts w:eastAsia="仿宋_GB2312"/>
          <w:color w:val="000000" w:themeColor="text1"/>
          <w:sz w:val="24"/>
        </w:rPr>
        <w:t>。</w:t>
      </w:r>
      <w:r w:rsidRPr="00D1204F">
        <w:rPr>
          <w:rFonts w:eastAsia="仿宋_GB2312"/>
          <w:color w:val="000000" w:themeColor="text1"/>
          <w:sz w:val="24"/>
        </w:rPr>
        <w:t>1976</w:t>
      </w:r>
      <w:r w:rsidRPr="00D1204F">
        <w:rPr>
          <w:rFonts w:eastAsia="仿宋_GB2312"/>
          <w:color w:val="000000" w:themeColor="text1"/>
          <w:sz w:val="24"/>
        </w:rPr>
        <w:t>年为解决支</w:t>
      </w:r>
      <w:r w:rsidR="003B37EB" w:rsidRPr="00D1204F">
        <w:rPr>
          <w:rFonts w:eastAsia="仿宋_GB2312" w:hint="eastAsia"/>
          <w:color w:val="000000" w:themeColor="text1"/>
          <w:sz w:val="24"/>
        </w:rPr>
        <w:t>滏</w:t>
      </w:r>
      <w:r w:rsidRPr="00D1204F">
        <w:rPr>
          <w:rFonts w:eastAsia="仿宋_GB2312"/>
          <w:color w:val="000000" w:themeColor="text1"/>
          <w:sz w:val="24"/>
        </w:rPr>
        <w:t>区间低洼易</w:t>
      </w:r>
      <w:r w:rsidR="003B37EB" w:rsidRPr="00D1204F">
        <w:rPr>
          <w:rFonts w:eastAsia="仿宋_GB2312" w:hint="eastAsia"/>
          <w:color w:val="000000" w:themeColor="text1"/>
          <w:sz w:val="24"/>
        </w:rPr>
        <w:t>涝</w:t>
      </w:r>
      <w:r w:rsidRPr="00D1204F">
        <w:rPr>
          <w:rFonts w:eastAsia="仿宋_GB2312"/>
          <w:color w:val="000000" w:themeColor="text1"/>
          <w:sz w:val="24"/>
        </w:rPr>
        <w:t>，排水无出路问题，在永年县魏寨村建倒虹吸一座，穿过支漳河分洪道，将</w:t>
      </w:r>
      <w:r w:rsidRPr="00D1204F">
        <w:rPr>
          <w:rFonts w:eastAsia="仿宋_GB2312"/>
          <w:color w:val="000000" w:themeColor="text1"/>
          <w:sz w:val="24"/>
        </w:rPr>
        <w:t>45.8km</w:t>
      </w:r>
      <w:r w:rsidRPr="00D1204F">
        <w:rPr>
          <w:rFonts w:eastAsia="仿宋_GB2312"/>
          <w:color w:val="000000" w:themeColor="text1"/>
          <w:sz w:val="24"/>
          <w:vertAlign w:val="superscript"/>
        </w:rPr>
        <w:t>2</w:t>
      </w:r>
      <w:r w:rsidRPr="00D1204F">
        <w:rPr>
          <w:rFonts w:eastAsia="仿宋_GB2312"/>
          <w:color w:val="000000" w:themeColor="text1"/>
          <w:sz w:val="24"/>
        </w:rPr>
        <w:t xml:space="preserve"> </w:t>
      </w:r>
      <w:r w:rsidRPr="00D1204F">
        <w:rPr>
          <w:rFonts w:eastAsia="仿宋_GB2312"/>
          <w:color w:val="000000" w:themeColor="text1"/>
          <w:sz w:val="24"/>
        </w:rPr>
        <w:t>的沥水引入该渠，使控制面积达到</w:t>
      </w:r>
      <w:r w:rsidRPr="00D1204F">
        <w:rPr>
          <w:rFonts w:eastAsia="仿宋_GB2312"/>
          <w:color w:val="000000" w:themeColor="text1"/>
          <w:sz w:val="24"/>
        </w:rPr>
        <w:t>827.3km</w:t>
      </w:r>
      <w:r w:rsidRPr="00D1204F">
        <w:rPr>
          <w:rFonts w:eastAsia="仿宋_GB2312"/>
          <w:color w:val="000000" w:themeColor="text1"/>
          <w:sz w:val="24"/>
          <w:vertAlign w:val="superscript"/>
        </w:rPr>
        <w:t>2</w:t>
      </w:r>
      <w:r w:rsidRPr="00D1204F">
        <w:rPr>
          <w:rFonts w:eastAsia="仿宋_GB2312"/>
          <w:color w:val="000000" w:themeColor="text1"/>
          <w:sz w:val="24"/>
        </w:rPr>
        <w:t>。该渠在莲花口附近的倒虹吸穿过滏阳河进入永年洼引渠。</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团结西干渠控制流域面积为</w:t>
      </w:r>
      <w:r w:rsidRPr="00D1204F">
        <w:rPr>
          <w:rFonts w:eastAsia="仿宋_GB2312"/>
          <w:color w:val="000000" w:themeColor="text1"/>
          <w:sz w:val="24"/>
        </w:rPr>
        <w:t>300.7km</w:t>
      </w:r>
      <w:r w:rsidRPr="00D1204F">
        <w:rPr>
          <w:rFonts w:eastAsia="仿宋_GB2312"/>
          <w:color w:val="000000" w:themeColor="text1"/>
          <w:sz w:val="24"/>
          <w:vertAlign w:val="superscript"/>
        </w:rPr>
        <w:t>2</w:t>
      </w:r>
      <w:r w:rsidR="003B37EB" w:rsidRPr="00D1204F">
        <w:rPr>
          <w:rFonts w:eastAsia="仿宋_GB2312" w:hint="eastAsia"/>
          <w:color w:val="000000" w:themeColor="text1"/>
          <w:sz w:val="24"/>
        </w:rPr>
        <w:t>，</w:t>
      </w:r>
      <w:r w:rsidRPr="00D1204F">
        <w:rPr>
          <w:rFonts w:eastAsia="仿宋_GB2312"/>
          <w:color w:val="000000" w:themeColor="text1"/>
          <w:sz w:val="24"/>
        </w:rPr>
        <w:t>始自临漳县黄辛庄，止于肥乡县西杜堡，渠长</w:t>
      </w:r>
      <w:r w:rsidRPr="00D1204F">
        <w:rPr>
          <w:rFonts w:eastAsia="仿宋_GB2312"/>
          <w:color w:val="000000" w:themeColor="text1"/>
          <w:sz w:val="24"/>
        </w:rPr>
        <w:t>36.8km</w:t>
      </w:r>
      <w:r w:rsidRPr="00D1204F">
        <w:rPr>
          <w:rFonts w:eastAsia="仿宋_GB2312"/>
          <w:color w:val="000000" w:themeColor="text1"/>
          <w:sz w:val="24"/>
        </w:rPr>
        <w:t>，主要功能是行洪除涝，现状渠道上口宽</w:t>
      </w:r>
      <w:r w:rsidRPr="00D1204F">
        <w:rPr>
          <w:rFonts w:eastAsia="仿宋_GB2312"/>
          <w:color w:val="000000" w:themeColor="text1"/>
          <w:sz w:val="24"/>
        </w:rPr>
        <w:t>20m</w:t>
      </w:r>
      <w:r w:rsidRPr="00D1204F">
        <w:rPr>
          <w:rFonts w:eastAsia="仿宋_GB2312"/>
          <w:color w:val="000000" w:themeColor="text1"/>
          <w:sz w:val="24"/>
        </w:rPr>
        <w:t>左右，纵坡</w:t>
      </w:r>
      <w:r w:rsidRPr="00D1204F">
        <w:rPr>
          <w:rFonts w:eastAsia="仿宋_GB2312"/>
          <w:color w:val="000000" w:themeColor="text1"/>
          <w:sz w:val="24"/>
        </w:rPr>
        <w:t>1/2000</w:t>
      </w:r>
      <w:r w:rsidRPr="00D1204F">
        <w:rPr>
          <w:rFonts w:eastAsia="微软雅黑" w:hAnsi="微软雅黑"/>
          <w:color w:val="000000" w:themeColor="text1"/>
          <w:sz w:val="24"/>
        </w:rPr>
        <w:t>〜</w:t>
      </w:r>
      <w:r w:rsidRPr="00D1204F">
        <w:rPr>
          <w:rFonts w:eastAsia="仿宋_GB2312"/>
          <w:color w:val="000000" w:themeColor="text1"/>
          <w:sz w:val="24"/>
        </w:rPr>
        <w:t>1/3500</w:t>
      </w:r>
      <w:r w:rsidRPr="00D1204F">
        <w:rPr>
          <w:rFonts w:eastAsia="仿宋_GB2312"/>
          <w:color w:val="000000" w:themeColor="text1"/>
          <w:sz w:val="24"/>
        </w:rPr>
        <w:t>，渠道流经临漳、成安、邯郸县和肥乡县。</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团结东干渠总控制流域面积</w:t>
      </w:r>
      <w:r w:rsidRPr="00D1204F">
        <w:rPr>
          <w:rFonts w:eastAsia="仿宋_GB2312"/>
          <w:color w:val="000000" w:themeColor="text1"/>
          <w:sz w:val="24"/>
        </w:rPr>
        <w:t>216.7km</w:t>
      </w:r>
      <w:r w:rsidRPr="00D1204F">
        <w:rPr>
          <w:rFonts w:eastAsia="仿宋_GB2312"/>
          <w:color w:val="000000" w:themeColor="text1"/>
          <w:sz w:val="24"/>
          <w:vertAlign w:val="superscript"/>
        </w:rPr>
        <w:t>2</w:t>
      </w:r>
      <w:r w:rsidRPr="00D1204F">
        <w:rPr>
          <w:rFonts w:eastAsia="仿宋_GB2312"/>
          <w:color w:val="000000" w:themeColor="text1"/>
          <w:sz w:val="24"/>
        </w:rPr>
        <w:t>，始自成安县南豆公，止于肥乡县西杜堡，主要吸纳上游和两岸沥涝，渠长</w:t>
      </w:r>
      <w:r w:rsidRPr="00D1204F">
        <w:rPr>
          <w:rFonts w:eastAsia="仿宋_GB2312"/>
          <w:color w:val="000000" w:themeColor="text1"/>
          <w:sz w:val="24"/>
        </w:rPr>
        <w:t>27.15km</w:t>
      </w:r>
      <w:r w:rsidRPr="00D1204F">
        <w:rPr>
          <w:rFonts w:eastAsia="仿宋_GB2312"/>
          <w:color w:val="000000" w:themeColor="text1"/>
          <w:sz w:val="24"/>
        </w:rPr>
        <w:t>，现状渠道上口宽</w:t>
      </w:r>
      <w:r w:rsidRPr="00D1204F">
        <w:rPr>
          <w:rFonts w:eastAsia="仿宋_GB2312"/>
          <w:color w:val="000000" w:themeColor="text1"/>
          <w:sz w:val="24"/>
        </w:rPr>
        <w:t>14</w:t>
      </w:r>
      <w:r w:rsidRPr="00D1204F">
        <w:rPr>
          <w:rFonts w:eastAsia="微软雅黑" w:hAnsi="微软雅黑"/>
          <w:color w:val="000000" w:themeColor="text1"/>
          <w:sz w:val="24"/>
        </w:rPr>
        <w:t>〜</w:t>
      </w:r>
      <w:r w:rsidRPr="00D1204F">
        <w:rPr>
          <w:rFonts w:eastAsia="仿宋_GB2312"/>
          <w:color w:val="000000" w:themeColor="text1"/>
          <w:sz w:val="24"/>
        </w:rPr>
        <w:t>20m</w:t>
      </w:r>
      <w:r w:rsidRPr="00D1204F">
        <w:rPr>
          <w:rFonts w:eastAsia="仿宋_GB2312"/>
          <w:color w:val="000000" w:themeColor="text1"/>
          <w:sz w:val="24"/>
        </w:rPr>
        <w:t>，纵坡</w:t>
      </w:r>
      <w:r w:rsidRPr="00D1204F">
        <w:rPr>
          <w:rFonts w:eastAsia="仿宋_GB2312"/>
          <w:color w:val="000000" w:themeColor="text1"/>
          <w:sz w:val="24"/>
        </w:rPr>
        <w:t>1/1750</w:t>
      </w:r>
      <w:r w:rsidR="003B37EB" w:rsidRPr="00D1204F">
        <w:rPr>
          <w:rFonts w:eastAsia="微软雅黑" w:hAnsi="微软雅黑" w:hint="eastAsia"/>
          <w:color w:val="000000" w:themeColor="text1"/>
          <w:sz w:val="24"/>
        </w:rPr>
        <w:t>~</w:t>
      </w:r>
      <w:r w:rsidRPr="00D1204F">
        <w:rPr>
          <w:rFonts w:eastAsia="仿宋_GB2312"/>
          <w:color w:val="000000" w:themeColor="text1"/>
          <w:sz w:val="24"/>
        </w:rPr>
        <w:t>1/4000</w:t>
      </w:r>
      <w:r w:rsidRPr="00D1204F">
        <w:rPr>
          <w:rFonts w:eastAsia="仿宋_GB2312"/>
          <w:color w:val="000000" w:themeColor="text1"/>
          <w:sz w:val="24"/>
        </w:rPr>
        <w:t>，渠道流经成安县和肥乡县。</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2</w:t>
      </w:r>
      <w:r w:rsidRPr="00D1204F">
        <w:rPr>
          <w:rFonts w:eastAsia="仿宋_GB2312"/>
          <w:color w:val="000000" w:themeColor="text1"/>
          <w:sz w:val="24"/>
        </w:rPr>
        <w:t>、黑龙港流域</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黑龙港流域邯郸境内段包括老沙河及其支流东风渠、老漳河及其支流河道，如支漳河、宋八疃渠等。</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①</w:t>
      </w:r>
      <w:r w:rsidRPr="00D1204F">
        <w:rPr>
          <w:rFonts w:eastAsia="仿宋_GB2312"/>
          <w:color w:val="000000" w:themeColor="text1"/>
          <w:sz w:val="24"/>
        </w:rPr>
        <w:t>东风渠</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东风渠又称东风总干渠，担负干渠以西地区涝水排除任务，控制面积</w:t>
      </w:r>
      <w:r w:rsidRPr="00D1204F">
        <w:rPr>
          <w:rFonts w:eastAsia="仿宋_GB2312"/>
          <w:color w:val="000000" w:themeColor="text1"/>
          <w:sz w:val="24"/>
        </w:rPr>
        <w:t>765km</w:t>
      </w:r>
      <w:r w:rsidRPr="00D1204F">
        <w:rPr>
          <w:rFonts w:eastAsia="仿宋_GB2312"/>
          <w:color w:val="000000" w:themeColor="text1"/>
          <w:sz w:val="24"/>
          <w:vertAlign w:val="superscript"/>
        </w:rPr>
        <w:t>2</w:t>
      </w:r>
      <w:r w:rsidRPr="00D1204F">
        <w:rPr>
          <w:rFonts w:eastAsia="仿宋_GB2312"/>
          <w:color w:val="000000" w:themeColor="text1"/>
          <w:sz w:val="24"/>
        </w:rPr>
        <w:t>。干渠线路自后固寨至安寨，于安寨渠口汇入老沙河，全长</w:t>
      </w:r>
      <w:r w:rsidRPr="00D1204F">
        <w:rPr>
          <w:rFonts w:eastAsia="仿宋_GB2312"/>
          <w:color w:val="000000" w:themeColor="text1"/>
          <w:sz w:val="24"/>
        </w:rPr>
        <w:t>17.6km</w:t>
      </w:r>
      <w:r w:rsidRPr="00D1204F">
        <w:rPr>
          <w:rFonts w:eastAsia="仿宋_GB2312"/>
          <w:color w:val="000000" w:themeColor="text1"/>
          <w:sz w:val="24"/>
        </w:rPr>
        <w:t>。东风渠</w:t>
      </w:r>
      <w:r w:rsidRPr="00D1204F">
        <w:rPr>
          <w:rFonts w:eastAsia="仿宋_GB2312"/>
          <w:color w:val="000000" w:themeColor="text1"/>
          <w:sz w:val="24"/>
        </w:rPr>
        <w:t>70</w:t>
      </w:r>
      <w:r w:rsidRPr="00D1204F">
        <w:rPr>
          <w:rFonts w:eastAsia="仿宋_GB2312"/>
          <w:color w:val="000000" w:themeColor="text1"/>
          <w:sz w:val="24"/>
        </w:rPr>
        <w:t>年代扩大治理标准为三日降雨量</w:t>
      </w:r>
      <w:r w:rsidRPr="00D1204F">
        <w:rPr>
          <w:rFonts w:eastAsia="仿宋_GB2312"/>
          <w:color w:val="000000" w:themeColor="text1"/>
          <w:sz w:val="24"/>
        </w:rPr>
        <w:t>250mm</w:t>
      </w:r>
      <w:r w:rsidRPr="00D1204F">
        <w:rPr>
          <w:rFonts w:eastAsia="仿宋_GB2312"/>
          <w:color w:val="000000" w:themeColor="text1"/>
          <w:sz w:val="24"/>
        </w:rPr>
        <w:t>，设计流量</w:t>
      </w:r>
      <w:r w:rsidR="003B37EB" w:rsidRPr="00D1204F">
        <w:rPr>
          <w:rFonts w:eastAsia="仿宋_GB2312"/>
          <w:color w:val="000000" w:themeColor="text1"/>
          <w:sz w:val="24"/>
        </w:rPr>
        <w:t>247</w:t>
      </w:r>
      <w:r w:rsidRPr="00D1204F">
        <w:rPr>
          <w:rFonts w:eastAsia="仿宋_GB2312"/>
          <w:color w:val="000000" w:themeColor="text1"/>
          <w:sz w:val="24"/>
        </w:rPr>
        <w:t>m</w:t>
      </w:r>
      <w:r w:rsidRPr="00D1204F">
        <w:rPr>
          <w:rFonts w:eastAsia="仿宋_GB2312"/>
          <w:color w:val="000000" w:themeColor="text1"/>
          <w:sz w:val="24"/>
          <w:vertAlign w:val="superscript"/>
        </w:rPr>
        <w:t>3</w:t>
      </w:r>
      <w:r w:rsidRPr="00D1204F">
        <w:rPr>
          <w:rFonts w:eastAsia="仿宋_GB2312"/>
          <w:color w:val="000000" w:themeColor="text1"/>
          <w:sz w:val="24"/>
        </w:rPr>
        <w:t>/s</w:t>
      </w:r>
      <w:r w:rsidRPr="00D1204F">
        <w:rPr>
          <w:rFonts w:eastAsia="仿宋_GB2312"/>
          <w:color w:val="000000" w:themeColor="text1"/>
          <w:sz w:val="24"/>
        </w:rPr>
        <w:t>，现状过流能力为</w:t>
      </w:r>
      <w:r w:rsidRPr="00D1204F">
        <w:rPr>
          <w:rFonts w:eastAsia="仿宋_GB2312"/>
          <w:color w:val="000000" w:themeColor="text1"/>
          <w:sz w:val="24"/>
        </w:rPr>
        <w:lastRenderedPageBreak/>
        <w:t>210m</w:t>
      </w:r>
      <w:r w:rsidRPr="00D1204F">
        <w:rPr>
          <w:rFonts w:eastAsia="仿宋_GB2312"/>
          <w:color w:val="000000" w:themeColor="text1"/>
          <w:sz w:val="24"/>
          <w:vertAlign w:val="superscript"/>
        </w:rPr>
        <w:t>3</w:t>
      </w:r>
      <w:r w:rsidRPr="00D1204F">
        <w:rPr>
          <w:rFonts w:eastAsia="仿宋_GB2312"/>
          <w:color w:val="000000" w:themeColor="text1"/>
          <w:sz w:val="24"/>
        </w:rPr>
        <w:t>/s</w:t>
      </w:r>
      <w:r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东风渠在东代固和仁里村分别有东风一排支和东风二排支汇入。东风一排支起于临漳县羊羔乡，跨越成安县、魏县入东风渠，全长</w:t>
      </w:r>
      <w:r w:rsidRPr="00D1204F">
        <w:rPr>
          <w:rFonts w:eastAsia="仿宋_GB2312"/>
          <w:color w:val="000000" w:themeColor="text1"/>
          <w:sz w:val="24"/>
        </w:rPr>
        <w:t>37.7km</w:t>
      </w:r>
      <w:r w:rsidRPr="00D1204F">
        <w:rPr>
          <w:rFonts w:eastAsia="仿宋_GB2312"/>
          <w:color w:val="000000" w:themeColor="text1"/>
          <w:sz w:val="24"/>
        </w:rPr>
        <w:t>，控制面积</w:t>
      </w:r>
      <w:r w:rsidRPr="00D1204F">
        <w:rPr>
          <w:rFonts w:eastAsia="仿宋_GB2312"/>
          <w:color w:val="000000" w:themeColor="text1"/>
          <w:sz w:val="24"/>
        </w:rPr>
        <w:t>182.03km</w:t>
      </w:r>
      <w:r w:rsidRPr="00D1204F">
        <w:rPr>
          <w:rFonts w:eastAsia="仿宋_GB2312"/>
          <w:color w:val="000000" w:themeColor="text1"/>
          <w:sz w:val="24"/>
          <w:vertAlign w:val="superscript"/>
        </w:rPr>
        <w:t>2</w:t>
      </w:r>
      <w:r w:rsidRPr="00D1204F">
        <w:rPr>
          <w:rFonts w:eastAsia="仿宋_GB2312"/>
          <w:color w:val="000000" w:themeColor="text1"/>
          <w:sz w:val="24"/>
        </w:rPr>
        <w:t>，原设计底宽</w:t>
      </w:r>
      <w:r w:rsidRPr="00D1204F">
        <w:rPr>
          <w:rFonts w:eastAsia="仿宋_GB2312"/>
          <w:color w:val="000000" w:themeColor="text1"/>
          <w:sz w:val="24"/>
        </w:rPr>
        <w:t>4</w:t>
      </w:r>
      <w:r w:rsidRPr="00D1204F">
        <w:rPr>
          <w:rFonts w:eastAsia="微软雅黑" w:hAnsi="微软雅黑"/>
          <w:color w:val="000000" w:themeColor="text1"/>
          <w:sz w:val="24"/>
        </w:rPr>
        <w:t>〜</w:t>
      </w:r>
      <w:r w:rsidRPr="00D1204F">
        <w:rPr>
          <w:rFonts w:eastAsia="仿宋_GB2312"/>
          <w:color w:val="000000" w:themeColor="text1"/>
          <w:sz w:val="24"/>
        </w:rPr>
        <w:t>5.5m</w:t>
      </w:r>
      <w:r w:rsidRPr="00D1204F">
        <w:rPr>
          <w:rFonts w:eastAsia="仿宋_GB2312"/>
          <w:color w:val="000000" w:themeColor="text1"/>
          <w:sz w:val="24"/>
        </w:rPr>
        <w:t>，水深</w:t>
      </w:r>
      <w:r w:rsidRPr="00D1204F">
        <w:rPr>
          <w:rFonts w:eastAsia="仿宋_GB2312"/>
          <w:color w:val="000000" w:themeColor="text1"/>
          <w:sz w:val="24"/>
        </w:rPr>
        <w:t>2.5m</w:t>
      </w:r>
      <w:r w:rsidRPr="00D1204F">
        <w:rPr>
          <w:rFonts w:eastAsia="仿宋_GB2312"/>
          <w:color w:val="000000" w:themeColor="text1"/>
          <w:sz w:val="24"/>
        </w:rPr>
        <w:t>，边坡</w:t>
      </w:r>
      <w:r w:rsidRPr="00D1204F">
        <w:rPr>
          <w:rFonts w:eastAsia="仿宋_GB2312"/>
          <w:color w:val="000000" w:themeColor="text1"/>
          <w:sz w:val="24"/>
        </w:rPr>
        <w:t>1:2</w:t>
      </w:r>
      <w:r w:rsidRPr="00D1204F">
        <w:rPr>
          <w:rFonts w:eastAsia="仿宋_GB2312"/>
          <w:color w:val="000000" w:themeColor="text1"/>
          <w:sz w:val="24"/>
        </w:rPr>
        <w:t>，纵坡</w:t>
      </w:r>
      <w:r w:rsidRPr="00D1204F">
        <w:rPr>
          <w:rFonts w:eastAsia="仿宋_GB2312"/>
          <w:color w:val="000000" w:themeColor="text1"/>
          <w:sz w:val="24"/>
        </w:rPr>
        <w:t>1/3000</w:t>
      </w:r>
      <w:r w:rsidRPr="00D1204F">
        <w:rPr>
          <w:rFonts w:eastAsia="微软雅黑" w:hAnsi="微软雅黑"/>
          <w:color w:val="000000" w:themeColor="text1"/>
          <w:sz w:val="24"/>
        </w:rPr>
        <w:t>〜</w:t>
      </w:r>
      <w:r w:rsidRPr="00D1204F">
        <w:rPr>
          <w:rFonts w:eastAsia="仿宋_GB2312"/>
          <w:color w:val="000000" w:themeColor="text1"/>
          <w:sz w:val="24"/>
        </w:rPr>
        <w:t>1/5000</w:t>
      </w:r>
      <w:r w:rsidRPr="00D1204F">
        <w:rPr>
          <w:rFonts w:eastAsia="仿宋_GB2312"/>
          <w:color w:val="000000" w:themeColor="text1"/>
          <w:sz w:val="24"/>
        </w:rPr>
        <w:t>。东风二排支起于成安县屯里，跨越成安县、魏县、广平县入东风渠，全长</w:t>
      </w:r>
      <w:r w:rsidRPr="00D1204F">
        <w:rPr>
          <w:rFonts w:eastAsia="仿宋_GB2312"/>
          <w:color w:val="000000" w:themeColor="text1"/>
          <w:sz w:val="24"/>
        </w:rPr>
        <w:t>19.2km</w:t>
      </w:r>
      <w:r w:rsidRPr="00D1204F">
        <w:rPr>
          <w:rFonts w:eastAsia="仿宋_GB2312"/>
          <w:color w:val="000000" w:themeColor="text1"/>
          <w:sz w:val="24"/>
        </w:rPr>
        <w:t>，控制面积</w:t>
      </w:r>
      <w:r w:rsidRPr="00D1204F">
        <w:rPr>
          <w:rFonts w:eastAsia="仿宋_GB2312"/>
          <w:color w:val="000000" w:themeColor="text1"/>
          <w:sz w:val="24"/>
        </w:rPr>
        <w:t>161.05km</w:t>
      </w:r>
      <w:r w:rsidRPr="00D1204F">
        <w:rPr>
          <w:rFonts w:eastAsia="仿宋_GB2312"/>
          <w:color w:val="000000" w:themeColor="text1"/>
          <w:sz w:val="24"/>
          <w:vertAlign w:val="superscript"/>
        </w:rPr>
        <w:t>2</w:t>
      </w:r>
      <w:r w:rsidRPr="00D1204F">
        <w:rPr>
          <w:rFonts w:eastAsia="仿宋_GB2312"/>
          <w:color w:val="000000" w:themeColor="text1"/>
          <w:sz w:val="24"/>
        </w:rPr>
        <w:t>，设计底宽</w:t>
      </w:r>
      <w:r w:rsidRPr="00D1204F">
        <w:rPr>
          <w:rFonts w:eastAsia="仿宋_GB2312"/>
          <w:color w:val="000000" w:themeColor="text1"/>
          <w:sz w:val="24"/>
        </w:rPr>
        <w:t>7</w:t>
      </w:r>
      <w:r w:rsidRPr="00D1204F">
        <w:rPr>
          <w:rFonts w:eastAsia="微软雅黑" w:hAnsi="微软雅黑"/>
          <w:color w:val="000000" w:themeColor="text1"/>
          <w:sz w:val="24"/>
        </w:rPr>
        <w:t>〜</w:t>
      </w:r>
      <w:r w:rsidRPr="00D1204F">
        <w:rPr>
          <w:rFonts w:eastAsia="仿宋_GB2312"/>
          <w:color w:val="000000" w:themeColor="text1"/>
          <w:sz w:val="24"/>
        </w:rPr>
        <w:t>20m</w:t>
      </w:r>
      <w:r w:rsidRPr="00D1204F">
        <w:rPr>
          <w:rFonts w:eastAsia="仿宋_GB2312"/>
          <w:color w:val="000000" w:themeColor="text1"/>
          <w:sz w:val="24"/>
        </w:rPr>
        <w:t>，水深</w:t>
      </w:r>
      <w:r w:rsidRPr="00D1204F">
        <w:rPr>
          <w:rFonts w:eastAsia="仿宋_GB2312"/>
          <w:color w:val="000000" w:themeColor="text1"/>
          <w:sz w:val="24"/>
        </w:rPr>
        <w:t>3m</w:t>
      </w:r>
      <w:r w:rsidRPr="00D1204F">
        <w:rPr>
          <w:rFonts w:eastAsia="仿宋_GB2312"/>
          <w:color w:val="000000" w:themeColor="text1"/>
          <w:sz w:val="24"/>
        </w:rPr>
        <w:t>，边坡</w:t>
      </w:r>
      <w:r w:rsidRPr="00D1204F">
        <w:rPr>
          <w:rFonts w:eastAsia="仿宋_GB2312"/>
          <w:color w:val="000000" w:themeColor="text1"/>
          <w:sz w:val="24"/>
        </w:rPr>
        <w:t>1:2</w:t>
      </w:r>
      <w:r w:rsidRPr="00D1204F">
        <w:rPr>
          <w:rFonts w:eastAsia="仿宋_GB2312"/>
          <w:color w:val="000000" w:themeColor="text1"/>
          <w:sz w:val="24"/>
        </w:rPr>
        <w:t>，纵坡</w:t>
      </w:r>
      <w:r w:rsidRPr="00D1204F">
        <w:rPr>
          <w:rFonts w:eastAsia="仿宋_GB2312"/>
          <w:color w:val="000000" w:themeColor="text1"/>
          <w:sz w:val="24"/>
        </w:rPr>
        <w:t>1/3000</w:t>
      </w:r>
      <w:r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②</w:t>
      </w:r>
      <w:r w:rsidRPr="00D1204F">
        <w:rPr>
          <w:rFonts w:eastAsia="仿宋_GB2312"/>
          <w:color w:val="000000" w:themeColor="text1"/>
          <w:sz w:val="24"/>
        </w:rPr>
        <w:t>老沙河</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老沙河原系漳河故道，是</w:t>
      </w:r>
      <w:r w:rsidRPr="00D1204F">
        <w:rPr>
          <w:rFonts w:eastAsia="仿宋_GB2312"/>
          <w:color w:val="000000" w:themeColor="text1"/>
          <w:sz w:val="24"/>
        </w:rPr>
        <w:t>1963</w:t>
      </w:r>
      <w:r w:rsidRPr="00D1204F">
        <w:rPr>
          <w:rFonts w:eastAsia="仿宋_GB2312"/>
          <w:color w:val="000000" w:themeColor="text1"/>
          <w:sz w:val="24"/>
        </w:rPr>
        <w:t>年后在根治海河中新辟河道，隶属清凉江水系，是河北省黑龙港地区主要排沥水系之一；干流上起广平县后固寨村原东风渠总干渠，下至邢台地区威县牛寨接清凉江，是季节性排水河道。上接东风渠来水，经邱县、于威县牛家寨汇入清凉江，全长</w:t>
      </w:r>
      <w:r w:rsidR="003B37EB" w:rsidRPr="00D1204F">
        <w:rPr>
          <w:rFonts w:eastAsia="仿宋_GB2312"/>
          <w:color w:val="000000" w:themeColor="text1"/>
          <w:sz w:val="24"/>
        </w:rPr>
        <w:t>76.0</w:t>
      </w:r>
      <w:r w:rsidRPr="00D1204F">
        <w:rPr>
          <w:rFonts w:eastAsia="仿宋_GB2312"/>
          <w:color w:val="000000" w:themeColor="text1"/>
          <w:sz w:val="24"/>
        </w:rPr>
        <w:t>km</w:t>
      </w:r>
      <w:r w:rsidRPr="00D1204F">
        <w:rPr>
          <w:rFonts w:eastAsia="仿宋_GB2312"/>
          <w:color w:val="000000" w:themeColor="text1"/>
          <w:sz w:val="24"/>
        </w:rPr>
        <w:t>。流域范围为漳河故道以北，黄口干渠、安寨支渠以南，民有渠、东风灌区四分干与鲧堤之间地区。控制流域面积为</w:t>
      </w:r>
      <w:r w:rsidRPr="00D1204F">
        <w:rPr>
          <w:rFonts w:eastAsia="仿宋_GB2312"/>
          <w:color w:val="000000" w:themeColor="text1"/>
          <w:sz w:val="24"/>
        </w:rPr>
        <w:t>2622km</w:t>
      </w:r>
      <w:r w:rsidRPr="00D1204F">
        <w:rPr>
          <w:rFonts w:eastAsia="仿宋_GB2312"/>
          <w:color w:val="000000" w:themeColor="text1"/>
          <w:sz w:val="24"/>
          <w:vertAlign w:val="superscript"/>
        </w:rPr>
        <w:t>2</w:t>
      </w:r>
      <w:r w:rsidRPr="00D1204F">
        <w:rPr>
          <w:rFonts w:eastAsia="仿宋_GB2312"/>
          <w:color w:val="000000" w:themeColor="text1"/>
          <w:sz w:val="24"/>
        </w:rPr>
        <w:t>，其中东风渠汇入流域面积</w:t>
      </w:r>
      <w:r w:rsidRPr="00D1204F">
        <w:rPr>
          <w:rFonts w:eastAsia="仿宋_GB2312"/>
          <w:color w:val="000000" w:themeColor="text1"/>
          <w:sz w:val="24"/>
        </w:rPr>
        <w:t>765 km</w:t>
      </w:r>
      <w:r w:rsidRPr="00D1204F">
        <w:rPr>
          <w:rFonts w:eastAsia="仿宋_GB2312"/>
          <w:color w:val="000000" w:themeColor="text1"/>
          <w:sz w:val="24"/>
          <w:vertAlign w:val="superscript"/>
        </w:rPr>
        <w:t>2</w:t>
      </w:r>
      <w:r w:rsidR="003B37EB" w:rsidRPr="00D1204F">
        <w:rPr>
          <w:rFonts w:eastAsia="仿宋_GB2312" w:hint="eastAsia"/>
          <w:color w:val="000000" w:themeColor="text1"/>
          <w:sz w:val="24"/>
        </w:rPr>
        <w:t>，</w:t>
      </w:r>
      <w:r w:rsidRPr="00D1204F">
        <w:rPr>
          <w:rFonts w:eastAsia="仿宋_GB2312"/>
          <w:color w:val="000000" w:themeColor="text1"/>
          <w:sz w:val="24"/>
        </w:rPr>
        <w:t>老沙河流域面积</w:t>
      </w:r>
      <w:r w:rsidRPr="00D1204F">
        <w:rPr>
          <w:rFonts w:eastAsia="仿宋_GB2312"/>
          <w:color w:val="000000" w:themeColor="text1"/>
          <w:sz w:val="24"/>
        </w:rPr>
        <w:t>1857 km</w:t>
      </w:r>
      <w:r w:rsidRPr="00D1204F">
        <w:rPr>
          <w:rFonts w:eastAsia="仿宋_GB2312"/>
          <w:color w:val="000000" w:themeColor="text1"/>
          <w:sz w:val="24"/>
          <w:vertAlign w:val="superscript"/>
        </w:rPr>
        <w:t>2</w:t>
      </w:r>
      <w:r w:rsidRPr="00D1204F">
        <w:rPr>
          <w:rFonts w:eastAsia="仿宋_GB2312"/>
          <w:color w:val="000000" w:themeColor="text1"/>
          <w:sz w:val="24"/>
        </w:rPr>
        <w:t>。</w:t>
      </w:r>
      <w:r w:rsidRPr="00D1204F">
        <w:rPr>
          <w:rFonts w:eastAsia="仿宋_GB2312"/>
          <w:color w:val="000000" w:themeColor="text1"/>
          <w:sz w:val="24"/>
        </w:rPr>
        <w:t>1976</w:t>
      </w:r>
      <w:r w:rsidRPr="00D1204F">
        <w:rPr>
          <w:rFonts w:eastAsia="仿宋_GB2312"/>
          <w:color w:val="000000" w:themeColor="text1"/>
          <w:sz w:val="24"/>
        </w:rPr>
        <w:t>年扩挖标准为定雨量三日降雨</w:t>
      </w:r>
      <w:r w:rsidRPr="00D1204F">
        <w:rPr>
          <w:rFonts w:eastAsia="仿宋_GB2312"/>
          <w:color w:val="000000" w:themeColor="text1"/>
          <w:sz w:val="24"/>
        </w:rPr>
        <w:t>250mm</w:t>
      </w:r>
      <w:r w:rsidRPr="00D1204F">
        <w:rPr>
          <w:rFonts w:eastAsia="仿宋_GB2312"/>
          <w:color w:val="000000" w:themeColor="text1"/>
          <w:sz w:val="24"/>
        </w:rPr>
        <w:t>，设计流量为</w:t>
      </w:r>
      <w:r w:rsidRPr="00D1204F">
        <w:rPr>
          <w:rFonts w:eastAsia="仿宋_GB2312"/>
          <w:color w:val="000000" w:themeColor="text1"/>
          <w:sz w:val="24"/>
        </w:rPr>
        <w:t>247m</w:t>
      </w:r>
      <w:r w:rsidRPr="00D1204F">
        <w:rPr>
          <w:rFonts w:eastAsia="仿宋_GB2312"/>
          <w:color w:val="000000" w:themeColor="text1"/>
          <w:sz w:val="24"/>
          <w:vertAlign w:val="superscript"/>
        </w:rPr>
        <w:t>3</w:t>
      </w:r>
      <w:r w:rsidRPr="00D1204F">
        <w:rPr>
          <w:rFonts w:eastAsia="仿宋_GB2312"/>
          <w:color w:val="000000" w:themeColor="text1"/>
          <w:sz w:val="24"/>
        </w:rPr>
        <w:t>/s</w:t>
      </w:r>
      <w:r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老沙河邯郸境内控制面积除东风渠外，还包括安寨渠、王封干渠、沙东干渠，其中王封干渠有王封干东支汇入、沙东干渠分为沙东干上段和麻呼寨渠。本次评价涉及王封干、王封干东支，沙东干上段和麻呼寨渠，简述一下：</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王封干渠起始于广平县南寺朗固，于曲周邱县两县交界处与沙东干汇流；属黑龙港流域老沙河系，长</w:t>
      </w:r>
      <w:r w:rsidRPr="00D1204F">
        <w:rPr>
          <w:rFonts w:eastAsia="仿宋_GB2312"/>
          <w:color w:val="000000" w:themeColor="text1"/>
          <w:sz w:val="24"/>
        </w:rPr>
        <w:t>32.3 km</w:t>
      </w:r>
      <w:r w:rsidRPr="00D1204F">
        <w:rPr>
          <w:rFonts w:eastAsia="仿宋_GB2312"/>
          <w:color w:val="000000" w:themeColor="text1"/>
          <w:sz w:val="24"/>
        </w:rPr>
        <w:t>，控制面积</w:t>
      </w:r>
      <w:r w:rsidRPr="00D1204F">
        <w:rPr>
          <w:rFonts w:eastAsia="仿宋_GB2312"/>
          <w:color w:val="000000" w:themeColor="text1"/>
          <w:sz w:val="24"/>
        </w:rPr>
        <w:t>203 km</w:t>
      </w:r>
      <w:r w:rsidRPr="00D1204F">
        <w:rPr>
          <w:rFonts w:eastAsia="仿宋_GB2312"/>
          <w:color w:val="000000" w:themeColor="text1"/>
          <w:sz w:val="24"/>
          <w:vertAlign w:val="superscript"/>
        </w:rPr>
        <w:t>2</w:t>
      </w:r>
      <w:r w:rsidRPr="00D1204F">
        <w:rPr>
          <w:rFonts w:eastAsia="仿宋_GB2312"/>
          <w:color w:val="000000" w:themeColor="text1"/>
          <w:sz w:val="24"/>
        </w:rPr>
        <w:t>；王封干东支：起始于广平县北小留，于南王封汇入王封干渠，长</w:t>
      </w:r>
      <w:r w:rsidRPr="00D1204F">
        <w:rPr>
          <w:rFonts w:eastAsia="仿宋_GB2312"/>
          <w:color w:val="000000" w:themeColor="text1"/>
          <w:sz w:val="24"/>
        </w:rPr>
        <w:t>16.6 km</w:t>
      </w:r>
      <w:r w:rsidRPr="00D1204F">
        <w:rPr>
          <w:rFonts w:eastAsia="仿宋_GB2312"/>
          <w:color w:val="000000" w:themeColor="text1"/>
          <w:sz w:val="24"/>
        </w:rPr>
        <w:t>，控制流域面积</w:t>
      </w:r>
      <w:r w:rsidRPr="00D1204F">
        <w:rPr>
          <w:rFonts w:eastAsia="仿宋_GB2312"/>
          <w:color w:val="000000" w:themeColor="text1"/>
          <w:sz w:val="24"/>
        </w:rPr>
        <w:t>30.8km</w:t>
      </w:r>
      <w:r w:rsidRPr="00D1204F">
        <w:rPr>
          <w:rFonts w:eastAsia="仿宋_GB2312"/>
          <w:color w:val="000000" w:themeColor="text1"/>
          <w:sz w:val="24"/>
          <w:vertAlign w:val="superscript"/>
        </w:rPr>
        <w:t>2</w:t>
      </w:r>
      <w:r w:rsidRPr="00D1204F">
        <w:rPr>
          <w:rFonts w:eastAsia="仿宋_GB2312"/>
          <w:color w:val="000000" w:themeColor="text1"/>
          <w:sz w:val="24"/>
        </w:rPr>
        <w:t>，原设计流量</w:t>
      </w:r>
      <w:r w:rsidRPr="00D1204F">
        <w:rPr>
          <w:rFonts w:eastAsia="仿宋_GB2312"/>
          <w:color w:val="000000" w:themeColor="text1"/>
          <w:sz w:val="24"/>
        </w:rPr>
        <w:t xml:space="preserve"> 20.5m</w:t>
      </w:r>
      <w:r w:rsidRPr="00D1204F">
        <w:rPr>
          <w:rFonts w:eastAsia="仿宋_GB2312"/>
          <w:color w:val="000000" w:themeColor="text1"/>
          <w:sz w:val="24"/>
          <w:vertAlign w:val="superscript"/>
        </w:rPr>
        <w:t>3</w:t>
      </w:r>
      <w:r w:rsidRPr="00D1204F">
        <w:rPr>
          <w:rFonts w:eastAsia="仿宋_GB2312"/>
          <w:color w:val="000000" w:themeColor="text1"/>
          <w:sz w:val="24"/>
        </w:rPr>
        <w:t>/s</w:t>
      </w:r>
      <w:r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沙东干上段：起始于大名县大李凝村，止于邯馆公路上游，长</w:t>
      </w:r>
      <w:r w:rsidRPr="00D1204F">
        <w:rPr>
          <w:rFonts w:eastAsia="仿宋_GB2312"/>
          <w:color w:val="000000" w:themeColor="text1"/>
          <w:sz w:val="24"/>
        </w:rPr>
        <w:t>9.5 km</w:t>
      </w:r>
      <w:r w:rsidRPr="00D1204F">
        <w:rPr>
          <w:rFonts w:eastAsia="仿宋_GB2312"/>
          <w:color w:val="000000" w:themeColor="text1"/>
          <w:sz w:val="24"/>
        </w:rPr>
        <w:t>，控制流域面积</w:t>
      </w:r>
      <w:r w:rsidRPr="00D1204F">
        <w:rPr>
          <w:rFonts w:eastAsia="仿宋_GB2312"/>
          <w:color w:val="000000" w:themeColor="text1"/>
          <w:sz w:val="24"/>
        </w:rPr>
        <w:t>78.1km</w:t>
      </w:r>
      <w:r w:rsidRPr="00D1204F">
        <w:rPr>
          <w:rFonts w:eastAsia="仿宋_GB2312"/>
          <w:color w:val="000000" w:themeColor="text1"/>
          <w:sz w:val="24"/>
          <w:vertAlign w:val="superscript"/>
        </w:rPr>
        <w:t>2</w:t>
      </w:r>
      <w:r w:rsidRPr="00D1204F">
        <w:rPr>
          <w:rFonts w:eastAsia="仿宋_GB2312"/>
          <w:color w:val="000000" w:themeColor="text1"/>
          <w:sz w:val="24"/>
        </w:rPr>
        <w:t>，原设计流量</w:t>
      </w:r>
      <w:r w:rsidRPr="00D1204F">
        <w:rPr>
          <w:rFonts w:eastAsia="仿宋_GB2312"/>
          <w:color w:val="000000" w:themeColor="text1"/>
          <w:sz w:val="24"/>
        </w:rPr>
        <w:t>29.8m</w:t>
      </w:r>
      <w:r w:rsidRPr="00D1204F">
        <w:rPr>
          <w:rFonts w:eastAsia="仿宋_GB2312"/>
          <w:color w:val="000000" w:themeColor="text1"/>
          <w:sz w:val="24"/>
          <w:vertAlign w:val="superscript"/>
        </w:rPr>
        <w:t>3</w:t>
      </w:r>
      <w:r w:rsidRPr="00D1204F">
        <w:rPr>
          <w:rFonts w:eastAsia="仿宋_GB2312"/>
          <w:color w:val="000000" w:themeColor="text1"/>
          <w:sz w:val="24"/>
        </w:rPr>
        <w:t>/s</w:t>
      </w:r>
      <w:r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麻呼寨渠：起始于大名县的孟良寨，于馆陶县的麻呼寨汇入沙东干渠，全长</w:t>
      </w:r>
      <w:r w:rsidRPr="00D1204F">
        <w:rPr>
          <w:rFonts w:eastAsia="仿宋_GB2312"/>
          <w:color w:val="000000" w:themeColor="text1"/>
          <w:sz w:val="24"/>
        </w:rPr>
        <w:t>8.6km</w:t>
      </w:r>
      <w:r w:rsidRPr="00D1204F">
        <w:rPr>
          <w:rFonts w:eastAsia="仿宋_GB2312"/>
          <w:color w:val="000000" w:themeColor="text1"/>
          <w:sz w:val="24"/>
        </w:rPr>
        <w:t>，控制流域面积</w:t>
      </w:r>
      <w:r w:rsidRPr="00D1204F">
        <w:rPr>
          <w:rFonts w:eastAsia="仿宋_GB2312"/>
          <w:color w:val="000000" w:themeColor="text1"/>
          <w:sz w:val="24"/>
        </w:rPr>
        <w:t>46km</w:t>
      </w:r>
      <w:r w:rsidRPr="00D1204F">
        <w:rPr>
          <w:rFonts w:eastAsia="仿宋_GB2312"/>
          <w:color w:val="000000" w:themeColor="text1"/>
          <w:sz w:val="24"/>
          <w:vertAlign w:val="superscript"/>
        </w:rPr>
        <w:t>2</w:t>
      </w:r>
      <w:r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③</w:t>
      </w:r>
      <w:r w:rsidRPr="00D1204F">
        <w:rPr>
          <w:rFonts w:eastAsia="仿宋_GB2312"/>
          <w:color w:val="000000" w:themeColor="text1"/>
          <w:sz w:val="24"/>
        </w:rPr>
        <w:t>支漳河</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支漳河干流起自永年县的赵寨至曲周县的东水疃入老漳河，全长</w:t>
      </w:r>
      <w:r w:rsidRPr="00D1204F">
        <w:rPr>
          <w:rFonts w:eastAsia="仿宋_GB2312"/>
          <w:color w:val="000000" w:themeColor="text1"/>
          <w:sz w:val="24"/>
        </w:rPr>
        <w:t xml:space="preserve"> 51.6km</w:t>
      </w:r>
      <w:r w:rsidRPr="00D1204F">
        <w:rPr>
          <w:rFonts w:eastAsia="仿宋_GB2312"/>
          <w:color w:val="000000" w:themeColor="text1"/>
          <w:sz w:val="24"/>
        </w:rPr>
        <w:t>，总控制面积</w:t>
      </w:r>
      <w:r w:rsidRPr="00D1204F">
        <w:rPr>
          <w:rFonts w:eastAsia="仿宋_GB2312"/>
          <w:color w:val="000000" w:themeColor="text1"/>
          <w:sz w:val="24"/>
        </w:rPr>
        <w:t>378km</w:t>
      </w:r>
      <w:r w:rsidRPr="00D1204F">
        <w:rPr>
          <w:rFonts w:eastAsia="仿宋_GB2312"/>
          <w:color w:val="000000" w:themeColor="text1"/>
          <w:sz w:val="24"/>
          <w:vertAlign w:val="superscript"/>
        </w:rPr>
        <w:t>2</w:t>
      </w:r>
      <w:r w:rsidRPr="00D1204F">
        <w:rPr>
          <w:rFonts w:eastAsia="仿宋_GB2312"/>
          <w:color w:val="000000" w:themeColor="text1"/>
          <w:sz w:val="24"/>
        </w:rPr>
        <w:t>。支漳河建筑物主要有：马兰头、六疃跌水闸和黄口、袁庄</w:t>
      </w:r>
      <w:r w:rsidRPr="00D1204F">
        <w:rPr>
          <w:rFonts w:eastAsia="仿宋_GB2312"/>
          <w:color w:val="000000" w:themeColor="text1"/>
          <w:sz w:val="24"/>
        </w:rPr>
        <w:t>2</w:t>
      </w:r>
      <w:r w:rsidRPr="00D1204F">
        <w:rPr>
          <w:rFonts w:eastAsia="仿宋_GB2312"/>
          <w:color w:val="000000" w:themeColor="text1"/>
          <w:sz w:val="24"/>
        </w:rPr>
        <w:lastRenderedPageBreak/>
        <w:t>处倒虹吸。原设计流量</w:t>
      </w:r>
      <w:r w:rsidRPr="00D1204F">
        <w:rPr>
          <w:rFonts w:eastAsia="仿宋_GB2312"/>
          <w:color w:val="000000" w:themeColor="text1"/>
          <w:sz w:val="24"/>
        </w:rPr>
        <w:t>30</w:t>
      </w:r>
      <w:r w:rsidRPr="00D1204F">
        <w:rPr>
          <w:rFonts w:eastAsia="微软雅黑" w:hAnsi="微软雅黑"/>
          <w:color w:val="000000" w:themeColor="text1"/>
          <w:sz w:val="24"/>
        </w:rPr>
        <w:t>〜</w:t>
      </w:r>
      <w:r w:rsidRPr="00D1204F">
        <w:rPr>
          <w:rFonts w:eastAsia="仿宋_GB2312"/>
          <w:color w:val="000000" w:themeColor="text1"/>
          <w:sz w:val="24"/>
        </w:rPr>
        <w:t>167m</w:t>
      </w:r>
      <w:r w:rsidRPr="00D1204F">
        <w:rPr>
          <w:rFonts w:eastAsia="仿宋_GB2312"/>
          <w:color w:val="000000" w:themeColor="text1"/>
          <w:sz w:val="24"/>
          <w:vertAlign w:val="superscript"/>
        </w:rPr>
        <w:t>3</w:t>
      </w:r>
      <w:r w:rsidRPr="00D1204F">
        <w:rPr>
          <w:rFonts w:eastAsia="仿宋_GB2312"/>
          <w:color w:val="000000" w:themeColor="text1"/>
          <w:sz w:val="24"/>
        </w:rPr>
        <w:t>/s</w:t>
      </w:r>
      <w:r w:rsidRPr="00D1204F">
        <w:rPr>
          <w:rFonts w:eastAsia="仿宋_GB2312"/>
          <w:color w:val="000000" w:themeColor="text1"/>
          <w:sz w:val="24"/>
        </w:rPr>
        <w:t>，底宽</w:t>
      </w:r>
      <w:r w:rsidRPr="00D1204F">
        <w:rPr>
          <w:rFonts w:eastAsia="仿宋_GB2312"/>
          <w:color w:val="000000" w:themeColor="text1"/>
          <w:sz w:val="24"/>
        </w:rPr>
        <w:t>5</w:t>
      </w:r>
      <w:r w:rsidRPr="00D1204F">
        <w:rPr>
          <w:rFonts w:eastAsia="微软雅黑" w:hAnsi="微软雅黑"/>
          <w:color w:val="000000" w:themeColor="text1"/>
          <w:sz w:val="24"/>
        </w:rPr>
        <w:t>〜</w:t>
      </w:r>
      <w:r w:rsidRPr="00D1204F">
        <w:rPr>
          <w:rFonts w:eastAsia="仿宋_GB2312"/>
          <w:color w:val="000000" w:themeColor="text1"/>
          <w:sz w:val="24"/>
        </w:rPr>
        <w:t>36m</w:t>
      </w:r>
      <w:r w:rsidRPr="00D1204F">
        <w:rPr>
          <w:rFonts w:eastAsia="仿宋_GB2312"/>
          <w:color w:val="000000" w:themeColor="text1"/>
          <w:sz w:val="24"/>
        </w:rPr>
        <w:t>，水深</w:t>
      </w:r>
      <w:r w:rsidRPr="00D1204F">
        <w:rPr>
          <w:rFonts w:eastAsia="仿宋_GB2312"/>
          <w:color w:val="000000" w:themeColor="text1"/>
          <w:sz w:val="24"/>
        </w:rPr>
        <w:t xml:space="preserve"> 3.56m</w:t>
      </w:r>
      <w:r w:rsidRPr="00D1204F">
        <w:rPr>
          <w:rFonts w:eastAsia="仿宋_GB2312"/>
          <w:color w:val="000000" w:themeColor="text1"/>
          <w:sz w:val="24"/>
        </w:rPr>
        <w:t>，边坡</w:t>
      </w:r>
      <w:r w:rsidRPr="00D1204F">
        <w:rPr>
          <w:rFonts w:eastAsia="仿宋_GB2312"/>
          <w:color w:val="000000" w:themeColor="text1"/>
          <w:sz w:val="24"/>
        </w:rPr>
        <w:t xml:space="preserve"> 1:2</w:t>
      </w:r>
      <w:r w:rsidRPr="00D1204F">
        <w:rPr>
          <w:rFonts w:eastAsia="仿宋_GB2312"/>
          <w:color w:val="000000" w:themeColor="text1"/>
          <w:sz w:val="24"/>
        </w:rPr>
        <w:t>，纵坡</w:t>
      </w:r>
      <w:r w:rsidRPr="00D1204F">
        <w:rPr>
          <w:rFonts w:eastAsia="仿宋_GB2312"/>
          <w:color w:val="000000" w:themeColor="text1"/>
          <w:sz w:val="24"/>
        </w:rPr>
        <w:t xml:space="preserve"> 1/4000</w:t>
      </w:r>
      <w:r w:rsidRPr="00D1204F">
        <w:rPr>
          <w:rFonts w:eastAsia="微软雅黑" w:hAnsi="微软雅黑"/>
          <w:color w:val="000000" w:themeColor="text1"/>
          <w:sz w:val="24"/>
        </w:rPr>
        <w:t>〜</w:t>
      </w:r>
      <w:r w:rsidRPr="00D1204F">
        <w:rPr>
          <w:rFonts w:eastAsia="仿宋_GB2312"/>
          <w:color w:val="000000" w:themeColor="text1"/>
          <w:sz w:val="24"/>
        </w:rPr>
        <w:t>1/7000</w:t>
      </w:r>
      <w:r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④</w:t>
      </w:r>
      <w:r w:rsidRPr="00D1204F">
        <w:rPr>
          <w:rFonts w:eastAsia="仿宋_GB2312"/>
          <w:color w:val="000000" w:themeColor="text1"/>
          <w:sz w:val="24"/>
        </w:rPr>
        <w:t>老漳河</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老漳河为漳河故道，起自支漳河与老漳河上段汇流处</w:t>
      </w:r>
      <w:r w:rsidR="005C461F" w:rsidRPr="00D1204F">
        <w:rPr>
          <w:rFonts w:eastAsia="仿宋_GB2312" w:hint="eastAsia"/>
          <w:color w:val="000000" w:themeColor="text1"/>
          <w:sz w:val="24"/>
        </w:rPr>
        <w:t>-</w:t>
      </w:r>
      <w:r w:rsidRPr="00D1204F">
        <w:rPr>
          <w:rFonts w:eastAsia="仿宋_GB2312"/>
          <w:color w:val="000000" w:themeColor="text1"/>
          <w:sz w:val="24"/>
        </w:rPr>
        <w:t>东水町，行经曲周、平乡、广宗、巨鹿等县，于宁晋县孙家口汇入滏东排河，全长</w:t>
      </w:r>
      <w:r w:rsidRPr="00D1204F">
        <w:rPr>
          <w:rFonts w:eastAsia="仿宋_GB2312"/>
          <w:color w:val="000000" w:themeColor="text1"/>
          <w:sz w:val="24"/>
        </w:rPr>
        <w:t>65.7km</w:t>
      </w:r>
      <w:r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流域位于邢台市、邯郸市的滏阳河以东地区，流域面积</w:t>
      </w:r>
      <w:r w:rsidRPr="00D1204F">
        <w:rPr>
          <w:rFonts w:eastAsia="仿宋_GB2312"/>
          <w:color w:val="000000" w:themeColor="text1"/>
          <w:sz w:val="24"/>
        </w:rPr>
        <w:t>1897km</w:t>
      </w:r>
      <w:r w:rsidRPr="00D1204F">
        <w:rPr>
          <w:rFonts w:eastAsia="仿宋_GB2312"/>
          <w:color w:val="000000" w:themeColor="text1"/>
          <w:sz w:val="24"/>
          <w:vertAlign w:val="superscript"/>
        </w:rPr>
        <w:t>2</w:t>
      </w:r>
      <w:r w:rsidRPr="00D1204F">
        <w:rPr>
          <w:rFonts w:eastAsia="仿宋_GB2312"/>
          <w:color w:val="000000" w:themeColor="text1"/>
          <w:sz w:val="24"/>
        </w:rPr>
        <w:t>。</w:t>
      </w:r>
      <w:r w:rsidRPr="00D1204F">
        <w:rPr>
          <w:rFonts w:eastAsia="仿宋_GB2312"/>
          <w:color w:val="000000" w:themeColor="text1"/>
          <w:sz w:val="24"/>
        </w:rPr>
        <w:t>1978</w:t>
      </w:r>
      <w:r w:rsidRPr="00D1204F">
        <w:rPr>
          <w:rFonts w:eastAsia="仿宋_GB2312"/>
          <w:color w:val="000000" w:themeColor="text1"/>
          <w:sz w:val="24"/>
        </w:rPr>
        <w:t>年进行扩大治理标准为定雨量</w:t>
      </w:r>
      <w:r w:rsidRPr="00D1204F">
        <w:rPr>
          <w:rFonts w:eastAsia="仿宋_GB2312"/>
          <w:color w:val="000000" w:themeColor="text1"/>
          <w:sz w:val="24"/>
        </w:rPr>
        <w:t>250mm</w:t>
      </w:r>
      <w:r w:rsidRPr="00D1204F">
        <w:rPr>
          <w:rFonts w:eastAsia="仿宋_GB2312"/>
          <w:color w:val="000000" w:themeColor="text1"/>
          <w:sz w:val="24"/>
        </w:rPr>
        <w:t>，设计除</w:t>
      </w:r>
      <w:r w:rsidR="005C461F" w:rsidRPr="00D1204F">
        <w:rPr>
          <w:rFonts w:eastAsia="仿宋_GB2312" w:hint="eastAsia"/>
          <w:color w:val="000000" w:themeColor="text1"/>
          <w:sz w:val="24"/>
        </w:rPr>
        <w:t>涝</w:t>
      </w:r>
      <w:r w:rsidRPr="00D1204F">
        <w:rPr>
          <w:rFonts w:eastAsia="仿宋_GB2312"/>
          <w:color w:val="000000" w:themeColor="text1"/>
          <w:sz w:val="24"/>
        </w:rPr>
        <w:t>流</w:t>
      </w:r>
      <w:r w:rsidRPr="00D1204F">
        <w:rPr>
          <w:rFonts w:eastAsia="仿宋_GB2312" w:hAnsi="仿宋_GB2312"/>
          <w:color w:val="000000" w:themeColor="text1"/>
          <w:sz w:val="24"/>
        </w:rPr>
        <w:t>量为</w:t>
      </w:r>
      <w:r w:rsidRPr="00D1204F">
        <w:rPr>
          <w:rFonts w:eastAsia="仿宋_GB2312"/>
          <w:color w:val="000000" w:themeColor="text1"/>
          <w:sz w:val="24"/>
        </w:rPr>
        <w:t>230</w:t>
      </w:r>
      <w:r w:rsidRPr="00D1204F">
        <w:rPr>
          <w:rFonts w:eastAsia="微软雅黑" w:hAnsi="微软雅黑"/>
          <w:color w:val="000000" w:themeColor="text1"/>
          <w:sz w:val="24"/>
        </w:rPr>
        <w:t>〜</w:t>
      </w:r>
      <w:r w:rsidRPr="00D1204F">
        <w:rPr>
          <w:rFonts w:eastAsia="仿宋_GB2312"/>
          <w:color w:val="000000" w:themeColor="text1"/>
          <w:sz w:val="24"/>
        </w:rPr>
        <w:t>390 m</w:t>
      </w:r>
      <w:r w:rsidRPr="00D1204F">
        <w:rPr>
          <w:rFonts w:eastAsia="仿宋_GB2312"/>
          <w:color w:val="000000" w:themeColor="text1"/>
          <w:sz w:val="24"/>
          <w:vertAlign w:val="superscript"/>
        </w:rPr>
        <w:t>3</w:t>
      </w:r>
      <w:r w:rsidRPr="00D1204F">
        <w:rPr>
          <w:rFonts w:eastAsia="仿宋_GB2312"/>
          <w:color w:val="000000" w:themeColor="text1"/>
          <w:sz w:val="24"/>
        </w:rPr>
        <w:t>/s</w:t>
      </w:r>
      <w:r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老漳河邯郸境内段控制范围除支漳河外还包括辛集渠、五分干、五分干加排支和宋八疃渠。</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辛集渠：该渠为老漳河系支漳河干流上的主要支流，控制范围跨曲周邱县两县部分面积，西起东风渠，接加排支，二分干和支漳河，南至南干渠，东至南北岳接五分干，北界在邱县李庄村西。流域面积</w:t>
      </w:r>
      <w:r w:rsidRPr="00D1204F">
        <w:rPr>
          <w:rFonts w:eastAsia="仿宋_GB2312"/>
          <w:color w:val="000000" w:themeColor="text1"/>
          <w:sz w:val="24"/>
        </w:rPr>
        <w:t>100.31km</w:t>
      </w:r>
      <w:r w:rsidRPr="00D1204F">
        <w:rPr>
          <w:rFonts w:eastAsia="仿宋_GB2312"/>
          <w:color w:val="000000" w:themeColor="text1"/>
          <w:sz w:val="24"/>
          <w:vertAlign w:val="superscript"/>
        </w:rPr>
        <w:t>2</w:t>
      </w:r>
      <w:r w:rsidRPr="00D1204F">
        <w:rPr>
          <w:rFonts w:eastAsia="仿宋_GB2312"/>
          <w:color w:val="000000" w:themeColor="text1"/>
          <w:sz w:val="24"/>
        </w:rPr>
        <w:t>，渠道自南加排支杨李庄附近开始，向北经东漳头，前观寨，郑庄，北龙堂，辛集由邱县李庄村西北入老漳河，全长</w:t>
      </w:r>
      <w:r w:rsidRPr="00D1204F">
        <w:rPr>
          <w:rFonts w:eastAsia="仿宋_GB2312"/>
          <w:color w:val="000000" w:themeColor="text1"/>
          <w:sz w:val="24"/>
        </w:rPr>
        <w:t>17.53km</w:t>
      </w:r>
      <w:r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宋</w:t>
      </w:r>
      <w:r w:rsidRPr="00D1204F">
        <w:rPr>
          <w:rFonts w:eastAsia="仿宋_GB2312" w:hAnsi="仿宋_GB2312"/>
          <w:color w:val="000000" w:themeColor="text1"/>
          <w:sz w:val="24"/>
        </w:rPr>
        <w:t>八</w:t>
      </w:r>
      <w:r w:rsidR="000327EA" w:rsidRPr="00D1204F">
        <w:rPr>
          <w:rFonts w:eastAsia="仿宋_GB2312" w:hAnsi="仿宋_GB2312"/>
          <w:color w:val="000000" w:themeColor="text1"/>
          <w:sz w:val="24"/>
        </w:rPr>
        <w:t>疃</w:t>
      </w:r>
      <w:r w:rsidRPr="00D1204F">
        <w:rPr>
          <w:rFonts w:eastAsia="仿宋_GB2312" w:hAnsi="仿宋_GB2312"/>
          <w:color w:val="000000" w:themeColor="text1"/>
          <w:sz w:val="24"/>
        </w:rPr>
        <w:t>渠：又称老漳河上段，实为隋代的前漳河故道。南起邱县温庄村东南北干渠，经邱城、贾寨、贺堡、古城营，旦寨等</w:t>
      </w:r>
      <w:r w:rsidRPr="00D1204F">
        <w:rPr>
          <w:rFonts w:eastAsia="仿宋_GB2312"/>
          <w:color w:val="000000" w:themeColor="text1"/>
          <w:sz w:val="24"/>
        </w:rPr>
        <w:t>5</w:t>
      </w:r>
      <w:r w:rsidRPr="00D1204F">
        <w:rPr>
          <w:rFonts w:eastAsia="仿宋_GB2312"/>
          <w:color w:val="000000" w:themeColor="text1"/>
          <w:sz w:val="24"/>
        </w:rPr>
        <w:t>个乡镇，到霍漳逯村西入老漳河，全长</w:t>
      </w:r>
      <w:r w:rsidRPr="00D1204F">
        <w:rPr>
          <w:rFonts w:eastAsia="仿宋_GB2312"/>
          <w:color w:val="000000" w:themeColor="text1"/>
          <w:sz w:val="24"/>
        </w:rPr>
        <w:t>25km</w:t>
      </w:r>
      <w:r w:rsidRPr="00D1204F">
        <w:rPr>
          <w:rFonts w:eastAsia="仿宋_GB2312"/>
          <w:color w:val="000000" w:themeColor="text1"/>
          <w:sz w:val="24"/>
        </w:rPr>
        <w:t>，流域面积</w:t>
      </w:r>
      <w:r w:rsidRPr="00D1204F">
        <w:rPr>
          <w:rFonts w:eastAsia="仿宋_GB2312"/>
          <w:color w:val="000000" w:themeColor="text1"/>
          <w:sz w:val="24"/>
        </w:rPr>
        <w:t>236.3km</w:t>
      </w:r>
      <w:r w:rsidRPr="00D1204F">
        <w:rPr>
          <w:rFonts w:eastAsia="仿宋_GB2312"/>
          <w:color w:val="000000" w:themeColor="text1"/>
          <w:sz w:val="24"/>
          <w:vertAlign w:val="superscript"/>
        </w:rPr>
        <w:t>2</w:t>
      </w:r>
      <w:r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五分干：起始于邱县的温庄，止于邱县的辛集，渠道跨越邱县、曲周两县。总长度</w:t>
      </w:r>
      <w:r w:rsidRPr="00D1204F">
        <w:rPr>
          <w:rFonts w:eastAsia="仿宋_GB2312"/>
          <w:color w:val="000000" w:themeColor="text1"/>
          <w:sz w:val="24"/>
        </w:rPr>
        <w:t>12.4km</w:t>
      </w:r>
      <w:r w:rsidRPr="00D1204F">
        <w:rPr>
          <w:rFonts w:eastAsia="仿宋_GB2312"/>
          <w:color w:val="000000" w:themeColor="text1"/>
          <w:sz w:val="24"/>
        </w:rPr>
        <w:t>。控制流域面积</w:t>
      </w:r>
      <w:r w:rsidRPr="00D1204F">
        <w:rPr>
          <w:rFonts w:eastAsia="仿宋_GB2312"/>
          <w:color w:val="000000" w:themeColor="text1"/>
          <w:sz w:val="24"/>
        </w:rPr>
        <w:t>33km</w:t>
      </w:r>
      <w:r w:rsidRPr="00D1204F">
        <w:rPr>
          <w:rFonts w:eastAsia="仿宋_GB2312"/>
          <w:color w:val="000000" w:themeColor="text1"/>
          <w:sz w:val="24"/>
          <w:vertAlign w:val="superscript"/>
        </w:rPr>
        <w:t>2</w:t>
      </w:r>
      <w:r w:rsidR="00AC75CC" w:rsidRPr="00D1204F">
        <w:rPr>
          <w:rFonts w:eastAsia="仿宋_GB2312" w:hint="eastAsia"/>
          <w:color w:val="000000" w:themeColor="text1"/>
          <w:sz w:val="24"/>
        </w:rPr>
        <w:t>，</w:t>
      </w:r>
      <w:r w:rsidRPr="00D1204F">
        <w:rPr>
          <w:rFonts w:eastAsia="仿宋_GB2312"/>
          <w:color w:val="000000" w:themeColor="text1"/>
          <w:sz w:val="24"/>
        </w:rPr>
        <w:t>原设计底宽</w:t>
      </w:r>
      <w:r w:rsidRPr="00D1204F">
        <w:rPr>
          <w:rFonts w:eastAsia="仿宋_GB2312"/>
          <w:color w:val="000000" w:themeColor="text1"/>
          <w:sz w:val="24"/>
        </w:rPr>
        <w:t>2m</w:t>
      </w:r>
      <w:r w:rsidRPr="00D1204F">
        <w:rPr>
          <w:rFonts w:eastAsia="仿宋_GB2312"/>
          <w:color w:val="000000" w:themeColor="text1"/>
          <w:sz w:val="24"/>
        </w:rPr>
        <w:t>，设计流量</w:t>
      </w:r>
      <w:r w:rsidRPr="00D1204F">
        <w:rPr>
          <w:rFonts w:eastAsia="仿宋_GB2312"/>
          <w:color w:val="000000" w:themeColor="text1"/>
          <w:sz w:val="24"/>
        </w:rPr>
        <w:t>15m</w:t>
      </w:r>
      <w:r w:rsidRPr="00D1204F">
        <w:rPr>
          <w:rFonts w:eastAsia="仿宋_GB2312"/>
          <w:color w:val="000000" w:themeColor="text1"/>
          <w:sz w:val="24"/>
          <w:vertAlign w:val="superscript"/>
        </w:rPr>
        <w:t>3</w:t>
      </w:r>
      <w:r w:rsidRPr="00D1204F">
        <w:rPr>
          <w:rFonts w:eastAsia="仿宋_GB2312"/>
          <w:color w:val="000000" w:themeColor="text1"/>
          <w:sz w:val="24"/>
        </w:rPr>
        <w:t>/s</w:t>
      </w:r>
      <w:r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3</w:t>
      </w:r>
      <w:r w:rsidRPr="00D1204F">
        <w:rPr>
          <w:rFonts w:eastAsia="仿宋_GB2312"/>
          <w:color w:val="000000" w:themeColor="text1"/>
          <w:sz w:val="24"/>
        </w:rPr>
        <w:t>、漳卫河流域</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①</w:t>
      </w:r>
      <w:r w:rsidRPr="00D1204F">
        <w:rPr>
          <w:rFonts w:eastAsia="仿宋_GB2312"/>
          <w:color w:val="000000" w:themeColor="text1"/>
          <w:sz w:val="24"/>
        </w:rPr>
        <w:t>漳河</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漳河发源于山西省土质疏松的黄土高原和太行山区，地跨山西、河南、河北三省，水系呈扇形分布，大部分处于海拔</w:t>
      </w:r>
      <w:r w:rsidRPr="00D1204F">
        <w:rPr>
          <w:rFonts w:eastAsia="仿宋_GB2312"/>
          <w:color w:val="000000" w:themeColor="text1"/>
          <w:sz w:val="24"/>
        </w:rPr>
        <w:t>1000m</w:t>
      </w:r>
      <w:r w:rsidRPr="00D1204F">
        <w:rPr>
          <w:rFonts w:eastAsia="仿宋_GB2312"/>
          <w:color w:val="000000" w:themeColor="text1"/>
          <w:sz w:val="24"/>
        </w:rPr>
        <w:t>以上的山区，漳河下游岳城镇建有大型水库</w:t>
      </w:r>
      <w:r w:rsidRPr="00D1204F">
        <w:rPr>
          <w:rFonts w:eastAsia="仿宋_GB2312"/>
          <w:color w:val="000000" w:themeColor="text1"/>
          <w:sz w:val="24"/>
        </w:rPr>
        <w:t>1</w:t>
      </w:r>
      <w:r w:rsidRPr="00D1204F">
        <w:rPr>
          <w:rFonts w:eastAsia="仿宋_GB2312"/>
          <w:color w:val="000000" w:themeColor="text1"/>
          <w:sz w:val="24"/>
        </w:rPr>
        <w:t>座，控制流域面积</w:t>
      </w:r>
      <w:r w:rsidRPr="00D1204F">
        <w:rPr>
          <w:rFonts w:eastAsia="仿宋_GB2312"/>
          <w:color w:val="000000" w:themeColor="text1"/>
          <w:sz w:val="24"/>
        </w:rPr>
        <w:t>18100km</w:t>
      </w:r>
      <w:r w:rsidRPr="00D1204F">
        <w:rPr>
          <w:rFonts w:eastAsia="仿宋_GB2312"/>
          <w:color w:val="000000" w:themeColor="text1"/>
          <w:sz w:val="24"/>
          <w:vertAlign w:val="superscript"/>
        </w:rPr>
        <w:t>2</w:t>
      </w:r>
      <w:r w:rsidRPr="00D1204F">
        <w:rPr>
          <w:rFonts w:eastAsia="仿宋_GB2312"/>
          <w:color w:val="000000" w:themeColor="text1"/>
          <w:sz w:val="24"/>
        </w:rPr>
        <w:t>，漳河水流出岳城水库后进入平原，经磁县、临漳、魏县、大名县，在馆陶县徐万仓村与卫河汇合，徐万仓以上漳河流域面积</w:t>
      </w:r>
      <w:r w:rsidRPr="00D1204F">
        <w:rPr>
          <w:rFonts w:eastAsia="仿宋_GB2312"/>
          <w:color w:val="000000" w:themeColor="text1"/>
          <w:sz w:val="24"/>
        </w:rPr>
        <w:t>19220km</w:t>
      </w:r>
      <w:r w:rsidRPr="00D1204F">
        <w:rPr>
          <w:rFonts w:eastAsia="仿宋_GB2312"/>
          <w:color w:val="000000" w:themeColor="text1"/>
          <w:sz w:val="24"/>
          <w:vertAlign w:val="superscript"/>
        </w:rPr>
        <w:t>2</w:t>
      </w:r>
      <w:r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②</w:t>
      </w:r>
      <w:r w:rsidRPr="00D1204F">
        <w:rPr>
          <w:rFonts w:eastAsia="仿宋_GB2312"/>
          <w:color w:val="000000" w:themeColor="text1"/>
          <w:sz w:val="24"/>
        </w:rPr>
        <w:t>魏大馆排水渠</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魏大馆排水渠上起临漳县前齐庄村东，自西而东，沿漳河北侧流经临淳、魏</w:t>
      </w:r>
      <w:r w:rsidRPr="00D1204F">
        <w:rPr>
          <w:rFonts w:eastAsia="仿宋_GB2312"/>
          <w:color w:val="000000" w:themeColor="text1"/>
          <w:sz w:val="24"/>
        </w:rPr>
        <w:lastRenderedPageBreak/>
        <w:t>县、大名、馆陶</w:t>
      </w:r>
      <w:r w:rsidRPr="00D1204F">
        <w:rPr>
          <w:rFonts w:eastAsia="仿宋_GB2312"/>
          <w:color w:val="000000" w:themeColor="text1"/>
          <w:sz w:val="24"/>
        </w:rPr>
        <w:t>4</w:t>
      </w:r>
      <w:r w:rsidRPr="00D1204F">
        <w:rPr>
          <w:rFonts w:eastAsia="仿宋_GB2312"/>
          <w:color w:val="000000" w:themeColor="text1"/>
          <w:sz w:val="24"/>
        </w:rPr>
        <w:t>县，在馆陶县刘齐固村东入漳河，总长</w:t>
      </w:r>
      <w:r w:rsidRPr="00D1204F">
        <w:rPr>
          <w:rFonts w:eastAsia="仿宋_GB2312"/>
          <w:color w:val="000000" w:themeColor="text1"/>
          <w:sz w:val="24"/>
        </w:rPr>
        <w:t>59.576km</w:t>
      </w:r>
      <w:r w:rsidRPr="00D1204F">
        <w:rPr>
          <w:rFonts w:eastAsia="仿宋_GB2312"/>
          <w:color w:val="000000" w:themeColor="text1"/>
          <w:sz w:val="24"/>
        </w:rPr>
        <w:t>，</w:t>
      </w:r>
      <w:r w:rsidRPr="00D1204F">
        <w:rPr>
          <w:rFonts w:eastAsia="仿宋_GB2312"/>
          <w:color w:val="000000" w:themeColor="text1"/>
          <w:sz w:val="24"/>
        </w:rPr>
        <w:t xml:space="preserve"> </w:t>
      </w:r>
      <w:r w:rsidRPr="00D1204F">
        <w:rPr>
          <w:rFonts w:eastAsia="仿宋_GB2312"/>
          <w:color w:val="000000" w:themeColor="text1"/>
          <w:sz w:val="24"/>
        </w:rPr>
        <w:t>主要解决民有干渠以南，漳河以北大名县黄金堤以上各支斗渠退水及灌区内的涝水。原设计排水流量为</w:t>
      </w:r>
      <w:r w:rsidRPr="00D1204F">
        <w:rPr>
          <w:rFonts w:eastAsia="仿宋_GB2312"/>
          <w:color w:val="000000" w:themeColor="text1"/>
          <w:sz w:val="24"/>
        </w:rPr>
        <w:t>56.8</w:t>
      </w:r>
      <w:r w:rsidRPr="00D1204F">
        <w:rPr>
          <w:rFonts w:eastAsia="微软雅黑" w:hAnsi="微软雅黑"/>
          <w:color w:val="000000" w:themeColor="text1"/>
          <w:sz w:val="24"/>
        </w:rPr>
        <w:t>〜</w:t>
      </w:r>
      <w:r w:rsidRPr="00D1204F">
        <w:rPr>
          <w:rFonts w:eastAsia="仿宋_GB2312"/>
          <w:color w:val="000000" w:themeColor="text1"/>
          <w:sz w:val="24"/>
        </w:rPr>
        <w:t>220.0m</w:t>
      </w:r>
      <w:r w:rsidRPr="00D1204F">
        <w:rPr>
          <w:rFonts w:eastAsia="仿宋_GB2312"/>
          <w:color w:val="000000" w:themeColor="text1"/>
          <w:sz w:val="24"/>
          <w:vertAlign w:val="superscript"/>
        </w:rPr>
        <w:t>3</w:t>
      </w:r>
      <w:r w:rsidRPr="00D1204F">
        <w:rPr>
          <w:rFonts w:eastAsia="仿宋_GB2312"/>
          <w:color w:val="000000" w:themeColor="text1"/>
          <w:sz w:val="24"/>
        </w:rPr>
        <w:t>/s</w:t>
      </w:r>
      <w:r w:rsidRPr="00D1204F">
        <w:rPr>
          <w:rFonts w:eastAsia="仿宋_GB2312"/>
          <w:color w:val="000000" w:themeColor="text1"/>
          <w:sz w:val="24"/>
        </w:rPr>
        <w:t>，底宽</w:t>
      </w:r>
      <w:r w:rsidRPr="00D1204F">
        <w:rPr>
          <w:rFonts w:eastAsia="仿宋_GB2312"/>
          <w:color w:val="000000" w:themeColor="text1"/>
          <w:sz w:val="24"/>
        </w:rPr>
        <w:t>11.0</w:t>
      </w:r>
      <w:r w:rsidRPr="00D1204F">
        <w:rPr>
          <w:rFonts w:eastAsia="微软雅黑" w:hAnsi="微软雅黑"/>
          <w:color w:val="000000" w:themeColor="text1"/>
          <w:sz w:val="24"/>
        </w:rPr>
        <w:t>〜</w:t>
      </w:r>
      <w:r w:rsidRPr="00D1204F">
        <w:rPr>
          <w:rFonts w:eastAsia="仿宋_GB2312"/>
          <w:color w:val="000000" w:themeColor="text1"/>
          <w:sz w:val="24"/>
        </w:rPr>
        <w:t>45.0m</w:t>
      </w:r>
      <w:r w:rsidRPr="00D1204F">
        <w:rPr>
          <w:rFonts w:eastAsia="仿宋_GB2312"/>
          <w:color w:val="000000" w:themeColor="text1"/>
          <w:sz w:val="24"/>
        </w:rPr>
        <w:t>，水深</w:t>
      </w:r>
      <w:r w:rsidRPr="00D1204F">
        <w:rPr>
          <w:rFonts w:eastAsia="仿宋_GB2312"/>
          <w:color w:val="000000" w:themeColor="text1"/>
          <w:sz w:val="24"/>
        </w:rPr>
        <w:t>2.8</w:t>
      </w:r>
      <w:r w:rsidRPr="00D1204F">
        <w:rPr>
          <w:rFonts w:eastAsia="微软雅黑"/>
          <w:color w:val="000000" w:themeColor="text1"/>
          <w:sz w:val="24"/>
        </w:rPr>
        <w:t>〜</w:t>
      </w:r>
      <w:r w:rsidRPr="00D1204F">
        <w:rPr>
          <w:rFonts w:eastAsia="仿宋_GB2312"/>
          <w:color w:val="000000" w:themeColor="text1"/>
          <w:sz w:val="24"/>
        </w:rPr>
        <w:t xml:space="preserve"> 3.5m</w:t>
      </w:r>
      <w:r w:rsidRPr="00D1204F">
        <w:rPr>
          <w:rFonts w:eastAsia="仿宋_GB2312"/>
          <w:color w:val="000000" w:themeColor="text1"/>
          <w:sz w:val="24"/>
        </w:rPr>
        <w:t>，边坡</w:t>
      </w:r>
      <w:r w:rsidRPr="00D1204F">
        <w:rPr>
          <w:rFonts w:eastAsia="仿宋_GB2312"/>
          <w:color w:val="000000" w:themeColor="text1"/>
          <w:sz w:val="24"/>
        </w:rPr>
        <w:t xml:space="preserve"> 1: 2</w:t>
      </w:r>
      <w:r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魏大馆排水渠始建于</w:t>
      </w:r>
      <w:r w:rsidRPr="00D1204F">
        <w:rPr>
          <w:rFonts w:eastAsia="仿宋_GB2312"/>
          <w:color w:val="000000" w:themeColor="text1"/>
          <w:sz w:val="24"/>
        </w:rPr>
        <w:t>1954</w:t>
      </w:r>
      <w:r w:rsidRPr="00D1204F">
        <w:rPr>
          <w:rFonts w:eastAsia="仿宋_GB2312"/>
          <w:color w:val="000000" w:themeColor="text1"/>
          <w:sz w:val="24"/>
        </w:rPr>
        <w:t>年，渠首在魏县德政村东，当时底宽</w:t>
      </w:r>
      <w:r w:rsidRPr="00D1204F">
        <w:rPr>
          <w:rFonts w:eastAsia="仿宋_GB2312"/>
          <w:color w:val="000000" w:themeColor="text1"/>
          <w:sz w:val="24"/>
        </w:rPr>
        <w:t>2m</w:t>
      </w:r>
      <w:r w:rsidRPr="00D1204F">
        <w:rPr>
          <w:rFonts w:eastAsia="仿宋_GB2312"/>
          <w:color w:val="000000" w:themeColor="text1"/>
          <w:sz w:val="24"/>
        </w:rPr>
        <w:t>，上口宽</w:t>
      </w:r>
      <w:r w:rsidRPr="00D1204F">
        <w:rPr>
          <w:rFonts w:eastAsia="仿宋_GB2312"/>
          <w:color w:val="000000" w:themeColor="text1"/>
          <w:sz w:val="24"/>
        </w:rPr>
        <w:t>7m</w:t>
      </w:r>
      <w:r w:rsidRPr="00D1204F">
        <w:rPr>
          <w:rFonts w:eastAsia="仿宋_GB2312"/>
          <w:color w:val="000000" w:themeColor="text1"/>
          <w:sz w:val="24"/>
        </w:rPr>
        <w:t>，标准较低。之后，经过几次扩挖，渠道延伸至临漳县境内。</w:t>
      </w:r>
      <w:r w:rsidRPr="00D1204F">
        <w:rPr>
          <w:rFonts w:eastAsia="仿宋_GB2312"/>
          <w:color w:val="000000" w:themeColor="text1"/>
          <w:sz w:val="24"/>
        </w:rPr>
        <w:t>1978</w:t>
      </w:r>
      <w:r w:rsidRPr="00D1204F">
        <w:rPr>
          <w:rFonts w:eastAsia="仿宋_GB2312"/>
          <w:color w:val="000000" w:themeColor="text1"/>
          <w:sz w:val="24"/>
        </w:rPr>
        <w:t>年魏大馆排水渠按三日降雨</w:t>
      </w:r>
      <w:r w:rsidRPr="00D1204F">
        <w:rPr>
          <w:rFonts w:eastAsia="仿宋_GB2312"/>
          <w:color w:val="000000" w:themeColor="text1"/>
          <w:sz w:val="24"/>
        </w:rPr>
        <w:t>250mm</w:t>
      </w:r>
      <w:r w:rsidRPr="00D1204F">
        <w:rPr>
          <w:rFonts w:eastAsia="仿宋_GB2312"/>
          <w:color w:val="000000" w:themeColor="text1"/>
          <w:sz w:val="24"/>
        </w:rPr>
        <w:t>不成灾的标准进行扩建，渠道末端设计流量</w:t>
      </w:r>
      <w:r w:rsidRPr="00D1204F">
        <w:rPr>
          <w:rFonts w:eastAsia="仿宋_GB2312"/>
          <w:color w:val="000000" w:themeColor="text1"/>
          <w:sz w:val="24"/>
        </w:rPr>
        <w:t>220 m</w:t>
      </w:r>
      <w:r w:rsidRPr="00D1204F">
        <w:rPr>
          <w:rFonts w:eastAsia="仿宋_GB2312"/>
          <w:color w:val="000000" w:themeColor="text1"/>
          <w:sz w:val="24"/>
          <w:vertAlign w:val="superscript"/>
        </w:rPr>
        <w:t>3</w:t>
      </w:r>
      <w:r w:rsidRPr="00D1204F">
        <w:rPr>
          <w:rFonts w:eastAsia="仿宋_GB2312"/>
          <w:color w:val="000000" w:themeColor="text1"/>
          <w:sz w:val="24"/>
        </w:rPr>
        <w:t xml:space="preserve"> /s</w:t>
      </w:r>
      <w:r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邯郸市南水北调配套工程水厂以上输水管道工程输水管线与</w:t>
      </w:r>
      <w:r w:rsidRPr="00D1204F">
        <w:rPr>
          <w:rFonts w:eastAsia="仿宋_GB2312"/>
          <w:color w:val="000000" w:themeColor="text1"/>
          <w:sz w:val="24"/>
        </w:rPr>
        <w:t>39</w:t>
      </w:r>
      <w:r w:rsidRPr="00D1204F">
        <w:rPr>
          <w:rFonts w:eastAsia="仿宋_GB2312"/>
          <w:color w:val="000000" w:themeColor="text1"/>
          <w:sz w:val="24"/>
        </w:rPr>
        <w:t>条</w:t>
      </w:r>
      <w:r w:rsidRPr="00D1204F">
        <w:rPr>
          <w:rFonts w:eastAsia="仿宋_GB2312"/>
          <w:color w:val="000000" w:themeColor="text1"/>
          <w:sz w:val="24"/>
        </w:rPr>
        <w:t>(</w:t>
      </w:r>
      <w:r w:rsidRPr="00D1204F">
        <w:rPr>
          <w:rFonts w:eastAsia="仿宋_GB2312"/>
          <w:color w:val="000000" w:themeColor="text1"/>
          <w:sz w:val="24"/>
        </w:rPr>
        <w:t>次）河流交叉，总流域面积</w:t>
      </w:r>
      <w:r w:rsidRPr="00D1204F">
        <w:rPr>
          <w:rFonts w:eastAsia="仿宋_GB2312"/>
          <w:color w:val="000000" w:themeColor="text1"/>
          <w:sz w:val="24"/>
        </w:rPr>
        <w:t>32713 km</w:t>
      </w:r>
      <w:r w:rsidRPr="00D1204F">
        <w:rPr>
          <w:rFonts w:eastAsia="仿宋_GB2312"/>
          <w:color w:val="000000" w:themeColor="text1"/>
          <w:sz w:val="24"/>
          <w:vertAlign w:val="superscript"/>
        </w:rPr>
        <w:t>2</w:t>
      </w:r>
      <w:r w:rsidRPr="00D1204F">
        <w:rPr>
          <w:rFonts w:eastAsia="仿宋_GB2312"/>
          <w:color w:val="000000" w:themeColor="text1"/>
          <w:sz w:val="24"/>
        </w:rPr>
        <w:t>。其中大于</w:t>
      </w:r>
      <w:r w:rsidRPr="00D1204F">
        <w:rPr>
          <w:rFonts w:eastAsia="仿宋_GB2312"/>
          <w:color w:val="000000" w:themeColor="text1"/>
          <w:sz w:val="24"/>
        </w:rPr>
        <w:t>1000 km</w:t>
      </w:r>
      <w:r w:rsidRPr="00D1204F">
        <w:rPr>
          <w:rFonts w:eastAsia="仿宋_GB2312"/>
          <w:color w:val="000000" w:themeColor="text1"/>
          <w:sz w:val="24"/>
          <w:vertAlign w:val="superscript"/>
        </w:rPr>
        <w:t>2</w:t>
      </w:r>
      <w:r w:rsidRPr="00D1204F">
        <w:rPr>
          <w:rFonts w:eastAsia="仿宋_GB2312"/>
          <w:color w:val="000000" w:themeColor="text1"/>
          <w:sz w:val="24"/>
        </w:rPr>
        <w:t>的</w:t>
      </w:r>
      <w:r w:rsidRPr="00D1204F">
        <w:rPr>
          <w:rFonts w:eastAsia="仿宋_GB2312"/>
          <w:color w:val="000000" w:themeColor="text1"/>
          <w:sz w:val="24"/>
        </w:rPr>
        <w:t>7</w:t>
      </w:r>
      <w:r w:rsidRPr="00D1204F">
        <w:rPr>
          <w:rFonts w:eastAsia="仿宋_GB2312"/>
          <w:color w:val="000000" w:themeColor="text1"/>
          <w:sz w:val="24"/>
        </w:rPr>
        <w:t>条，流域面积</w:t>
      </w:r>
      <w:r w:rsidRPr="00D1204F">
        <w:rPr>
          <w:rFonts w:eastAsia="仿宋_GB2312"/>
          <w:color w:val="000000" w:themeColor="text1"/>
          <w:sz w:val="24"/>
        </w:rPr>
        <w:t>28337.7 km</w:t>
      </w:r>
      <w:r w:rsidRPr="00D1204F">
        <w:rPr>
          <w:rFonts w:eastAsia="仿宋_GB2312"/>
          <w:color w:val="000000" w:themeColor="text1"/>
          <w:sz w:val="24"/>
          <w:vertAlign w:val="superscript"/>
        </w:rPr>
        <w:t>2</w:t>
      </w:r>
      <w:r w:rsidRPr="00D1204F">
        <w:rPr>
          <w:rFonts w:eastAsia="仿宋_GB2312"/>
          <w:color w:val="000000" w:themeColor="text1"/>
          <w:sz w:val="24"/>
        </w:rPr>
        <w:t>; 100</w:t>
      </w:r>
      <w:r w:rsidRPr="00D1204F">
        <w:rPr>
          <w:rFonts w:eastAsia="微软雅黑"/>
          <w:color w:val="000000" w:themeColor="text1"/>
          <w:sz w:val="24"/>
        </w:rPr>
        <w:t>〜</w:t>
      </w:r>
      <w:r w:rsidRPr="00D1204F">
        <w:rPr>
          <w:rFonts w:eastAsia="仿宋_GB2312"/>
          <w:color w:val="000000" w:themeColor="text1"/>
          <w:sz w:val="24"/>
        </w:rPr>
        <w:t>1000 km</w:t>
      </w:r>
      <w:r w:rsidRPr="00D1204F">
        <w:rPr>
          <w:rFonts w:eastAsia="仿宋_GB2312"/>
          <w:color w:val="000000" w:themeColor="text1"/>
          <w:sz w:val="24"/>
          <w:vertAlign w:val="superscript"/>
        </w:rPr>
        <w:t>2</w:t>
      </w:r>
      <w:r w:rsidRPr="00D1204F">
        <w:rPr>
          <w:rFonts w:eastAsia="仿宋_GB2312"/>
          <w:color w:val="000000" w:themeColor="text1"/>
          <w:sz w:val="24"/>
        </w:rPr>
        <w:t xml:space="preserve"> </w:t>
      </w:r>
      <w:r w:rsidRPr="00D1204F">
        <w:rPr>
          <w:rFonts w:eastAsia="仿宋_GB2312"/>
          <w:color w:val="000000" w:themeColor="text1"/>
          <w:sz w:val="24"/>
        </w:rPr>
        <w:t>的</w:t>
      </w:r>
      <w:r w:rsidRPr="00D1204F">
        <w:rPr>
          <w:rFonts w:eastAsia="仿宋_GB2312"/>
          <w:color w:val="000000" w:themeColor="text1"/>
          <w:sz w:val="24"/>
        </w:rPr>
        <w:t xml:space="preserve">16 </w:t>
      </w:r>
      <w:r w:rsidRPr="00D1204F">
        <w:rPr>
          <w:rFonts w:eastAsia="仿宋_GB2312"/>
          <w:color w:val="000000" w:themeColor="text1"/>
          <w:sz w:val="24"/>
        </w:rPr>
        <w:t>条，流域面积</w:t>
      </w:r>
      <w:r w:rsidRPr="00D1204F">
        <w:rPr>
          <w:rFonts w:eastAsia="仿宋_GB2312"/>
          <w:color w:val="000000" w:themeColor="text1"/>
          <w:sz w:val="24"/>
        </w:rPr>
        <w:t xml:space="preserve"> 3748.5km</w:t>
      </w:r>
      <w:r w:rsidRPr="00D1204F">
        <w:rPr>
          <w:rFonts w:eastAsia="仿宋_GB2312"/>
          <w:color w:val="000000" w:themeColor="text1"/>
          <w:sz w:val="24"/>
          <w:vertAlign w:val="superscript"/>
        </w:rPr>
        <w:t>2</w:t>
      </w:r>
      <w:r w:rsidR="00FA6B64" w:rsidRPr="00D1204F">
        <w:rPr>
          <w:rFonts w:eastAsia="仿宋_GB2312" w:hint="eastAsia"/>
          <w:color w:val="000000" w:themeColor="text1"/>
          <w:sz w:val="24"/>
        </w:rPr>
        <w:t>；</w:t>
      </w:r>
      <w:r w:rsidRPr="00D1204F">
        <w:rPr>
          <w:rFonts w:eastAsia="仿宋_GB2312"/>
          <w:color w:val="000000" w:themeColor="text1"/>
          <w:sz w:val="24"/>
        </w:rPr>
        <w:t xml:space="preserve"> 20</w:t>
      </w:r>
      <w:r w:rsidRPr="00D1204F">
        <w:rPr>
          <w:rFonts w:eastAsia="微软雅黑"/>
          <w:color w:val="000000" w:themeColor="text1"/>
          <w:sz w:val="24"/>
        </w:rPr>
        <w:t>〜</w:t>
      </w:r>
      <w:r w:rsidRPr="00D1204F">
        <w:rPr>
          <w:rFonts w:eastAsia="仿宋_GB2312"/>
          <w:color w:val="000000" w:themeColor="text1"/>
          <w:sz w:val="24"/>
        </w:rPr>
        <w:t>100 km</w:t>
      </w:r>
      <w:r w:rsidRPr="00D1204F">
        <w:rPr>
          <w:rFonts w:eastAsia="仿宋_GB2312"/>
          <w:color w:val="000000" w:themeColor="text1"/>
          <w:sz w:val="24"/>
          <w:vertAlign w:val="superscript"/>
        </w:rPr>
        <w:t>2</w:t>
      </w:r>
      <w:r w:rsidRPr="00D1204F">
        <w:rPr>
          <w:rFonts w:eastAsia="仿宋_GB2312"/>
          <w:color w:val="000000" w:themeColor="text1"/>
          <w:sz w:val="24"/>
        </w:rPr>
        <w:t xml:space="preserve"> </w:t>
      </w:r>
      <w:r w:rsidRPr="00D1204F">
        <w:rPr>
          <w:rFonts w:eastAsia="仿宋_GB2312"/>
          <w:color w:val="000000" w:themeColor="text1"/>
          <w:sz w:val="24"/>
        </w:rPr>
        <w:t>的</w:t>
      </w:r>
      <w:r w:rsidRPr="00D1204F">
        <w:rPr>
          <w:rFonts w:eastAsia="仿宋_GB2312"/>
          <w:color w:val="000000" w:themeColor="text1"/>
          <w:sz w:val="24"/>
        </w:rPr>
        <w:t>11</w:t>
      </w:r>
      <w:r w:rsidRPr="00D1204F">
        <w:rPr>
          <w:rFonts w:eastAsia="仿宋_GB2312"/>
          <w:color w:val="000000" w:themeColor="text1"/>
          <w:sz w:val="24"/>
        </w:rPr>
        <w:t>条，流域面积</w:t>
      </w:r>
      <w:r w:rsidRPr="00D1204F">
        <w:rPr>
          <w:rFonts w:eastAsia="仿宋_GB2312"/>
          <w:color w:val="000000" w:themeColor="text1"/>
          <w:sz w:val="24"/>
        </w:rPr>
        <w:t>585.8 km</w:t>
      </w:r>
      <w:r w:rsidRPr="00D1204F">
        <w:rPr>
          <w:rFonts w:eastAsia="仿宋_GB2312"/>
          <w:color w:val="000000" w:themeColor="text1"/>
          <w:sz w:val="24"/>
          <w:vertAlign w:val="superscript"/>
        </w:rPr>
        <w:t>2</w:t>
      </w:r>
      <w:r w:rsidR="00FA6B64" w:rsidRPr="00D1204F">
        <w:rPr>
          <w:rFonts w:eastAsia="仿宋_GB2312" w:hint="eastAsia"/>
          <w:color w:val="000000" w:themeColor="text1"/>
          <w:sz w:val="24"/>
        </w:rPr>
        <w:t>；</w:t>
      </w:r>
      <w:r w:rsidRPr="00D1204F">
        <w:rPr>
          <w:rFonts w:eastAsia="仿宋_GB2312"/>
          <w:color w:val="000000" w:themeColor="text1"/>
          <w:sz w:val="24"/>
        </w:rPr>
        <w:t xml:space="preserve"> 20 km</w:t>
      </w:r>
      <w:r w:rsidRPr="00D1204F">
        <w:rPr>
          <w:rFonts w:eastAsia="仿宋_GB2312"/>
          <w:color w:val="000000" w:themeColor="text1"/>
          <w:sz w:val="24"/>
          <w:vertAlign w:val="superscript"/>
        </w:rPr>
        <w:t>2</w:t>
      </w:r>
      <w:r w:rsidRPr="00D1204F">
        <w:rPr>
          <w:rFonts w:eastAsia="仿宋_GB2312"/>
          <w:color w:val="000000" w:themeColor="text1"/>
          <w:sz w:val="24"/>
        </w:rPr>
        <w:t>以下的</w:t>
      </w:r>
      <w:r w:rsidRPr="00D1204F">
        <w:rPr>
          <w:rFonts w:eastAsia="仿宋_GB2312"/>
          <w:color w:val="000000" w:themeColor="text1"/>
          <w:sz w:val="24"/>
        </w:rPr>
        <w:t>5</w:t>
      </w:r>
      <w:r w:rsidRPr="00D1204F">
        <w:rPr>
          <w:rFonts w:eastAsia="仿宋_GB2312"/>
          <w:color w:val="000000" w:themeColor="text1"/>
          <w:sz w:val="24"/>
        </w:rPr>
        <w:t>条，流域面积</w:t>
      </w:r>
      <w:r w:rsidRPr="00D1204F">
        <w:rPr>
          <w:rFonts w:eastAsia="仿宋_GB2312"/>
          <w:color w:val="000000" w:themeColor="text1"/>
          <w:sz w:val="24"/>
        </w:rPr>
        <w:t>41 km</w:t>
      </w:r>
      <w:r w:rsidRPr="00D1204F">
        <w:rPr>
          <w:rFonts w:eastAsia="仿宋_GB2312"/>
          <w:color w:val="000000" w:themeColor="text1"/>
          <w:sz w:val="24"/>
          <w:vertAlign w:val="superscript"/>
        </w:rPr>
        <w:t>2</w:t>
      </w:r>
      <w:r w:rsidRPr="00D1204F">
        <w:rPr>
          <w:rFonts w:eastAsia="仿宋_GB2312"/>
          <w:color w:val="000000" w:themeColor="text1"/>
          <w:sz w:val="24"/>
        </w:rPr>
        <w:t>。各河道交叉建筑物工程等别为</w:t>
      </w:r>
      <w:r w:rsidRPr="00D1204F">
        <w:rPr>
          <w:rFonts w:eastAsia="仿宋_GB2312"/>
          <w:color w:val="000000" w:themeColor="text1"/>
          <w:sz w:val="24"/>
        </w:rPr>
        <w:t>III</w:t>
      </w:r>
      <w:r w:rsidRPr="00D1204F">
        <w:rPr>
          <w:rFonts w:eastAsia="微软雅黑"/>
          <w:color w:val="000000" w:themeColor="text1"/>
          <w:sz w:val="24"/>
        </w:rPr>
        <w:t>〜</w:t>
      </w:r>
      <w:r w:rsidRPr="00D1204F">
        <w:rPr>
          <w:rFonts w:eastAsia="仿宋_GB2312"/>
          <w:color w:val="000000" w:themeColor="text1"/>
          <w:sz w:val="24"/>
        </w:rPr>
        <w:t>IV</w:t>
      </w:r>
      <w:r w:rsidRPr="00D1204F">
        <w:rPr>
          <w:rFonts w:eastAsia="仿宋_GB2312"/>
          <w:color w:val="000000" w:themeColor="text1"/>
          <w:sz w:val="24"/>
        </w:rPr>
        <w:t>等，防洪标准为设计</w:t>
      </w:r>
      <w:r w:rsidRPr="00D1204F">
        <w:rPr>
          <w:rFonts w:eastAsia="仿宋_GB2312"/>
          <w:color w:val="000000" w:themeColor="text1"/>
          <w:sz w:val="24"/>
        </w:rPr>
        <w:t>10</w:t>
      </w:r>
      <w:r w:rsidRPr="00D1204F">
        <w:rPr>
          <w:rFonts w:eastAsia="微软雅黑"/>
          <w:color w:val="000000" w:themeColor="text1"/>
          <w:sz w:val="24"/>
        </w:rPr>
        <w:t>〜</w:t>
      </w:r>
      <w:r w:rsidRPr="00D1204F">
        <w:rPr>
          <w:rFonts w:eastAsia="仿宋_GB2312"/>
          <w:color w:val="000000" w:themeColor="text1"/>
          <w:sz w:val="24"/>
        </w:rPr>
        <w:t>20</w:t>
      </w:r>
      <w:r w:rsidRPr="00D1204F">
        <w:rPr>
          <w:rFonts w:eastAsia="仿宋_GB2312"/>
          <w:color w:val="000000" w:themeColor="text1"/>
          <w:sz w:val="24"/>
        </w:rPr>
        <w:t>年一遇，校核</w:t>
      </w:r>
      <w:r w:rsidRPr="00D1204F">
        <w:rPr>
          <w:rFonts w:eastAsia="仿宋_GB2312"/>
          <w:color w:val="000000" w:themeColor="text1"/>
          <w:sz w:val="24"/>
        </w:rPr>
        <w:t>30</w:t>
      </w:r>
      <w:r w:rsidRPr="00D1204F">
        <w:rPr>
          <w:rFonts w:eastAsia="微软雅黑"/>
          <w:color w:val="000000" w:themeColor="text1"/>
          <w:sz w:val="24"/>
        </w:rPr>
        <w:t>〜</w:t>
      </w:r>
      <w:r w:rsidRPr="00D1204F">
        <w:rPr>
          <w:rFonts w:eastAsia="仿宋_GB2312"/>
          <w:color w:val="000000" w:themeColor="text1"/>
          <w:sz w:val="24"/>
        </w:rPr>
        <w:t>100</w:t>
      </w:r>
      <w:r w:rsidRPr="00D1204F">
        <w:rPr>
          <w:rFonts w:eastAsia="仿宋_GB2312"/>
          <w:color w:val="000000" w:themeColor="text1"/>
          <w:sz w:val="24"/>
        </w:rPr>
        <w:t>年一遇；本工程与行洪、排涝河道交叉工程校核标准分别为</w:t>
      </w:r>
      <w:r w:rsidRPr="00D1204F">
        <w:rPr>
          <w:rFonts w:eastAsia="仿宋_GB2312"/>
          <w:color w:val="000000" w:themeColor="text1"/>
          <w:sz w:val="24"/>
        </w:rPr>
        <w:t>50</w:t>
      </w:r>
      <w:r w:rsidRPr="00D1204F">
        <w:rPr>
          <w:rFonts w:eastAsia="微软雅黑"/>
          <w:color w:val="000000" w:themeColor="text1"/>
          <w:sz w:val="24"/>
        </w:rPr>
        <w:t>〜</w:t>
      </w:r>
      <w:r w:rsidRPr="00D1204F">
        <w:rPr>
          <w:rFonts w:eastAsia="仿宋_GB2312"/>
          <w:color w:val="000000" w:themeColor="text1"/>
          <w:sz w:val="24"/>
        </w:rPr>
        <w:t>100</w:t>
      </w:r>
      <w:r w:rsidRPr="00D1204F">
        <w:rPr>
          <w:rFonts w:eastAsia="仿宋_GB2312"/>
          <w:color w:val="000000" w:themeColor="text1"/>
          <w:sz w:val="24"/>
        </w:rPr>
        <w:t>年一遇和</w:t>
      </w:r>
      <w:r w:rsidRPr="00D1204F">
        <w:rPr>
          <w:rFonts w:eastAsia="仿宋_GB2312"/>
          <w:color w:val="000000" w:themeColor="text1"/>
          <w:sz w:val="24"/>
        </w:rPr>
        <w:t>30</w:t>
      </w:r>
      <w:r w:rsidRPr="00D1204F">
        <w:rPr>
          <w:rFonts w:eastAsia="仿宋_GB2312"/>
          <w:color w:val="000000" w:themeColor="text1"/>
          <w:sz w:val="24"/>
        </w:rPr>
        <w:t>年一遇，因此对于行洪河道计算标准取</w:t>
      </w:r>
      <w:r w:rsidRPr="00D1204F">
        <w:rPr>
          <w:rFonts w:eastAsia="仿宋_GB2312"/>
          <w:color w:val="000000" w:themeColor="text1"/>
          <w:sz w:val="24"/>
        </w:rPr>
        <w:t>100</w:t>
      </w:r>
      <w:r w:rsidRPr="00D1204F">
        <w:rPr>
          <w:rFonts w:eastAsia="仿宋_GB2312"/>
          <w:color w:val="000000" w:themeColor="text1"/>
          <w:sz w:val="24"/>
        </w:rPr>
        <w:t>年、</w:t>
      </w:r>
      <w:r w:rsidRPr="00D1204F">
        <w:rPr>
          <w:rFonts w:eastAsia="仿宋_GB2312"/>
          <w:color w:val="000000" w:themeColor="text1"/>
          <w:sz w:val="24"/>
        </w:rPr>
        <w:t>50</w:t>
      </w:r>
      <w:r w:rsidRPr="00D1204F">
        <w:rPr>
          <w:rFonts w:eastAsia="仿宋_GB2312"/>
          <w:color w:val="000000" w:themeColor="text1"/>
          <w:sz w:val="24"/>
        </w:rPr>
        <w:t>年、</w:t>
      </w:r>
      <w:r w:rsidRPr="00D1204F">
        <w:rPr>
          <w:rFonts w:eastAsia="仿宋_GB2312"/>
          <w:color w:val="000000" w:themeColor="text1"/>
          <w:sz w:val="24"/>
        </w:rPr>
        <w:t>30</w:t>
      </w:r>
      <w:r w:rsidRPr="00D1204F">
        <w:rPr>
          <w:rFonts w:eastAsia="仿宋_GB2312"/>
          <w:color w:val="000000" w:themeColor="text1"/>
          <w:sz w:val="24"/>
        </w:rPr>
        <w:t>年、</w:t>
      </w:r>
      <w:r w:rsidRPr="00D1204F">
        <w:rPr>
          <w:rFonts w:eastAsia="仿宋_GB2312"/>
          <w:color w:val="000000" w:themeColor="text1"/>
          <w:sz w:val="24"/>
        </w:rPr>
        <w:t>20</w:t>
      </w:r>
      <w:r w:rsidRPr="00D1204F">
        <w:rPr>
          <w:rFonts w:eastAsia="仿宋_GB2312"/>
          <w:color w:val="000000" w:themeColor="text1"/>
          <w:sz w:val="24"/>
        </w:rPr>
        <w:t>年、</w:t>
      </w:r>
      <w:r w:rsidRPr="00D1204F">
        <w:rPr>
          <w:rFonts w:eastAsia="仿宋_GB2312"/>
          <w:color w:val="000000" w:themeColor="text1"/>
          <w:sz w:val="24"/>
        </w:rPr>
        <w:t>10</w:t>
      </w:r>
      <w:r w:rsidRPr="00D1204F">
        <w:rPr>
          <w:rFonts w:eastAsia="仿宋_GB2312"/>
          <w:color w:val="000000" w:themeColor="text1"/>
          <w:sz w:val="24"/>
        </w:rPr>
        <w:t>年和</w:t>
      </w:r>
      <w:r w:rsidRPr="00D1204F">
        <w:rPr>
          <w:rFonts w:eastAsia="仿宋_GB2312"/>
          <w:color w:val="000000" w:themeColor="text1"/>
          <w:sz w:val="24"/>
        </w:rPr>
        <w:t>5</w:t>
      </w:r>
      <w:r w:rsidRPr="00D1204F">
        <w:rPr>
          <w:rFonts w:eastAsia="仿宋_GB2312"/>
          <w:color w:val="000000" w:themeColor="text1"/>
          <w:sz w:val="24"/>
        </w:rPr>
        <w:t>年一遇共计</w:t>
      </w:r>
      <w:r w:rsidRPr="00D1204F">
        <w:rPr>
          <w:rFonts w:eastAsia="仿宋_GB2312"/>
          <w:color w:val="000000" w:themeColor="text1"/>
          <w:sz w:val="24"/>
        </w:rPr>
        <w:t>6</w:t>
      </w:r>
      <w:r w:rsidRPr="00D1204F">
        <w:rPr>
          <w:rFonts w:eastAsia="仿宋_GB2312"/>
          <w:color w:val="000000" w:themeColor="text1"/>
          <w:sz w:val="24"/>
        </w:rPr>
        <w:t>个标准；对于排涝河道计算标准取</w:t>
      </w:r>
      <w:r w:rsidRPr="00D1204F">
        <w:rPr>
          <w:rFonts w:eastAsia="仿宋_GB2312"/>
          <w:color w:val="000000" w:themeColor="text1"/>
          <w:sz w:val="24"/>
        </w:rPr>
        <w:t>50</w:t>
      </w:r>
      <w:r w:rsidRPr="00D1204F">
        <w:rPr>
          <w:rFonts w:eastAsia="仿宋_GB2312"/>
          <w:color w:val="000000" w:themeColor="text1"/>
          <w:sz w:val="24"/>
        </w:rPr>
        <w:t>年、</w:t>
      </w:r>
      <w:r w:rsidRPr="00D1204F">
        <w:rPr>
          <w:rFonts w:eastAsia="仿宋_GB2312"/>
          <w:color w:val="000000" w:themeColor="text1"/>
          <w:sz w:val="24"/>
        </w:rPr>
        <w:t>30</w:t>
      </w:r>
      <w:r w:rsidRPr="00D1204F">
        <w:rPr>
          <w:rFonts w:eastAsia="仿宋_GB2312"/>
          <w:color w:val="000000" w:themeColor="text1"/>
          <w:sz w:val="24"/>
        </w:rPr>
        <w:t>年、</w:t>
      </w:r>
      <w:r w:rsidRPr="00D1204F">
        <w:rPr>
          <w:rFonts w:eastAsia="仿宋_GB2312"/>
          <w:color w:val="000000" w:themeColor="text1"/>
          <w:sz w:val="24"/>
        </w:rPr>
        <w:t>20</w:t>
      </w:r>
      <w:r w:rsidRPr="00D1204F">
        <w:rPr>
          <w:rFonts w:eastAsia="仿宋_GB2312"/>
          <w:color w:val="000000" w:themeColor="text1"/>
          <w:sz w:val="24"/>
        </w:rPr>
        <w:t>年、</w:t>
      </w:r>
      <w:r w:rsidRPr="00D1204F">
        <w:rPr>
          <w:rFonts w:eastAsia="仿宋_GB2312"/>
          <w:color w:val="000000" w:themeColor="text1"/>
          <w:sz w:val="24"/>
        </w:rPr>
        <w:t>10</w:t>
      </w:r>
      <w:r w:rsidRPr="00D1204F">
        <w:rPr>
          <w:rFonts w:eastAsia="仿宋_GB2312"/>
          <w:color w:val="000000" w:themeColor="text1"/>
          <w:sz w:val="24"/>
        </w:rPr>
        <w:t>年和</w:t>
      </w:r>
      <w:r w:rsidRPr="00D1204F">
        <w:rPr>
          <w:rFonts w:eastAsia="仿宋_GB2312"/>
          <w:color w:val="000000" w:themeColor="text1"/>
          <w:sz w:val="24"/>
        </w:rPr>
        <w:t>5</w:t>
      </w:r>
      <w:r w:rsidRPr="00D1204F">
        <w:rPr>
          <w:rFonts w:eastAsia="仿宋_GB2312"/>
          <w:color w:val="000000" w:themeColor="text1"/>
          <w:sz w:val="24"/>
        </w:rPr>
        <w:t>年一遇共计</w:t>
      </w:r>
      <w:r w:rsidRPr="00D1204F">
        <w:rPr>
          <w:rFonts w:eastAsia="仿宋_GB2312"/>
          <w:color w:val="000000" w:themeColor="text1"/>
          <w:sz w:val="24"/>
        </w:rPr>
        <w:t>5</w:t>
      </w:r>
      <w:r w:rsidRPr="00D1204F">
        <w:rPr>
          <w:rFonts w:eastAsia="仿宋_GB2312"/>
          <w:color w:val="000000" w:themeColor="text1"/>
          <w:sz w:val="24"/>
        </w:rPr>
        <w:t>个标准。</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交叉河流的泥沙主要来源于流域上游的土壤侵蚀。根据本区暴雨洪水特点，河流年输沙量主要发生在主汛期。上游修建水库的河流，其下游河道含沙量明显减小。从水库站的实测资料可以看出，近年来水库基本是清水出库。</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邯郸市南水北调配套工程水厂以上输水管道工程输水管线附近交叉河流冰情资料较少，封冻期一般在</w:t>
      </w:r>
      <w:r w:rsidRPr="00D1204F">
        <w:rPr>
          <w:rFonts w:eastAsia="仿宋_GB2312"/>
          <w:color w:val="000000" w:themeColor="text1"/>
          <w:sz w:val="24"/>
        </w:rPr>
        <w:t>12</w:t>
      </w:r>
      <w:r w:rsidRPr="00D1204F">
        <w:rPr>
          <w:rFonts w:eastAsia="仿宋_GB2312"/>
          <w:color w:val="000000" w:themeColor="text1"/>
          <w:sz w:val="24"/>
        </w:rPr>
        <w:t>月，解冻期在</w:t>
      </w:r>
      <w:r w:rsidRPr="00D1204F">
        <w:rPr>
          <w:rFonts w:eastAsia="仿宋_GB2312"/>
          <w:color w:val="000000" w:themeColor="text1"/>
          <w:sz w:val="24"/>
        </w:rPr>
        <w:t>2</w:t>
      </w:r>
      <w:r w:rsidRPr="00D1204F">
        <w:rPr>
          <w:rFonts w:eastAsia="仿宋_GB2312"/>
          <w:color w:val="000000" w:themeColor="text1"/>
          <w:sz w:val="24"/>
        </w:rPr>
        <w:t>月。稳定冻结最早日期为</w:t>
      </w:r>
      <w:r w:rsidRPr="00D1204F">
        <w:rPr>
          <w:rFonts w:eastAsia="仿宋_GB2312"/>
          <w:color w:val="000000" w:themeColor="text1"/>
          <w:sz w:val="24"/>
        </w:rPr>
        <w:t>11</w:t>
      </w:r>
      <w:r w:rsidRPr="00D1204F">
        <w:rPr>
          <w:rFonts w:eastAsia="仿宋_GB2312"/>
          <w:color w:val="000000" w:themeColor="text1"/>
          <w:sz w:val="24"/>
        </w:rPr>
        <w:t>月</w:t>
      </w:r>
      <w:r w:rsidRPr="00D1204F">
        <w:rPr>
          <w:rFonts w:eastAsia="仿宋_GB2312"/>
          <w:color w:val="000000" w:themeColor="text1"/>
          <w:sz w:val="24"/>
        </w:rPr>
        <w:t>23</w:t>
      </w:r>
      <w:r w:rsidRPr="00D1204F">
        <w:rPr>
          <w:rFonts w:eastAsia="仿宋_GB2312"/>
          <w:color w:val="000000" w:themeColor="text1"/>
          <w:sz w:val="24"/>
        </w:rPr>
        <w:t>日，最晚日期为</w:t>
      </w:r>
      <w:r w:rsidRPr="00D1204F">
        <w:rPr>
          <w:rFonts w:eastAsia="仿宋_GB2312"/>
          <w:color w:val="000000" w:themeColor="text1"/>
          <w:sz w:val="24"/>
        </w:rPr>
        <w:t>1</w:t>
      </w:r>
      <w:r w:rsidRPr="00D1204F">
        <w:rPr>
          <w:rFonts w:eastAsia="仿宋_GB2312"/>
          <w:color w:val="000000" w:themeColor="text1"/>
          <w:sz w:val="24"/>
        </w:rPr>
        <w:t>月</w:t>
      </w:r>
      <w:r w:rsidRPr="00D1204F">
        <w:rPr>
          <w:rFonts w:eastAsia="仿宋_GB2312"/>
          <w:color w:val="000000" w:themeColor="text1"/>
          <w:sz w:val="24"/>
        </w:rPr>
        <w:t>24</w:t>
      </w:r>
      <w:r w:rsidRPr="00D1204F">
        <w:rPr>
          <w:rFonts w:eastAsia="仿宋_GB2312"/>
          <w:color w:val="000000" w:themeColor="text1"/>
          <w:sz w:val="24"/>
        </w:rPr>
        <w:t>日；解冻最早日期为</w:t>
      </w:r>
      <w:r w:rsidRPr="00D1204F">
        <w:rPr>
          <w:rFonts w:eastAsia="仿宋_GB2312"/>
          <w:color w:val="000000" w:themeColor="text1"/>
          <w:sz w:val="24"/>
        </w:rPr>
        <w:t>12</w:t>
      </w:r>
      <w:r w:rsidRPr="00D1204F">
        <w:rPr>
          <w:rFonts w:eastAsia="仿宋_GB2312"/>
          <w:color w:val="000000" w:themeColor="text1"/>
          <w:sz w:val="24"/>
        </w:rPr>
        <w:t>月</w:t>
      </w:r>
      <w:r w:rsidRPr="00D1204F">
        <w:rPr>
          <w:rFonts w:eastAsia="仿宋_GB2312"/>
          <w:color w:val="000000" w:themeColor="text1"/>
          <w:sz w:val="24"/>
        </w:rPr>
        <w:t>23</w:t>
      </w:r>
      <w:r w:rsidRPr="00D1204F">
        <w:rPr>
          <w:rFonts w:eastAsia="仿宋_GB2312"/>
          <w:color w:val="000000" w:themeColor="text1"/>
          <w:sz w:val="24"/>
        </w:rPr>
        <w:t>日，最晚日期为</w:t>
      </w:r>
      <w:r w:rsidRPr="00D1204F">
        <w:rPr>
          <w:rFonts w:eastAsia="仿宋_GB2312"/>
          <w:color w:val="000000" w:themeColor="text1"/>
          <w:sz w:val="24"/>
        </w:rPr>
        <w:t>3</w:t>
      </w:r>
      <w:r w:rsidRPr="00D1204F">
        <w:rPr>
          <w:rFonts w:eastAsia="仿宋_GB2312"/>
          <w:color w:val="000000" w:themeColor="text1"/>
          <w:sz w:val="24"/>
        </w:rPr>
        <w:t>月</w:t>
      </w:r>
      <w:r w:rsidRPr="00D1204F">
        <w:rPr>
          <w:rFonts w:eastAsia="仿宋_GB2312"/>
          <w:color w:val="000000" w:themeColor="text1"/>
          <w:sz w:val="24"/>
        </w:rPr>
        <w:t>3</w:t>
      </w:r>
      <w:r w:rsidRPr="00D1204F">
        <w:rPr>
          <w:rFonts w:eastAsia="仿宋_GB2312"/>
          <w:color w:val="000000" w:themeColor="text1"/>
          <w:sz w:val="24"/>
        </w:rPr>
        <w:t>日。最大冻土深</w:t>
      </w:r>
      <w:r w:rsidRPr="00D1204F">
        <w:rPr>
          <w:rFonts w:eastAsia="仿宋_GB2312"/>
          <w:color w:val="000000" w:themeColor="text1"/>
          <w:sz w:val="24"/>
        </w:rPr>
        <w:t>54cm</w:t>
      </w:r>
      <w:r w:rsidRPr="00D1204F">
        <w:rPr>
          <w:rFonts w:eastAsia="仿宋_GB2312"/>
          <w:color w:val="000000" w:themeColor="text1"/>
          <w:sz w:val="24"/>
        </w:rPr>
        <w:t>。</w:t>
      </w:r>
    </w:p>
    <w:p w:rsidR="002917DA" w:rsidRPr="00D1204F" w:rsidRDefault="002917DA" w:rsidP="009119B6">
      <w:pPr>
        <w:adjustRightInd w:val="0"/>
        <w:snapToGrid w:val="0"/>
        <w:ind w:firstLineChars="200" w:firstLine="480"/>
        <w:rPr>
          <w:rFonts w:eastAsia="仿宋_GB2312"/>
          <w:color w:val="000000" w:themeColor="text1"/>
          <w:sz w:val="24"/>
        </w:rPr>
      </w:pPr>
      <w:r w:rsidRPr="00D1204F">
        <w:rPr>
          <w:rFonts w:eastAsia="仿宋_GB2312"/>
          <w:color w:val="000000" w:themeColor="text1"/>
          <w:sz w:val="24"/>
        </w:rPr>
        <w:t>地下水主要为太行山区的基岩裂隙水和东部平原的深层和浅层地下水。工程区内地层主要为河流冲积形成的松散堆积物，地表水径流较少，地下水持续多年的超采导致了多年平均水位持续下降，地下含水层主要为砂壤土和砂层的孔隙水，潜水稳定地下水位深度在</w:t>
      </w:r>
      <w:r w:rsidRPr="00D1204F">
        <w:rPr>
          <w:rFonts w:eastAsia="仿宋_GB2312"/>
          <w:color w:val="000000" w:themeColor="text1"/>
          <w:sz w:val="24"/>
        </w:rPr>
        <w:t>25</w:t>
      </w:r>
      <w:r w:rsidR="00FA6B64" w:rsidRPr="00D1204F">
        <w:rPr>
          <w:rFonts w:eastAsia="微软雅黑" w:hint="eastAsia"/>
          <w:color w:val="000000" w:themeColor="text1"/>
          <w:sz w:val="24"/>
        </w:rPr>
        <w:t>~</w:t>
      </w:r>
      <w:r w:rsidRPr="00D1204F">
        <w:rPr>
          <w:rFonts w:eastAsia="仿宋_GB2312"/>
          <w:color w:val="000000" w:themeColor="text1"/>
          <w:sz w:val="24"/>
        </w:rPr>
        <w:t>40m</w:t>
      </w:r>
      <w:r w:rsidRPr="00D1204F">
        <w:rPr>
          <w:rFonts w:eastAsia="仿宋_GB2312"/>
          <w:color w:val="000000" w:themeColor="text1"/>
          <w:sz w:val="24"/>
        </w:rPr>
        <w:t>之间，在靠近渠道和河流附近可揭露有少量的上层滞水，地下水主要以人工开采的方式排泄。</w:t>
      </w:r>
    </w:p>
    <w:p w:rsidR="000A1BC2" w:rsidRPr="00D1204F" w:rsidRDefault="000A1BC2" w:rsidP="00FF4360">
      <w:pPr>
        <w:pStyle w:val="3"/>
        <w:snapToGrid w:val="0"/>
        <w:spacing w:line="240" w:lineRule="auto"/>
        <w:rPr>
          <w:color w:val="000000" w:themeColor="text1"/>
          <w:szCs w:val="28"/>
        </w:rPr>
      </w:pPr>
      <w:r w:rsidRPr="00D1204F">
        <w:rPr>
          <w:rFonts w:hint="eastAsia"/>
          <w:color w:val="000000" w:themeColor="text1"/>
          <w:szCs w:val="28"/>
        </w:rPr>
        <w:lastRenderedPageBreak/>
        <w:t>1.2.2</w:t>
      </w:r>
      <w:r w:rsidRPr="00D1204F">
        <w:rPr>
          <w:rFonts w:hint="eastAsia"/>
          <w:color w:val="000000" w:themeColor="text1"/>
          <w:szCs w:val="28"/>
        </w:rPr>
        <w:t>水土流失及防治情况</w:t>
      </w:r>
    </w:p>
    <w:p w:rsidR="00852E57" w:rsidRPr="00D1204F" w:rsidRDefault="000A1BC2" w:rsidP="007A04DA">
      <w:pPr>
        <w:autoSpaceDE w:val="0"/>
        <w:autoSpaceDN w:val="0"/>
        <w:adjustRightInd w:val="0"/>
        <w:ind w:firstLineChars="146" w:firstLine="352"/>
        <w:jc w:val="left"/>
        <w:rPr>
          <w:rFonts w:ascii="仿宋_GB2312" w:eastAsia="仿宋_GB2312"/>
          <w:b/>
          <w:color w:val="000000" w:themeColor="text1"/>
          <w:sz w:val="24"/>
        </w:rPr>
      </w:pPr>
      <w:r w:rsidRPr="00D1204F">
        <w:rPr>
          <w:rFonts w:ascii="仿宋_GB2312" w:eastAsia="仿宋_GB2312" w:hint="eastAsia"/>
          <w:b/>
          <w:color w:val="000000" w:themeColor="text1"/>
          <w:sz w:val="24"/>
        </w:rPr>
        <w:t>（1）项目区水土流失现状</w:t>
      </w:r>
    </w:p>
    <w:p w:rsidR="00543C3E" w:rsidRPr="00D1204F" w:rsidRDefault="00543C3E" w:rsidP="00543C3E">
      <w:pPr>
        <w:autoSpaceDE w:val="0"/>
        <w:autoSpaceDN w:val="0"/>
        <w:adjustRightInd w:val="0"/>
        <w:ind w:firstLineChars="200" w:firstLine="480"/>
        <w:rPr>
          <w:rFonts w:eastAsia="仿宋_GB2312"/>
          <w:color w:val="000000" w:themeColor="text1"/>
          <w:kern w:val="0"/>
          <w:sz w:val="24"/>
        </w:rPr>
      </w:pPr>
      <w:r w:rsidRPr="00D1204F">
        <w:rPr>
          <w:rFonts w:eastAsia="仿宋_GB2312" w:hint="eastAsia"/>
          <w:color w:val="000000" w:themeColor="text1"/>
          <w:kern w:val="0"/>
          <w:sz w:val="24"/>
        </w:rPr>
        <w:t>结合</w:t>
      </w:r>
      <w:r w:rsidRPr="00D1204F">
        <w:rPr>
          <w:rFonts w:eastAsia="仿宋_GB2312"/>
          <w:color w:val="000000" w:themeColor="text1"/>
          <w:kern w:val="0"/>
          <w:sz w:val="24"/>
        </w:rPr>
        <w:t>项目</w:t>
      </w:r>
      <w:r w:rsidRPr="00D1204F">
        <w:rPr>
          <w:rFonts w:eastAsia="仿宋_GB2312" w:hint="eastAsia"/>
          <w:color w:val="000000" w:themeColor="text1"/>
          <w:kern w:val="0"/>
          <w:sz w:val="24"/>
        </w:rPr>
        <w:t>地形、地质、气象资料</w:t>
      </w:r>
      <w:r w:rsidRPr="00D1204F">
        <w:rPr>
          <w:rFonts w:eastAsia="仿宋_GB2312"/>
          <w:color w:val="000000" w:themeColor="text1"/>
          <w:kern w:val="0"/>
          <w:sz w:val="24"/>
        </w:rPr>
        <w:t>综合分析，得出项目区土壤侵蚀类型以</w:t>
      </w:r>
      <w:r w:rsidRPr="00D1204F">
        <w:rPr>
          <w:rFonts w:eastAsia="仿宋_GB2312" w:hint="eastAsia"/>
          <w:color w:val="000000" w:themeColor="text1"/>
          <w:kern w:val="0"/>
          <w:sz w:val="24"/>
        </w:rPr>
        <w:t>水力</w:t>
      </w:r>
      <w:r w:rsidRPr="00D1204F">
        <w:rPr>
          <w:rFonts w:eastAsia="仿宋_GB2312"/>
          <w:color w:val="000000" w:themeColor="text1"/>
          <w:kern w:val="0"/>
          <w:sz w:val="24"/>
        </w:rPr>
        <w:t>侵蚀为主，</w:t>
      </w:r>
      <w:r w:rsidRPr="00D1204F">
        <w:rPr>
          <w:rFonts w:eastAsia="仿宋_GB2312" w:hint="eastAsia"/>
          <w:color w:val="000000" w:themeColor="text1"/>
          <w:kern w:val="0"/>
          <w:sz w:val="24"/>
        </w:rPr>
        <w:t>侵蚀</w:t>
      </w:r>
      <w:r w:rsidRPr="00D1204F">
        <w:rPr>
          <w:rFonts w:eastAsia="仿宋_GB2312"/>
          <w:color w:val="000000" w:themeColor="text1"/>
          <w:kern w:val="0"/>
          <w:sz w:val="24"/>
        </w:rPr>
        <w:t>强度为</w:t>
      </w:r>
      <w:r w:rsidRPr="00D1204F">
        <w:rPr>
          <w:rFonts w:eastAsia="仿宋_GB2312" w:hint="eastAsia"/>
          <w:color w:val="000000" w:themeColor="text1"/>
          <w:kern w:val="0"/>
          <w:sz w:val="24"/>
        </w:rPr>
        <w:t>微度，</w:t>
      </w:r>
      <w:r w:rsidRPr="00D1204F">
        <w:rPr>
          <w:rFonts w:eastAsia="仿宋_GB2312"/>
          <w:color w:val="000000" w:themeColor="text1"/>
          <w:kern w:val="0"/>
          <w:sz w:val="24"/>
        </w:rPr>
        <w:t>原地貌土壤侵蚀背景值</w:t>
      </w:r>
      <w:r w:rsidR="002917DA" w:rsidRPr="00D1204F">
        <w:rPr>
          <w:rFonts w:ascii="仿宋_GB2312" w:eastAsia="仿宋_GB2312" w:hAnsi="仿宋_GB2312" w:cs="仿宋_GB2312" w:hint="eastAsia"/>
          <w:color w:val="000000" w:themeColor="text1"/>
          <w:sz w:val="24"/>
        </w:rPr>
        <w:t>平原区为</w:t>
      </w:r>
      <w:r w:rsidR="002917DA" w:rsidRPr="00D1204F">
        <w:rPr>
          <w:rFonts w:eastAsia="仿宋_GB2312"/>
          <w:color w:val="000000" w:themeColor="text1"/>
          <w:sz w:val="24"/>
        </w:rPr>
        <w:t>193t/km</w:t>
      </w:r>
      <w:r w:rsidR="002917DA" w:rsidRPr="00D1204F">
        <w:rPr>
          <w:rFonts w:eastAsia="仿宋_GB2312"/>
          <w:color w:val="000000" w:themeColor="text1"/>
          <w:sz w:val="24"/>
          <w:vertAlign w:val="superscript"/>
        </w:rPr>
        <w:t>2</w:t>
      </w:r>
      <w:r w:rsidR="002917DA" w:rsidRPr="00D1204F">
        <w:rPr>
          <w:rFonts w:eastAsia="仿宋_GB2312"/>
          <w:color w:val="000000" w:themeColor="text1"/>
          <w:sz w:val="24"/>
        </w:rPr>
        <w:t>.a</w:t>
      </w:r>
      <w:r w:rsidR="002917DA" w:rsidRPr="00D1204F">
        <w:rPr>
          <w:rFonts w:eastAsia="仿宋_GB2312"/>
          <w:color w:val="000000" w:themeColor="text1"/>
          <w:sz w:val="24"/>
        </w:rPr>
        <w:t>，丘陵区为</w:t>
      </w:r>
      <w:r w:rsidR="002917DA" w:rsidRPr="00D1204F">
        <w:rPr>
          <w:rFonts w:eastAsia="仿宋_GB2312"/>
          <w:color w:val="000000" w:themeColor="text1"/>
          <w:sz w:val="24"/>
        </w:rPr>
        <w:t>499t/km</w:t>
      </w:r>
      <w:r w:rsidR="002917DA" w:rsidRPr="00D1204F">
        <w:rPr>
          <w:rFonts w:eastAsia="仿宋_GB2312"/>
          <w:color w:val="000000" w:themeColor="text1"/>
          <w:sz w:val="24"/>
          <w:vertAlign w:val="superscript"/>
        </w:rPr>
        <w:t>2</w:t>
      </w:r>
      <w:r w:rsidR="002917DA" w:rsidRPr="00D1204F">
        <w:rPr>
          <w:rFonts w:eastAsia="仿宋_GB2312"/>
          <w:color w:val="000000" w:themeColor="text1"/>
          <w:sz w:val="24"/>
        </w:rPr>
        <w:t>.a</w:t>
      </w:r>
      <w:r w:rsidRPr="00D1204F">
        <w:rPr>
          <w:rFonts w:eastAsia="仿宋_GB2312"/>
          <w:color w:val="000000" w:themeColor="text1"/>
          <w:kern w:val="0"/>
          <w:sz w:val="24"/>
        </w:rPr>
        <w:t>。</w:t>
      </w:r>
    </w:p>
    <w:p w:rsidR="00F30602" w:rsidRPr="00F30602" w:rsidRDefault="00F30602" w:rsidP="00F30602">
      <w:pPr>
        <w:autoSpaceDE w:val="0"/>
        <w:autoSpaceDN w:val="0"/>
        <w:adjustRightInd w:val="0"/>
        <w:ind w:firstLineChars="200" w:firstLine="480"/>
        <w:rPr>
          <w:rFonts w:eastAsia="仿宋_GB2312"/>
          <w:color w:val="000000" w:themeColor="text1"/>
          <w:kern w:val="0"/>
          <w:sz w:val="24"/>
        </w:rPr>
      </w:pPr>
      <w:r w:rsidRPr="00F30602">
        <w:rPr>
          <w:rFonts w:eastAsia="仿宋_GB2312" w:hint="eastAsia"/>
          <w:color w:val="000000" w:themeColor="text1"/>
          <w:kern w:val="0"/>
          <w:sz w:val="24"/>
        </w:rPr>
        <w:t>根据</w:t>
      </w:r>
      <w:r w:rsidRPr="00F30602">
        <w:rPr>
          <w:rFonts w:eastAsia="仿宋_GB2312"/>
          <w:color w:val="000000" w:themeColor="text1"/>
          <w:kern w:val="0"/>
          <w:sz w:val="24"/>
        </w:rPr>
        <w:t>《</w:t>
      </w:r>
      <w:r w:rsidRPr="00F30602">
        <w:rPr>
          <w:rFonts w:eastAsia="仿宋_GB2312" w:hint="eastAsia"/>
          <w:color w:val="000000" w:themeColor="text1"/>
          <w:kern w:val="0"/>
          <w:sz w:val="24"/>
        </w:rPr>
        <w:t>河北省</w:t>
      </w:r>
      <w:r w:rsidRPr="00F30602">
        <w:rPr>
          <w:rFonts w:eastAsia="仿宋_GB2312"/>
          <w:color w:val="000000" w:themeColor="text1"/>
          <w:kern w:val="0"/>
          <w:sz w:val="24"/>
        </w:rPr>
        <w:t>水土保持规划》</w:t>
      </w:r>
      <w:r w:rsidRPr="00F30602">
        <w:rPr>
          <w:rFonts w:eastAsia="仿宋_GB2312" w:hint="eastAsia"/>
          <w:color w:val="000000" w:themeColor="text1"/>
          <w:kern w:val="0"/>
          <w:sz w:val="24"/>
        </w:rPr>
        <w:t>，项目建设涉及的县市属全国水土保持区划北方土石山区华北平原区黄泛平原防沙农田防护区（</w:t>
      </w:r>
      <w:r w:rsidRPr="00F30602">
        <w:rPr>
          <w:rFonts w:eastAsia="仿宋_GB2312"/>
          <w:color w:val="000000" w:themeColor="text1"/>
          <w:kern w:val="0"/>
          <w:sz w:val="24"/>
        </w:rPr>
        <w:t>III-5-3fh</w:t>
      </w:r>
      <w:r w:rsidRPr="00F30602">
        <w:rPr>
          <w:rFonts w:eastAsia="仿宋_GB2312"/>
          <w:color w:val="000000" w:themeColor="text1"/>
          <w:kern w:val="0"/>
          <w:sz w:val="24"/>
        </w:rPr>
        <w:t>）及</w:t>
      </w:r>
      <w:r w:rsidRPr="00F30602">
        <w:rPr>
          <w:rFonts w:eastAsia="仿宋_GB2312" w:hint="eastAsia"/>
          <w:color w:val="000000" w:themeColor="text1"/>
          <w:kern w:val="0"/>
          <w:sz w:val="24"/>
        </w:rPr>
        <w:t>太行山山地丘陵区太行山东部山地丘陵水源涵养保土区（</w:t>
      </w:r>
      <w:r w:rsidRPr="00F30602">
        <w:rPr>
          <w:rFonts w:eastAsia="仿宋_GB2312"/>
          <w:color w:val="000000" w:themeColor="text1"/>
          <w:kern w:val="0"/>
          <w:sz w:val="24"/>
        </w:rPr>
        <w:t>III -3-2ht</w:t>
      </w:r>
      <w:r w:rsidRPr="00F30602">
        <w:rPr>
          <w:rFonts w:eastAsia="仿宋_GB2312" w:hint="eastAsia"/>
          <w:color w:val="000000" w:themeColor="text1"/>
          <w:kern w:val="0"/>
          <w:sz w:val="24"/>
        </w:rPr>
        <w:t>）</w:t>
      </w:r>
      <w:r w:rsidR="00E62C47">
        <w:rPr>
          <w:rFonts w:eastAsia="仿宋_GB2312" w:hint="eastAsia"/>
          <w:color w:val="000000" w:themeColor="text1"/>
          <w:kern w:val="0"/>
          <w:sz w:val="24"/>
        </w:rPr>
        <w:t>。</w:t>
      </w:r>
      <w:r w:rsidRPr="00F30602">
        <w:rPr>
          <w:rFonts w:eastAsia="仿宋_GB2312" w:hint="eastAsia"/>
          <w:color w:val="000000" w:themeColor="text1"/>
          <w:kern w:val="0"/>
          <w:sz w:val="24"/>
        </w:rPr>
        <w:t>项目区磁县涉及</w:t>
      </w:r>
      <w:r w:rsidRPr="00F30602">
        <w:rPr>
          <w:rFonts w:eastAsia="仿宋_GB2312"/>
          <w:color w:val="000000" w:themeColor="text1"/>
          <w:kern w:val="0"/>
          <w:sz w:val="24"/>
        </w:rPr>
        <w:t>太行山国家级水土流失重点治理区，</w:t>
      </w:r>
      <w:r w:rsidRPr="00F30602">
        <w:rPr>
          <w:rFonts w:eastAsia="仿宋_GB2312" w:hint="eastAsia"/>
          <w:color w:val="000000" w:themeColor="text1"/>
          <w:kern w:val="0"/>
          <w:sz w:val="24"/>
        </w:rPr>
        <w:t>成安县</w:t>
      </w:r>
      <w:r>
        <w:rPr>
          <w:rFonts w:eastAsia="仿宋_GB2312"/>
          <w:color w:val="000000" w:themeColor="text1"/>
          <w:kern w:val="0"/>
          <w:sz w:val="24"/>
        </w:rPr>
        <w:t>、临漳县、大名县</w:t>
      </w:r>
      <w:r w:rsidR="008602DF">
        <w:rPr>
          <w:rFonts w:eastAsia="仿宋_GB2312"/>
          <w:color w:val="000000" w:themeColor="text1"/>
          <w:kern w:val="0"/>
          <w:sz w:val="24"/>
        </w:rPr>
        <w:t>和魏县</w:t>
      </w:r>
      <w:r w:rsidRPr="00F30602">
        <w:rPr>
          <w:rFonts w:eastAsia="仿宋_GB2312"/>
          <w:color w:val="000000" w:themeColor="text1"/>
          <w:kern w:val="0"/>
          <w:sz w:val="24"/>
        </w:rPr>
        <w:t>涉及</w:t>
      </w:r>
      <w:r w:rsidRPr="00F30602">
        <w:rPr>
          <w:rFonts w:eastAsia="仿宋_GB2312" w:hint="eastAsia"/>
          <w:color w:val="000000" w:themeColor="text1"/>
          <w:kern w:val="0"/>
          <w:sz w:val="24"/>
        </w:rPr>
        <w:t>黄泛平原</w:t>
      </w:r>
      <w:r w:rsidRPr="00F30602">
        <w:rPr>
          <w:rFonts w:eastAsia="仿宋_GB2312"/>
          <w:color w:val="000000" w:themeColor="text1"/>
          <w:kern w:val="0"/>
          <w:sz w:val="24"/>
        </w:rPr>
        <w:t>风沙国家级水土流失重点预防区。</w:t>
      </w:r>
    </w:p>
    <w:p w:rsidR="00543C3E" w:rsidRPr="00D1204F" w:rsidRDefault="00543C3E" w:rsidP="007A04DA">
      <w:pPr>
        <w:autoSpaceDE w:val="0"/>
        <w:autoSpaceDN w:val="0"/>
        <w:adjustRightInd w:val="0"/>
        <w:ind w:firstLineChars="146" w:firstLine="352"/>
        <w:jc w:val="left"/>
        <w:rPr>
          <w:rFonts w:ascii="仿宋_GB2312" w:eastAsia="仿宋_GB2312"/>
          <w:b/>
          <w:color w:val="000000" w:themeColor="text1"/>
          <w:sz w:val="24"/>
        </w:rPr>
      </w:pPr>
      <w:r w:rsidRPr="00D1204F">
        <w:rPr>
          <w:rFonts w:ascii="仿宋_GB2312" w:eastAsia="仿宋_GB2312" w:hint="eastAsia"/>
          <w:b/>
          <w:color w:val="000000" w:themeColor="text1"/>
          <w:sz w:val="24"/>
        </w:rPr>
        <w:t>（2）项目区容许土壤流失量</w:t>
      </w:r>
    </w:p>
    <w:p w:rsidR="004A1F45" w:rsidRPr="00D1204F" w:rsidRDefault="00543C3E" w:rsidP="00543C3E">
      <w:pPr>
        <w:autoSpaceDE w:val="0"/>
        <w:autoSpaceDN w:val="0"/>
        <w:adjustRightInd w:val="0"/>
        <w:ind w:firstLineChars="200" w:firstLine="480"/>
        <w:rPr>
          <w:rFonts w:eastAsia="仿宋_GB2312"/>
          <w:color w:val="000000" w:themeColor="text1"/>
          <w:kern w:val="0"/>
          <w:sz w:val="24"/>
        </w:rPr>
        <w:sectPr w:rsidR="004A1F45" w:rsidRPr="00D1204F" w:rsidSect="00D95930">
          <w:headerReference w:type="default" r:id="rId16"/>
          <w:pgSz w:w="11906" w:h="16838"/>
          <w:pgMar w:top="1440" w:right="1797" w:bottom="1440" w:left="1797" w:header="851" w:footer="992" w:gutter="0"/>
          <w:cols w:space="720"/>
          <w:docGrid w:type="lines" w:linePitch="312"/>
        </w:sectPr>
      </w:pPr>
      <w:r w:rsidRPr="00D1204F">
        <w:rPr>
          <w:rFonts w:eastAsia="仿宋_GB2312"/>
          <w:color w:val="000000" w:themeColor="text1"/>
          <w:kern w:val="0"/>
          <w:sz w:val="24"/>
        </w:rPr>
        <w:t>项目</w:t>
      </w:r>
      <w:r w:rsidRPr="00D1204F">
        <w:rPr>
          <w:rFonts w:eastAsia="仿宋_GB2312" w:hint="eastAsia"/>
          <w:color w:val="000000" w:themeColor="text1"/>
          <w:kern w:val="0"/>
          <w:sz w:val="24"/>
        </w:rPr>
        <w:t>位于北方土石山区，</w:t>
      </w:r>
      <w:r w:rsidRPr="00D1204F">
        <w:rPr>
          <w:rFonts w:eastAsia="仿宋_GB2312"/>
          <w:color w:val="000000" w:themeColor="text1"/>
          <w:kern w:val="0"/>
          <w:sz w:val="24"/>
        </w:rPr>
        <w:t>水土流失类型</w:t>
      </w:r>
      <w:r w:rsidRPr="00D1204F">
        <w:rPr>
          <w:rFonts w:eastAsia="仿宋_GB2312" w:hint="eastAsia"/>
          <w:color w:val="000000" w:themeColor="text1"/>
          <w:kern w:val="0"/>
          <w:sz w:val="24"/>
        </w:rPr>
        <w:t>以水力侵蚀为主</w:t>
      </w:r>
      <w:r w:rsidRPr="00D1204F">
        <w:rPr>
          <w:rFonts w:eastAsia="仿宋_GB2312"/>
          <w:color w:val="000000" w:themeColor="text1"/>
          <w:kern w:val="0"/>
          <w:sz w:val="24"/>
        </w:rPr>
        <w:t>，属于</w:t>
      </w:r>
      <w:r w:rsidRPr="00D1204F">
        <w:rPr>
          <w:rFonts w:eastAsia="仿宋_GB2312" w:hint="eastAsia"/>
          <w:color w:val="000000" w:themeColor="text1"/>
          <w:kern w:val="0"/>
          <w:sz w:val="24"/>
        </w:rPr>
        <w:t>微度</w:t>
      </w:r>
      <w:r w:rsidRPr="00D1204F">
        <w:rPr>
          <w:rFonts w:eastAsia="仿宋_GB2312"/>
          <w:color w:val="000000" w:themeColor="text1"/>
          <w:kern w:val="0"/>
          <w:sz w:val="24"/>
        </w:rPr>
        <w:t>侵蚀，根据《土壤侵蚀分类分级标准》</w:t>
      </w:r>
      <w:r w:rsidRPr="00D1204F">
        <w:rPr>
          <w:rFonts w:eastAsia="仿宋_GB2312"/>
          <w:color w:val="000000" w:themeColor="text1"/>
          <w:kern w:val="0"/>
          <w:sz w:val="24"/>
        </w:rPr>
        <w:t>(SL190-2007)</w:t>
      </w:r>
      <w:r w:rsidRPr="00D1204F">
        <w:rPr>
          <w:rFonts w:eastAsia="仿宋_GB2312" w:hint="eastAsia"/>
          <w:color w:val="000000" w:themeColor="text1"/>
          <w:kern w:val="0"/>
          <w:sz w:val="24"/>
        </w:rPr>
        <w:t>，</w:t>
      </w:r>
      <w:r w:rsidRPr="00D1204F">
        <w:rPr>
          <w:rFonts w:eastAsia="仿宋_GB2312"/>
          <w:color w:val="000000" w:themeColor="text1"/>
          <w:kern w:val="0"/>
          <w:sz w:val="24"/>
        </w:rPr>
        <w:t>容许土壤</w:t>
      </w:r>
      <w:r w:rsidRPr="00D1204F">
        <w:rPr>
          <w:rFonts w:eastAsia="仿宋_GB2312" w:hint="eastAsia"/>
          <w:color w:val="000000" w:themeColor="text1"/>
          <w:kern w:val="0"/>
          <w:sz w:val="24"/>
        </w:rPr>
        <w:t>流失量</w:t>
      </w:r>
      <w:r w:rsidRPr="00D1204F">
        <w:rPr>
          <w:rFonts w:eastAsia="仿宋_GB2312" w:hint="eastAsia"/>
          <w:color w:val="000000" w:themeColor="text1"/>
          <w:kern w:val="0"/>
          <w:sz w:val="24"/>
        </w:rPr>
        <w:t>20</w:t>
      </w:r>
      <w:r w:rsidRPr="00D1204F">
        <w:rPr>
          <w:rFonts w:eastAsia="仿宋_GB2312"/>
          <w:color w:val="000000" w:themeColor="text1"/>
          <w:kern w:val="0"/>
          <w:sz w:val="24"/>
        </w:rPr>
        <w:t>0t/km</w:t>
      </w:r>
      <w:r w:rsidRPr="00D1204F">
        <w:rPr>
          <w:rFonts w:eastAsia="仿宋_GB2312"/>
          <w:color w:val="000000" w:themeColor="text1"/>
          <w:kern w:val="0"/>
          <w:sz w:val="24"/>
          <w:vertAlign w:val="superscript"/>
        </w:rPr>
        <w:t>2</w:t>
      </w:r>
      <w:r w:rsidRPr="00D1204F">
        <w:rPr>
          <w:rFonts w:eastAsia="仿宋_GB2312"/>
          <w:color w:val="000000" w:themeColor="text1"/>
          <w:kern w:val="0"/>
          <w:sz w:val="24"/>
        </w:rPr>
        <w:t>·a</w:t>
      </w:r>
      <w:r w:rsidRPr="00D1204F">
        <w:rPr>
          <w:rFonts w:eastAsia="仿宋_GB2312"/>
          <w:color w:val="000000" w:themeColor="text1"/>
          <w:kern w:val="0"/>
          <w:sz w:val="24"/>
        </w:rPr>
        <w:t>。</w:t>
      </w:r>
    </w:p>
    <w:p w:rsidR="00366977" w:rsidRPr="00D1204F" w:rsidRDefault="000A1BC2" w:rsidP="00FF4360">
      <w:pPr>
        <w:pStyle w:val="a3"/>
        <w:snapToGrid w:val="0"/>
        <w:spacing w:line="240" w:lineRule="auto"/>
        <w:rPr>
          <w:rFonts w:ascii="Times New Roman" w:eastAsia="仿宋_GB2312" w:hAnsi="Times New Roman"/>
          <w:color w:val="000000" w:themeColor="text1"/>
          <w:kern w:val="2"/>
          <w:sz w:val="28"/>
          <w:szCs w:val="28"/>
        </w:rPr>
      </w:pPr>
      <w:bookmarkStart w:id="13" w:name="_Toc111293933"/>
      <w:r w:rsidRPr="00D1204F">
        <w:rPr>
          <w:rFonts w:ascii="Times New Roman" w:eastAsia="仿宋_GB2312" w:hAnsi="Times New Roman" w:hint="eastAsia"/>
          <w:color w:val="000000" w:themeColor="text1"/>
          <w:kern w:val="2"/>
          <w:sz w:val="28"/>
          <w:szCs w:val="28"/>
        </w:rPr>
        <w:lastRenderedPageBreak/>
        <w:t>2</w:t>
      </w:r>
      <w:r w:rsidRPr="00D1204F">
        <w:rPr>
          <w:rFonts w:ascii="Times New Roman" w:eastAsia="仿宋_GB2312" w:hAnsi="Times New Roman" w:hint="eastAsia"/>
          <w:color w:val="000000" w:themeColor="text1"/>
          <w:kern w:val="2"/>
          <w:sz w:val="28"/>
          <w:szCs w:val="28"/>
        </w:rPr>
        <w:t>水土保持方案和设计情况</w:t>
      </w:r>
      <w:bookmarkEnd w:id="13"/>
    </w:p>
    <w:p w:rsidR="00E650D3" w:rsidRPr="00D1204F" w:rsidRDefault="006909DC" w:rsidP="00BA6B09">
      <w:pPr>
        <w:pStyle w:val="2"/>
        <w:snapToGrid w:val="0"/>
        <w:spacing w:line="240" w:lineRule="auto"/>
        <w:rPr>
          <w:color w:val="000000" w:themeColor="text1"/>
          <w:szCs w:val="24"/>
        </w:rPr>
      </w:pPr>
      <w:bookmarkStart w:id="14" w:name="_Toc111293934"/>
      <w:r w:rsidRPr="00D1204F">
        <w:rPr>
          <w:rFonts w:hint="eastAsia"/>
          <w:color w:val="000000" w:themeColor="text1"/>
          <w:szCs w:val="24"/>
        </w:rPr>
        <w:t>2.1</w:t>
      </w:r>
      <w:r w:rsidR="002C599A" w:rsidRPr="00D1204F">
        <w:rPr>
          <w:rFonts w:hint="eastAsia"/>
          <w:color w:val="000000" w:themeColor="text1"/>
          <w:szCs w:val="24"/>
        </w:rPr>
        <w:t>主体</w:t>
      </w:r>
      <w:r w:rsidR="00E650D3" w:rsidRPr="00D1204F">
        <w:rPr>
          <w:rFonts w:hint="eastAsia"/>
          <w:color w:val="000000" w:themeColor="text1"/>
          <w:szCs w:val="24"/>
        </w:rPr>
        <w:t>工程</w:t>
      </w:r>
      <w:r w:rsidR="000022A2" w:rsidRPr="00D1204F">
        <w:rPr>
          <w:rFonts w:hint="eastAsia"/>
          <w:color w:val="000000" w:themeColor="text1"/>
          <w:szCs w:val="24"/>
        </w:rPr>
        <w:t>设计</w:t>
      </w:r>
      <w:bookmarkEnd w:id="14"/>
    </w:p>
    <w:p w:rsidR="003E14B2" w:rsidRDefault="003E14B2" w:rsidP="0096015D">
      <w:pPr>
        <w:ind w:firstLineChars="200" w:firstLine="480"/>
        <w:rPr>
          <w:rFonts w:eastAsia="仿宋_GB2312"/>
          <w:color w:val="000000" w:themeColor="text1"/>
          <w:sz w:val="24"/>
        </w:rPr>
      </w:pPr>
      <w:r>
        <w:rPr>
          <w:rFonts w:eastAsia="仿宋_GB2312" w:hint="eastAsia"/>
          <w:color w:val="000000" w:themeColor="text1"/>
          <w:sz w:val="24"/>
        </w:rPr>
        <w:t>（</w:t>
      </w:r>
      <w:r>
        <w:rPr>
          <w:rFonts w:eastAsia="仿宋_GB2312" w:hint="eastAsia"/>
          <w:color w:val="000000" w:themeColor="text1"/>
          <w:sz w:val="24"/>
        </w:rPr>
        <w:t>1</w:t>
      </w:r>
      <w:r>
        <w:rPr>
          <w:rFonts w:eastAsia="仿宋_GB2312" w:hint="eastAsia"/>
          <w:color w:val="000000" w:themeColor="text1"/>
          <w:sz w:val="24"/>
        </w:rPr>
        <w:t>）可研设计</w:t>
      </w:r>
    </w:p>
    <w:p w:rsidR="003E14B2" w:rsidRDefault="003E14B2" w:rsidP="0096015D">
      <w:pPr>
        <w:ind w:firstLineChars="200" w:firstLine="480"/>
        <w:rPr>
          <w:rFonts w:eastAsia="仿宋_GB2312"/>
          <w:color w:val="000000" w:themeColor="text1"/>
          <w:sz w:val="24"/>
        </w:rPr>
      </w:pPr>
      <w:r w:rsidRPr="00D1204F">
        <w:rPr>
          <w:rFonts w:eastAsia="仿宋_GB2312" w:hint="eastAsia"/>
          <w:color w:val="000000" w:themeColor="text1"/>
          <w:sz w:val="24"/>
        </w:rPr>
        <w:t>河北省发展和改革委员会于</w:t>
      </w:r>
      <w:r w:rsidRPr="00D1204F">
        <w:rPr>
          <w:rFonts w:eastAsia="仿宋_GB2312" w:hint="eastAsia"/>
          <w:color w:val="000000" w:themeColor="text1"/>
          <w:sz w:val="24"/>
        </w:rPr>
        <w:t>2013</w:t>
      </w:r>
      <w:r w:rsidRPr="00D1204F">
        <w:rPr>
          <w:rFonts w:eastAsia="仿宋_GB2312" w:hint="eastAsia"/>
          <w:color w:val="000000" w:themeColor="text1"/>
          <w:sz w:val="24"/>
        </w:rPr>
        <w:t>年</w:t>
      </w:r>
      <w:r w:rsidRPr="00D1204F">
        <w:rPr>
          <w:rFonts w:eastAsia="仿宋_GB2312" w:hint="eastAsia"/>
          <w:color w:val="000000" w:themeColor="text1"/>
          <w:sz w:val="24"/>
        </w:rPr>
        <w:t>4</w:t>
      </w:r>
      <w:r w:rsidRPr="00D1204F">
        <w:rPr>
          <w:rFonts w:eastAsia="仿宋_GB2312" w:hint="eastAsia"/>
          <w:color w:val="000000" w:themeColor="text1"/>
          <w:sz w:val="24"/>
        </w:rPr>
        <w:t>月</w:t>
      </w:r>
      <w:r w:rsidRPr="00D1204F">
        <w:rPr>
          <w:rFonts w:eastAsia="仿宋_GB2312" w:hint="eastAsia"/>
          <w:color w:val="000000" w:themeColor="text1"/>
          <w:sz w:val="24"/>
        </w:rPr>
        <w:t>12</w:t>
      </w:r>
      <w:r w:rsidRPr="00D1204F">
        <w:rPr>
          <w:rFonts w:eastAsia="仿宋_GB2312" w:hint="eastAsia"/>
          <w:color w:val="000000" w:themeColor="text1"/>
          <w:sz w:val="24"/>
        </w:rPr>
        <w:t>日以冀发改农经〔</w:t>
      </w:r>
      <w:r w:rsidRPr="00D1204F">
        <w:rPr>
          <w:rFonts w:eastAsia="仿宋_GB2312" w:hint="eastAsia"/>
          <w:color w:val="000000" w:themeColor="text1"/>
          <w:sz w:val="24"/>
        </w:rPr>
        <w:t>2013</w:t>
      </w:r>
      <w:r w:rsidRPr="00D1204F">
        <w:rPr>
          <w:rFonts w:eastAsia="仿宋_GB2312" w:hint="eastAsia"/>
          <w:color w:val="000000" w:themeColor="text1"/>
          <w:sz w:val="24"/>
        </w:rPr>
        <w:t>〕</w:t>
      </w:r>
      <w:r w:rsidRPr="00D1204F">
        <w:rPr>
          <w:rFonts w:eastAsia="仿宋_GB2312" w:hint="eastAsia"/>
          <w:color w:val="000000" w:themeColor="text1"/>
          <w:sz w:val="24"/>
        </w:rPr>
        <w:t>554</w:t>
      </w:r>
      <w:r w:rsidRPr="00D1204F">
        <w:rPr>
          <w:rFonts w:eastAsia="仿宋_GB2312" w:hint="eastAsia"/>
          <w:color w:val="000000" w:themeColor="text1"/>
          <w:sz w:val="24"/>
        </w:rPr>
        <w:t>号文批复了邯郸市南水北调配套工程水厂以上输水管道工程可行性研究报告。</w:t>
      </w:r>
    </w:p>
    <w:p w:rsidR="003E14B2" w:rsidRDefault="003E14B2" w:rsidP="0096015D">
      <w:pPr>
        <w:ind w:firstLineChars="200" w:firstLine="480"/>
        <w:rPr>
          <w:rFonts w:eastAsia="仿宋_GB2312"/>
          <w:color w:val="000000" w:themeColor="text1"/>
          <w:sz w:val="24"/>
        </w:rPr>
      </w:pPr>
      <w:r>
        <w:rPr>
          <w:rFonts w:eastAsia="仿宋_GB2312" w:hint="eastAsia"/>
          <w:color w:val="000000" w:themeColor="text1"/>
          <w:sz w:val="24"/>
        </w:rPr>
        <w:t>（</w:t>
      </w:r>
      <w:r>
        <w:rPr>
          <w:rFonts w:eastAsia="仿宋_GB2312" w:hint="eastAsia"/>
          <w:color w:val="000000" w:themeColor="text1"/>
          <w:sz w:val="24"/>
        </w:rPr>
        <w:t>2</w:t>
      </w:r>
      <w:r>
        <w:rPr>
          <w:rFonts w:eastAsia="仿宋_GB2312" w:hint="eastAsia"/>
          <w:color w:val="000000" w:themeColor="text1"/>
          <w:sz w:val="24"/>
        </w:rPr>
        <w:t>）初步设计</w:t>
      </w:r>
    </w:p>
    <w:p w:rsidR="003E14B2" w:rsidRPr="003E14B2" w:rsidRDefault="003E14B2" w:rsidP="003E14B2">
      <w:pPr>
        <w:ind w:firstLineChars="200" w:firstLine="480"/>
        <w:rPr>
          <w:rFonts w:eastAsia="仿宋_GB2312"/>
          <w:color w:val="000000" w:themeColor="text1"/>
          <w:sz w:val="24"/>
        </w:rPr>
      </w:pPr>
      <w:r w:rsidRPr="003E14B2">
        <w:rPr>
          <w:rFonts w:eastAsia="仿宋_GB2312" w:hint="eastAsia"/>
          <w:color w:val="000000" w:themeColor="text1"/>
          <w:sz w:val="24"/>
        </w:rPr>
        <w:t>本项目初步设计共分为</w:t>
      </w:r>
      <w:r w:rsidRPr="003E14B2">
        <w:rPr>
          <w:rFonts w:eastAsia="仿宋_GB2312" w:hint="eastAsia"/>
          <w:color w:val="000000" w:themeColor="text1"/>
          <w:sz w:val="24"/>
        </w:rPr>
        <w:t>3</w:t>
      </w:r>
      <w:r w:rsidRPr="003E14B2">
        <w:rPr>
          <w:rFonts w:eastAsia="仿宋_GB2312" w:hint="eastAsia"/>
          <w:color w:val="000000" w:themeColor="text1"/>
          <w:sz w:val="24"/>
        </w:rPr>
        <w:t>个设计单元，第一设计</w:t>
      </w:r>
      <w:r w:rsidRPr="003E14B2">
        <w:rPr>
          <w:rFonts w:eastAsia="仿宋_GB2312"/>
          <w:color w:val="000000" w:themeColor="text1"/>
          <w:sz w:val="24"/>
        </w:rPr>
        <w:t>单元为于家店、白村口门</w:t>
      </w:r>
      <w:r w:rsidRPr="003E14B2">
        <w:rPr>
          <w:rFonts w:eastAsia="仿宋_GB2312" w:hint="eastAsia"/>
          <w:color w:val="000000" w:themeColor="text1"/>
          <w:sz w:val="24"/>
        </w:rPr>
        <w:t>以下</w:t>
      </w:r>
      <w:r w:rsidRPr="003E14B2">
        <w:rPr>
          <w:rFonts w:eastAsia="仿宋_GB2312"/>
          <w:color w:val="000000" w:themeColor="text1"/>
          <w:sz w:val="24"/>
        </w:rPr>
        <w:t>输水管道工程设计；第二设计单元为吴庄口门</w:t>
      </w:r>
      <w:r w:rsidRPr="003E14B2">
        <w:rPr>
          <w:rFonts w:eastAsia="仿宋_GB2312" w:hint="eastAsia"/>
          <w:color w:val="000000" w:themeColor="text1"/>
          <w:sz w:val="24"/>
        </w:rPr>
        <w:t>以下</w:t>
      </w:r>
      <w:r w:rsidRPr="003E14B2">
        <w:rPr>
          <w:rFonts w:eastAsia="仿宋_GB2312"/>
          <w:color w:val="000000" w:themeColor="text1"/>
          <w:sz w:val="24"/>
        </w:rPr>
        <w:t>输水管道工程设计；第三设计单元为下庄、郭河口门</w:t>
      </w:r>
      <w:r w:rsidRPr="003E14B2">
        <w:rPr>
          <w:rFonts w:eastAsia="仿宋_GB2312" w:hint="eastAsia"/>
          <w:color w:val="000000" w:themeColor="text1"/>
          <w:sz w:val="24"/>
        </w:rPr>
        <w:t>以下</w:t>
      </w:r>
      <w:r w:rsidRPr="003E14B2">
        <w:rPr>
          <w:rFonts w:eastAsia="仿宋_GB2312"/>
          <w:color w:val="000000" w:themeColor="text1"/>
          <w:sz w:val="24"/>
        </w:rPr>
        <w:t>输水管道工程设计。</w:t>
      </w:r>
    </w:p>
    <w:p w:rsidR="003E14B2" w:rsidRPr="003E14B2" w:rsidRDefault="003E14B2" w:rsidP="003E14B2">
      <w:pPr>
        <w:ind w:firstLineChars="200" w:firstLine="480"/>
        <w:rPr>
          <w:rFonts w:eastAsia="仿宋_GB2312"/>
          <w:color w:val="000000" w:themeColor="text1"/>
          <w:sz w:val="24"/>
        </w:rPr>
      </w:pPr>
      <w:r w:rsidRPr="003E14B2">
        <w:rPr>
          <w:rFonts w:eastAsia="仿宋_GB2312" w:hint="eastAsia"/>
          <w:color w:val="000000" w:themeColor="text1"/>
          <w:sz w:val="24"/>
        </w:rPr>
        <w:t>第一</w:t>
      </w:r>
      <w:r w:rsidRPr="003E14B2">
        <w:rPr>
          <w:rFonts w:eastAsia="仿宋_GB2312"/>
          <w:color w:val="000000" w:themeColor="text1"/>
          <w:sz w:val="24"/>
        </w:rPr>
        <w:t>设计单元工程中先期开工项目包括于家店口门至磁县水厂管线、白村口门至</w:t>
      </w:r>
      <w:r w:rsidRPr="003E14B2">
        <w:rPr>
          <w:rFonts w:eastAsia="仿宋_GB2312" w:hint="eastAsia"/>
          <w:color w:val="000000" w:themeColor="text1"/>
          <w:sz w:val="24"/>
        </w:rPr>
        <w:t>马头</w:t>
      </w:r>
      <w:r w:rsidRPr="003E14B2">
        <w:rPr>
          <w:rFonts w:eastAsia="仿宋_GB2312"/>
          <w:color w:val="000000" w:themeColor="text1"/>
          <w:sz w:val="24"/>
        </w:rPr>
        <w:t>分水口</w:t>
      </w:r>
      <w:r w:rsidRPr="003E14B2">
        <w:rPr>
          <w:rFonts w:eastAsia="仿宋_GB2312" w:hint="eastAsia"/>
          <w:color w:val="000000" w:themeColor="text1"/>
          <w:sz w:val="24"/>
        </w:rPr>
        <w:t>管线</w:t>
      </w:r>
      <w:r w:rsidRPr="003E14B2">
        <w:rPr>
          <w:rFonts w:eastAsia="仿宋_GB2312"/>
          <w:color w:val="000000" w:themeColor="text1"/>
          <w:sz w:val="24"/>
        </w:rPr>
        <w:t>、马头分水口至马头水厂管线、马头分水口至马电水厂管线、白村</w:t>
      </w:r>
      <w:r w:rsidRPr="003E14B2">
        <w:rPr>
          <w:rFonts w:eastAsia="仿宋_GB2312" w:hint="eastAsia"/>
          <w:color w:val="000000" w:themeColor="text1"/>
          <w:sz w:val="24"/>
        </w:rPr>
        <w:t>口门</w:t>
      </w:r>
      <w:r w:rsidRPr="003E14B2">
        <w:rPr>
          <w:rFonts w:eastAsia="仿宋_GB2312"/>
          <w:color w:val="000000" w:themeColor="text1"/>
          <w:sz w:val="24"/>
        </w:rPr>
        <w:t>至肥乡分水口管线，于家店口门首部、白村口门首部、马头分水口，共计</w:t>
      </w:r>
      <w:r w:rsidRPr="003E14B2">
        <w:rPr>
          <w:rFonts w:eastAsia="仿宋_GB2312" w:hint="eastAsia"/>
          <w:color w:val="000000" w:themeColor="text1"/>
          <w:sz w:val="24"/>
        </w:rPr>
        <w:t>4</w:t>
      </w:r>
      <w:r w:rsidRPr="003E14B2">
        <w:rPr>
          <w:rFonts w:eastAsia="仿宋_GB2312" w:hint="eastAsia"/>
          <w:color w:val="000000" w:themeColor="text1"/>
          <w:sz w:val="24"/>
        </w:rPr>
        <w:t>条</w:t>
      </w:r>
      <w:r w:rsidRPr="003E14B2">
        <w:rPr>
          <w:rFonts w:eastAsia="仿宋_GB2312"/>
          <w:color w:val="000000" w:themeColor="text1"/>
          <w:sz w:val="24"/>
        </w:rPr>
        <w:t>管线，</w:t>
      </w:r>
      <w:r w:rsidRPr="003E14B2">
        <w:rPr>
          <w:rFonts w:eastAsia="仿宋_GB2312" w:hint="eastAsia"/>
          <w:color w:val="000000" w:themeColor="text1"/>
          <w:sz w:val="24"/>
        </w:rPr>
        <w:t>2</w:t>
      </w:r>
      <w:r w:rsidRPr="003E14B2">
        <w:rPr>
          <w:rFonts w:eastAsia="仿宋_GB2312" w:hint="eastAsia"/>
          <w:color w:val="000000" w:themeColor="text1"/>
          <w:sz w:val="24"/>
        </w:rPr>
        <w:t>个</w:t>
      </w:r>
      <w:r w:rsidRPr="003E14B2">
        <w:rPr>
          <w:rFonts w:eastAsia="仿宋_GB2312"/>
          <w:color w:val="000000" w:themeColor="text1"/>
          <w:sz w:val="24"/>
        </w:rPr>
        <w:t>首部，</w:t>
      </w:r>
      <w:r w:rsidRPr="003E14B2">
        <w:rPr>
          <w:rFonts w:eastAsia="仿宋_GB2312" w:hint="eastAsia"/>
          <w:color w:val="000000" w:themeColor="text1"/>
          <w:sz w:val="24"/>
        </w:rPr>
        <w:t>1</w:t>
      </w:r>
      <w:r w:rsidRPr="003E14B2">
        <w:rPr>
          <w:rFonts w:eastAsia="仿宋_GB2312" w:hint="eastAsia"/>
          <w:color w:val="000000" w:themeColor="text1"/>
          <w:sz w:val="24"/>
        </w:rPr>
        <w:t>个</w:t>
      </w:r>
      <w:r w:rsidRPr="003E14B2">
        <w:rPr>
          <w:rFonts w:eastAsia="仿宋_GB2312"/>
          <w:color w:val="000000" w:themeColor="text1"/>
          <w:sz w:val="24"/>
        </w:rPr>
        <w:t>分水口。河北省</w:t>
      </w:r>
      <w:r w:rsidRPr="003E14B2">
        <w:rPr>
          <w:rFonts w:eastAsia="仿宋_GB2312" w:hint="eastAsia"/>
          <w:color w:val="000000" w:themeColor="text1"/>
          <w:sz w:val="24"/>
        </w:rPr>
        <w:t>南水北调</w:t>
      </w:r>
      <w:r w:rsidRPr="003E14B2">
        <w:rPr>
          <w:rFonts w:eastAsia="仿宋_GB2312"/>
          <w:color w:val="000000" w:themeColor="text1"/>
          <w:sz w:val="24"/>
        </w:rPr>
        <w:t>工程建设委员会以《</w:t>
      </w:r>
      <w:r w:rsidRPr="003E14B2">
        <w:rPr>
          <w:rFonts w:eastAsia="仿宋_GB2312" w:hint="eastAsia"/>
          <w:color w:val="000000" w:themeColor="text1"/>
          <w:sz w:val="24"/>
        </w:rPr>
        <w:t>河北省</w:t>
      </w:r>
      <w:r w:rsidRPr="003E14B2">
        <w:rPr>
          <w:rFonts w:eastAsia="仿宋_GB2312"/>
          <w:color w:val="000000" w:themeColor="text1"/>
          <w:sz w:val="24"/>
        </w:rPr>
        <w:t>南水北调工程建设委员会关于邯郸市南水北调配套工程水厂以上输水管道工程第一设计单元先期开工项目初步设计的批复》</w:t>
      </w:r>
      <w:r w:rsidRPr="003E14B2">
        <w:rPr>
          <w:rFonts w:eastAsia="仿宋_GB2312" w:hint="eastAsia"/>
          <w:color w:val="000000" w:themeColor="text1"/>
          <w:sz w:val="24"/>
        </w:rPr>
        <w:t>（冀调水设</w:t>
      </w:r>
      <w:r w:rsidRPr="003E14B2">
        <w:rPr>
          <w:rFonts w:eastAsia="仿宋_GB2312"/>
          <w:color w:val="000000" w:themeColor="text1"/>
          <w:sz w:val="24"/>
        </w:rPr>
        <w:t>〔</w:t>
      </w:r>
      <w:r w:rsidRPr="003E14B2">
        <w:rPr>
          <w:rFonts w:eastAsia="仿宋_GB2312"/>
          <w:color w:val="000000" w:themeColor="text1"/>
          <w:sz w:val="24"/>
        </w:rPr>
        <w:t>2013</w:t>
      </w:r>
      <w:r w:rsidRPr="003E14B2">
        <w:rPr>
          <w:rFonts w:eastAsia="仿宋_GB2312"/>
          <w:color w:val="000000" w:themeColor="text1"/>
          <w:sz w:val="24"/>
        </w:rPr>
        <w:t>〕</w:t>
      </w:r>
      <w:r w:rsidRPr="003E14B2">
        <w:rPr>
          <w:rFonts w:eastAsia="仿宋_GB2312" w:hint="eastAsia"/>
          <w:color w:val="000000" w:themeColor="text1"/>
          <w:sz w:val="24"/>
        </w:rPr>
        <w:t>24</w:t>
      </w:r>
      <w:r w:rsidRPr="003E14B2">
        <w:rPr>
          <w:rFonts w:eastAsia="仿宋_GB2312" w:hint="eastAsia"/>
          <w:color w:val="000000" w:themeColor="text1"/>
          <w:sz w:val="24"/>
        </w:rPr>
        <w:t>号）文件</w:t>
      </w:r>
      <w:r w:rsidRPr="003E14B2">
        <w:rPr>
          <w:rFonts w:eastAsia="仿宋_GB2312"/>
          <w:color w:val="000000" w:themeColor="text1"/>
          <w:sz w:val="24"/>
        </w:rPr>
        <w:t>对第一设计单元</w:t>
      </w:r>
      <w:r w:rsidRPr="003E14B2">
        <w:rPr>
          <w:rFonts w:eastAsia="仿宋_GB2312" w:hint="eastAsia"/>
          <w:color w:val="000000" w:themeColor="text1"/>
          <w:sz w:val="24"/>
        </w:rPr>
        <w:t>先期</w:t>
      </w:r>
      <w:r w:rsidRPr="003E14B2">
        <w:rPr>
          <w:rFonts w:eastAsia="仿宋_GB2312"/>
          <w:color w:val="000000" w:themeColor="text1"/>
          <w:sz w:val="24"/>
        </w:rPr>
        <w:t>开工项目工程进行了批复。</w:t>
      </w:r>
      <w:r w:rsidRPr="003E14B2">
        <w:rPr>
          <w:rFonts w:eastAsia="仿宋_GB2312" w:hint="eastAsia"/>
          <w:color w:val="000000" w:themeColor="text1"/>
          <w:sz w:val="24"/>
        </w:rPr>
        <w:t>2013</w:t>
      </w:r>
      <w:r w:rsidRPr="003E14B2">
        <w:rPr>
          <w:rFonts w:eastAsia="仿宋_GB2312" w:hint="eastAsia"/>
          <w:color w:val="000000" w:themeColor="text1"/>
          <w:sz w:val="24"/>
        </w:rPr>
        <w:t>年</w:t>
      </w:r>
      <w:r w:rsidRPr="003E14B2">
        <w:rPr>
          <w:rFonts w:eastAsia="仿宋_GB2312" w:hint="eastAsia"/>
          <w:color w:val="000000" w:themeColor="text1"/>
          <w:sz w:val="24"/>
        </w:rPr>
        <w:t>12</w:t>
      </w:r>
      <w:r w:rsidRPr="003E14B2">
        <w:rPr>
          <w:rFonts w:eastAsia="仿宋_GB2312" w:hint="eastAsia"/>
          <w:color w:val="000000" w:themeColor="text1"/>
          <w:sz w:val="24"/>
        </w:rPr>
        <w:t>月</w:t>
      </w:r>
      <w:r w:rsidRPr="003E14B2">
        <w:rPr>
          <w:rFonts w:eastAsia="仿宋_GB2312" w:hint="eastAsia"/>
          <w:color w:val="000000" w:themeColor="text1"/>
          <w:sz w:val="24"/>
        </w:rPr>
        <w:t>30</w:t>
      </w:r>
      <w:r w:rsidRPr="003E14B2">
        <w:rPr>
          <w:rFonts w:eastAsia="仿宋_GB2312" w:hint="eastAsia"/>
          <w:color w:val="000000" w:themeColor="text1"/>
          <w:sz w:val="24"/>
        </w:rPr>
        <w:t>日</w:t>
      </w:r>
      <w:r w:rsidRPr="003E14B2">
        <w:rPr>
          <w:rFonts w:eastAsia="仿宋_GB2312"/>
          <w:color w:val="000000" w:themeColor="text1"/>
          <w:sz w:val="24"/>
        </w:rPr>
        <w:t>，河北省南水北调工程建设委员会办公室以《</w:t>
      </w:r>
      <w:r w:rsidRPr="003E14B2">
        <w:rPr>
          <w:rFonts w:eastAsia="仿宋_GB2312" w:hint="eastAsia"/>
          <w:color w:val="000000" w:themeColor="text1"/>
          <w:sz w:val="24"/>
        </w:rPr>
        <w:t>河北省</w:t>
      </w:r>
      <w:r w:rsidRPr="003E14B2">
        <w:rPr>
          <w:rFonts w:eastAsia="仿宋_GB2312"/>
          <w:color w:val="000000" w:themeColor="text1"/>
          <w:sz w:val="24"/>
        </w:rPr>
        <w:t>南水北调工程建设委员会办公室关于邯郸市</w:t>
      </w:r>
      <w:r w:rsidRPr="003E14B2">
        <w:rPr>
          <w:rFonts w:eastAsia="仿宋_GB2312" w:hint="eastAsia"/>
          <w:color w:val="000000" w:themeColor="text1"/>
          <w:sz w:val="24"/>
        </w:rPr>
        <w:t>南水北调</w:t>
      </w:r>
      <w:r w:rsidRPr="003E14B2">
        <w:rPr>
          <w:rFonts w:eastAsia="仿宋_GB2312"/>
          <w:color w:val="000000" w:themeColor="text1"/>
          <w:sz w:val="24"/>
        </w:rPr>
        <w:t>配套工程水厂以上输水管道工程第一设计单元初步设计报告的批复》</w:t>
      </w:r>
      <w:r w:rsidRPr="003E14B2">
        <w:rPr>
          <w:rFonts w:eastAsia="仿宋_GB2312" w:hint="eastAsia"/>
          <w:color w:val="000000" w:themeColor="text1"/>
          <w:sz w:val="24"/>
        </w:rPr>
        <w:t>（冀调水设</w:t>
      </w:r>
      <w:r w:rsidRPr="003E14B2">
        <w:rPr>
          <w:rFonts w:eastAsia="仿宋_GB2312"/>
          <w:color w:val="000000" w:themeColor="text1"/>
          <w:sz w:val="24"/>
        </w:rPr>
        <w:t>〔</w:t>
      </w:r>
      <w:r w:rsidRPr="003E14B2">
        <w:rPr>
          <w:rFonts w:eastAsia="仿宋_GB2312"/>
          <w:color w:val="000000" w:themeColor="text1"/>
          <w:sz w:val="24"/>
        </w:rPr>
        <w:t>2013</w:t>
      </w:r>
      <w:r w:rsidRPr="003E14B2">
        <w:rPr>
          <w:rFonts w:eastAsia="仿宋_GB2312"/>
          <w:color w:val="000000" w:themeColor="text1"/>
          <w:sz w:val="24"/>
        </w:rPr>
        <w:t>〕</w:t>
      </w:r>
      <w:r w:rsidRPr="003E14B2">
        <w:rPr>
          <w:rFonts w:eastAsia="仿宋_GB2312" w:hint="eastAsia"/>
          <w:color w:val="000000" w:themeColor="text1"/>
          <w:sz w:val="24"/>
        </w:rPr>
        <w:t>141</w:t>
      </w:r>
      <w:r w:rsidRPr="003E14B2">
        <w:rPr>
          <w:rFonts w:eastAsia="仿宋_GB2312" w:hint="eastAsia"/>
          <w:color w:val="000000" w:themeColor="text1"/>
          <w:sz w:val="24"/>
        </w:rPr>
        <w:t>号）对</w:t>
      </w:r>
      <w:r w:rsidRPr="003E14B2">
        <w:rPr>
          <w:rFonts w:eastAsia="仿宋_GB2312"/>
          <w:color w:val="000000" w:themeColor="text1"/>
          <w:sz w:val="24"/>
        </w:rPr>
        <w:t>《邯郸市</w:t>
      </w:r>
      <w:r w:rsidRPr="003E14B2">
        <w:rPr>
          <w:rFonts w:eastAsia="仿宋_GB2312" w:hint="eastAsia"/>
          <w:color w:val="000000" w:themeColor="text1"/>
          <w:sz w:val="24"/>
        </w:rPr>
        <w:t>南水北调</w:t>
      </w:r>
      <w:r w:rsidRPr="003E14B2">
        <w:rPr>
          <w:rFonts w:eastAsia="仿宋_GB2312"/>
          <w:color w:val="000000" w:themeColor="text1"/>
          <w:sz w:val="24"/>
        </w:rPr>
        <w:t>配套工程水厂以上输水管道工程第一设计单元初步设计报告》进行了批复。</w:t>
      </w:r>
    </w:p>
    <w:p w:rsidR="003E14B2" w:rsidRPr="003E14B2" w:rsidRDefault="003E14B2" w:rsidP="003E14B2">
      <w:pPr>
        <w:ind w:firstLineChars="200" w:firstLine="480"/>
        <w:rPr>
          <w:rFonts w:eastAsia="仿宋_GB2312"/>
          <w:color w:val="000000" w:themeColor="text1"/>
          <w:sz w:val="24"/>
        </w:rPr>
      </w:pPr>
      <w:r w:rsidRPr="003E14B2">
        <w:rPr>
          <w:rFonts w:eastAsia="仿宋_GB2312" w:hint="eastAsia"/>
          <w:color w:val="000000" w:themeColor="text1"/>
          <w:sz w:val="24"/>
        </w:rPr>
        <w:t>第二设计单元为</w:t>
      </w:r>
      <w:r w:rsidRPr="003E14B2">
        <w:rPr>
          <w:rFonts w:eastAsia="仿宋_GB2312"/>
          <w:color w:val="000000" w:themeColor="text1"/>
          <w:sz w:val="24"/>
        </w:rPr>
        <w:t>吴庄口门以下输水管道工程，担负</w:t>
      </w:r>
      <w:r w:rsidRPr="003E14B2">
        <w:rPr>
          <w:rFonts w:eastAsia="仿宋_GB2312" w:hint="eastAsia"/>
          <w:color w:val="000000" w:themeColor="text1"/>
          <w:sz w:val="24"/>
        </w:rPr>
        <w:t>向</w:t>
      </w:r>
      <w:r w:rsidRPr="003E14B2">
        <w:rPr>
          <w:rFonts w:eastAsia="仿宋_GB2312"/>
          <w:color w:val="000000" w:themeColor="text1"/>
          <w:sz w:val="24"/>
        </w:rPr>
        <w:t>邯郸市东部</w:t>
      </w:r>
      <w:r w:rsidRPr="003E14B2">
        <w:rPr>
          <w:rFonts w:eastAsia="仿宋_GB2312" w:hint="eastAsia"/>
          <w:color w:val="000000" w:themeColor="text1"/>
          <w:sz w:val="24"/>
        </w:rPr>
        <w:t>4</w:t>
      </w:r>
      <w:r w:rsidRPr="003E14B2">
        <w:rPr>
          <w:rFonts w:eastAsia="仿宋_GB2312" w:hint="eastAsia"/>
          <w:color w:val="000000" w:themeColor="text1"/>
          <w:sz w:val="24"/>
        </w:rPr>
        <w:t>个</w:t>
      </w:r>
      <w:r w:rsidRPr="003E14B2">
        <w:rPr>
          <w:rFonts w:eastAsia="仿宋_GB2312"/>
          <w:color w:val="000000" w:themeColor="text1"/>
          <w:sz w:val="24"/>
        </w:rPr>
        <w:t>县共</w:t>
      </w:r>
      <w:r w:rsidRPr="003E14B2">
        <w:rPr>
          <w:rFonts w:eastAsia="仿宋_GB2312" w:hint="eastAsia"/>
          <w:color w:val="000000" w:themeColor="text1"/>
          <w:sz w:val="24"/>
        </w:rPr>
        <w:t>7</w:t>
      </w:r>
      <w:r w:rsidRPr="003E14B2">
        <w:rPr>
          <w:rFonts w:eastAsia="仿宋_GB2312" w:hint="eastAsia"/>
          <w:color w:val="000000" w:themeColor="text1"/>
          <w:sz w:val="24"/>
        </w:rPr>
        <w:t>个</w:t>
      </w:r>
      <w:r w:rsidRPr="003E14B2">
        <w:rPr>
          <w:rFonts w:eastAsia="仿宋_GB2312"/>
          <w:color w:val="000000" w:themeColor="text1"/>
          <w:sz w:val="24"/>
        </w:rPr>
        <w:t>供水目标的供水</w:t>
      </w:r>
      <w:r w:rsidRPr="003E14B2">
        <w:rPr>
          <w:rFonts w:eastAsia="仿宋_GB2312" w:hint="eastAsia"/>
          <w:color w:val="000000" w:themeColor="text1"/>
          <w:sz w:val="24"/>
        </w:rPr>
        <w:t>任务</w:t>
      </w:r>
      <w:r w:rsidRPr="003E14B2">
        <w:rPr>
          <w:rFonts w:eastAsia="仿宋_GB2312"/>
          <w:color w:val="000000" w:themeColor="text1"/>
          <w:sz w:val="24"/>
        </w:rPr>
        <w:t>，</w:t>
      </w:r>
      <w:r w:rsidRPr="003E14B2">
        <w:rPr>
          <w:rFonts w:eastAsia="仿宋_GB2312" w:hint="eastAsia"/>
          <w:color w:val="000000" w:themeColor="text1"/>
          <w:sz w:val="24"/>
        </w:rPr>
        <w:t>涉及</w:t>
      </w:r>
      <w:r w:rsidRPr="003E14B2">
        <w:rPr>
          <w:rFonts w:eastAsia="仿宋_GB2312"/>
          <w:color w:val="000000" w:themeColor="text1"/>
          <w:sz w:val="24"/>
        </w:rPr>
        <w:t>永年县、鸡泽县、曲周县、邱县，</w:t>
      </w:r>
      <w:r w:rsidRPr="003E14B2">
        <w:rPr>
          <w:rFonts w:eastAsia="仿宋_GB2312" w:hint="eastAsia"/>
          <w:color w:val="000000" w:themeColor="text1"/>
          <w:sz w:val="24"/>
        </w:rPr>
        <w:t>4</w:t>
      </w:r>
      <w:r w:rsidRPr="003E14B2">
        <w:rPr>
          <w:rFonts w:eastAsia="仿宋_GB2312" w:hint="eastAsia"/>
          <w:color w:val="000000" w:themeColor="text1"/>
          <w:sz w:val="24"/>
        </w:rPr>
        <w:t>个</w:t>
      </w:r>
      <w:r w:rsidRPr="003E14B2">
        <w:rPr>
          <w:rFonts w:eastAsia="仿宋_GB2312"/>
          <w:color w:val="000000" w:themeColor="text1"/>
          <w:sz w:val="24"/>
        </w:rPr>
        <w:t>县城</w:t>
      </w:r>
      <w:r w:rsidRPr="003E14B2">
        <w:rPr>
          <w:rFonts w:eastAsia="仿宋_GB2312" w:hint="eastAsia"/>
          <w:color w:val="000000" w:themeColor="text1"/>
          <w:sz w:val="24"/>
        </w:rPr>
        <w:t>；</w:t>
      </w:r>
      <w:r w:rsidRPr="003E14B2">
        <w:rPr>
          <w:rFonts w:eastAsia="仿宋_GB2312"/>
          <w:color w:val="000000" w:themeColor="text1"/>
          <w:sz w:val="24"/>
        </w:rPr>
        <w:t>永年县西南工业园区、永年县标准件工业园区</w:t>
      </w:r>
      <w:r w:rsidRPr="003E14B2">
        <w:rPr>
          <w:rFonts w:eastAsia="仿宋_GB2312" w:hint="eastAsia"/>
          <w:color w:val="000000" w:themeColor="text1"/>
          <w:sz w:val="24"/>
        </w:rPr>
        <w:t>，</w:t>
      </w:r>
      <w:r w:rsidRPr="003E14B2">
        <w:rPr>
          <w:rFonts w:eastAsia="仿宋_GB2312" w:hint="eastAsia"/>
          <w:color w:val="000000" w:themeColor="text1"/>
          <w:sz w:val="24"/>
        </w:rPr>
        <w:t>2</w:t>
      </w:r>
      <w:r w:rsidRPr="003E14B2">
        <w:rPr>
          <w:rFonts w:eastAsia="仿宋_GB2312" w:hint="eastAsia"/>
          <w:color w:val="000000" w:themeColor="text1"/>
          <w:sz w:val="24"/>
        </w:rPr>
        <w:t>个</w:t>
      </w:r>
      <w:r w:rsidRPr="003E14B2">
        <w:rPr>
          <w:rFonts w:eastAsia="仿宋_GB2312"/>
          <w:color w:val="000000" w:themeColor="text1"/>
          <w:sz w:val="24"/>
        </w:rPr>
        <w:t>工业区；永年广府古城。其中</w:t>
      </w:r>
      <w:r w:rsidRPr="003E14B2">
        <w:rPr>
          <w:rFonts w:eastAsia="仿宋_GB2312" w:hint="eastAsia"/>
          <w:color w:val="000000" w:themeColor="text1"/>
          <w:sz w:val="24"/>
        </w:rPr>
        <w:t>鸡泽分水口</w:t>
      </w:r>
      <w:r w:rsidRPr="003E14B2">
        <w:rPr>
          <w:rFonts w:eastAsia="仿宋_GB2312"/>
          <w:color w:val="000000" w:themeColor="text1"/>
          <w:sz w:val="24"/>
        </w:rPr>
        <w:t>以上（包括鸡泽水厂支线）输水管道工程为先期开工项目（已批复）。</w:t>
      </w:r>
      <w:r w:rsidRPr="003E14B2">
        <w:rPr>
          <w:rFonts w:eastAsia="仿宋_GB2312" w:hint="eastAsia"/>
          <w:color w:val="000000" w:themeColor="text1"/>
          <w:sz w:val="24"/>
        </w:rPr>
        <w:t>2013</w:t>
      </w:r>
      <w:r w:rsidRPr="003E14B2">
        <w:rPr>
          <w:rFonts w:eastAsia="仿宋_GB2312" w:hint="eastAsia"/>
          <w:color w:val="000000" w:themeColor="text1"/>
          <w:sz w:val="24"/>
        </w:rPr>
        <w:t>年</w:t>
      </w:r>
      <w:r w:rsidRPr="003E14B2">
        <w:rPr>
          <w:rFonts w:eastAsia="仿宋_GB2312" w:hint="eastAsia"/>
          <w:color w:val="000000" w:themeColor="text1"/>
          <w:sz w:val="24"/>
        </w:rPr>
        <w:t>3</w:t>
      </w:r>
      <w:r w:rsidRPr="003E14B2">
        <w:rPr>
          <w:rFonts w:eastAsia="仿宋_GB2312" w:hint="eastAsia"/>
          <w:color w:val="000000" w:themeColor="text1"/>
          <w:sz w:val="24"/>
        </w:rPr>
        <w:t>月</w:t>
      </w:r>
      <w:r w:rsidRPr="003E14B2">
        <w:rPr>
          <w:rFonts w:eastAsia="仿宋_GB2312" w:hint="eastAsia"/>
          <w:color w:val="000000" w:themeColor="text1"/>
          <w:sz w:val="24"/>
        </w:rPr>
        <w:t>22</w:t>
      </w:r>
      <w:r w:rsidRPr="003E14B2">
        <w:rPr>
          <w:rFonts w:eastAsia="仿宋_GB2312" w:hint="eastAsia"/>
          <w:color w:val="000000" w:themeColor="text1"/>
          <w:sz w:val="24"/>
        </w:rPr>
        <w:t>日</w:t>
      </w:r>
      <w:r w:rsidRPr="003E14B2">
        <w:rPr>
          <w:rFonts w:eastAsia="仿宋_GB2312"/>
          <w:color w:val="000000" w:themeColor="text1"/>
          <w:sz w:val="24"/>
        </w:rPr>
        <w:t>，河北省南水北调工程建设委员会办公室以冀调水设〔</w:t>
      </w:r>
      <w:r w:rsidRPr="003E14B2">
        <w:rPr>
          <w:rFonts w:eastAsia="仿宋_GB2312"/>
          <w:color w:val="000000" w:themeColor="text1"/>
          <w:sz w:val="24"/>
        </w:rPr>
        <w:t>2013</w:t>
      </w:r>
      <w:r w:rsidRPr="003E14B2">
        <w:rPr>
          <w:rFonts w:eastAsia="仿宋_GB2312"/>
          <w:color w:val="000000" w:themeColor="text1"/>
          <w:sz w:val="24"/>
        </w:rPr>
        <w:t>〕</w:t>
      </w:r>
      <w:r w:rsidRPr="003E14B2">
        <w:rPr>
          <w:rFonts w:eastAsia="仿宋_GB2312"/>
          <w:color w:val="000000" w:themeColor="text1"/>
          <w:sz w:val="24"/>
        </w:rPr>
        <w:t>5</w:t>
      </w:r>
      <w:r w:rsidRPr="003E14B2">
        <w:rPr>
          <w:rFonts w:eastAsia="仿宋_GB2312" w:hint="eastAsia"/>
          <w:color w:val="000000" w:themeColor="text1"/>
          <w:sz w:val="24"/>
        </w:rPr>
        <w:t>号</w:t>
      </w:r>
      <w:r w:rsidRPr="003E14B2">
        <w:rPr>
          <w:rFonts w:eastAsia="仿宋_GB2312"/>
          <w:color w:val="000000" w:themeColor="text1"/>
          <w:sz w:val="24"/>
        </w:rPr>
        <w:t>文对</w:t>
      </w:r>
      <w:r w:rsidRPr="003E14B2">
        <w:rPr>
          <w:rFonts w:eastAsia="仿宋_GB2312" w:hint="eastAsia"/>
          <w:color w:val="000000" w:themeColor="text1"/>
          <w:sz w:val="24"/>
        </w:rPr>
        <w:t>《邯郸市</w:t>
      </w:r>
      <w:r w:rsidRPr="003E14B2">
        <w:rPr>
          <w:rFonts w:eastAsia="仿宋_GB2312"/>
          <w:color w:val="000000" w:themeColor="text1"/>
          <w:sz w:val="24"/>
        </w:rPr>
        <w:t>南水</w:t>
      </w:r>
      <w:r w:rsidRPr="003E14B2">
        <w:rPr>
          <w:rFonts w:eastAsia="仿宋_GB2312" w:hint="eastAsia"/>
          <w:color w:val="000000" w:themeColor="text1"/>
          <w:sz w:val="24"/>
        </w:rPr>
        <w:t>北调</w:t>
      </w:r>
      <w:r w:rsidRPr="003E14B2">
        <w:rPr>
          <w:rFonts w:eastAsia="仿宋_GB2312"/>
          <w:color w:val="000000" w:themeColor="text1"/>
          <w:sz w:val="24"/>
        </w:rPr>
        <w:t>配套工程水厂以上</w:t>
      </w:r>
      <w:r w:rsidRPr="003E14B2">
        <w:rPr>
          <w:rFonts w:eastAsia="仿宋_GB2312" w:hint="eastAsia"/>
          <w:color w:val="000000" w:themeColor="text1"/>
          <w:sz w:val="24"/>
        </w:rPr>
        <w:t>输水管道</w:t>
      </w:r>
      <w:r w:rsidRPr="003E14B2">
        <w:rPr>
          <w:rFonts w:eastAsia="仿宋_GB2312"/>
          <w:color w:val="000000" w:themeColor="text1"/>
          <w:sz w:val="24"/>
        </w:rPr>
        <w:t>工程第二设计单元</w:t>
      </w:r>
      <w:r w:rsidRPr="003E14B2">
        <w:rPr>
          <w:rFonts w:eastAsia="仿宋_GB2312" w:hint="eastAsia"/>
          <w:color w:val="000000" w:themeColor="text1"/>
          <w:sz w:val="24"/>
        </w:rPr>
        <w:t>先期</w:t>
      </w:r>
      <w:r w:rsidRPr="003E14B2">
        <w:rPr>
          <w:rFonts w:eastAsia="仿宋_GB2312"/>
          <w:color w:val="000000" w:themeColor="text1"/>
          <w:sz w:val="24"/>
        </w:rPr>
        <w:t>开工项目初步设计报告》</w:t>
      </w:r>
      <w:r w:rsidRPr="003E14B2">
        <w:rPr>
          <w:rFonts w:eastAsia="仿宋_GB2312" w:hint="eastAsia"/>
          <w:color w:val="000000" w:themeColor="text1"/>
          <w:sz w:val="24"/>
        </w:rPr>
        <w:t>进行</w:t>
      </w:r>
      <w:r w:rsidRPr="003E14B2">
        <w:rPr>
          <w:rFonts w:eastAsia="仿宋_GB2312"/>
          <w:color w:val="000000" w:themeColor="text1"/>
          <w:sz w:val="24"/>
        </w:rPr>
        <w:t>了批复。</w:t>
      </w:r>
      <w:r w:rsidRPr="003E14B2">
        <w:rPr>
          <w:rFonts w:eastAsia="仿宋_GB2312" w:hint="eastAsia"/>
          <w:color w:val="000000" w:themeColor="text1"/>
          <w:sz w:val="24"/>
        </w:rPr>
        <w:t>2013</w:t>
      </w:r>
      <w:r w:rsidRPr="003E14B2">
        <w:rPr>
          <w:rFonts w:eastAsia="仿宋_GB2312" w:hint="eastAsia"/>
          <w:color w:val="000000" w:themeColor="text1"/>
          <w:sz w:val="24"/>
        </w:rPr>
        <w:t>年</w:t>
      </w:r>
      <w:r w:rsidRPr="003E14B2">
        <w:rPr>
          <w:rFonts w:eastAsia="仿宋_GB2312" w:hint="eastAsia"/>
          <w:color w:val="000000" w:themeColor="text1"/>
          <w:sz w:val="24"/>
        </w:rPr>
        <w:t>12</w:t>
      </w:r>
      <w:r w:rsidRPr="003E14B2">
        <w:rPr>
          <w:rFonts w:eastAsia="仿宋_GB2312" w:hint="eastAsia"/>
          <w:color w:val="000000" w:themeColor="text1"/>
          <w:sz w:val="24"/>
        </w:rPr>
        <w:t>月</w:t>
      </w:r>
      <w:r w:rsidRPr="003E14B2">
        <w:rPr>
          <w:rFonts w:eastAsia="仿宋_GB2312" w:hint="eastAsia"/>
          <w:color w:val="000000" w:themeColor="text1"/>
          <w:sz w:val="24"/>
        </w:rPr>
        <w:t>30</w:t>
      </w:r>
      <w:r w:rsidRPr="003E14B2">
        <w:rPr>
          <w:rFonts w:eastAsia="仿宋_GB2312" w:hint="eastAsia"/>
          <w:color w:val="000000" w:themeColor="text1"/>
          <w:sz w:val="24"/>
        </w:rPr>
        <w:t>日</w:t>
      </w:r>
      <w:r w:rsidRPr="003E14B2">
        <w:rPr>
          <w:rFonts w:eastAsia="仿宋_GB2312"/>
          <w:color w:val="000000" w:themeColor="text1"/>
          <w:sz w:val="24"/>
        </w:rPr>
        <w:t>，河北省南水北调工程建设委员会办公室</w:t>
      </w:r>
      <w:r w:rsidRPr="003E14B2">
        <w:rPr>
          <w:rFonts w:eastAsia="仿宋_GB2312" w:hint="eastAsia"/>
          <w:color w:val="000000" w:themeColor="text1"/>
          <w:sz w:val="24"/>
        </w:rPr>
        <w:t>以</w:t>
      </w:r>
      <w:r w:rsidRPr="003E14B2">
        <w:rPr>
          <w:rFonts w:eastAsia="仿宋_GB2312"/>
          <w:color w:val="000000" w:themeColor="text1"/>
          <w:sz w:val="24"/>
        </w:rPr>
        <w:t>冀调水设〔</w:t>
      </w:r>
      <w:r w:rsidRPr="003E14B2">
        <w:rPr>
          <w:rFonts w:eastAsia="仿宋_GB2312"/>
          <w:color w:val="000000" w:themeColor="text1"/>
          <w:sz w:val="24"/>
        </w:rPr>
        <w:t>2013</w:t>
      </w:r>
      <w:r w:rsidRPr="003E14B2">
        <w:rPr>
          <w:rFonts w:eastAsia="仿宋_GB2312"/>
          <w:color w:val="000000" w:themeColor="text1"/>
          <w:sz w:val="24"/>
        </w:rPr>
        <w:t>〕</w:t>
      </w:r>
      <w:r w:rsidRPr="003E14B2">
        <w:rPr>
          <w:rFonts w:eastAsia="仿宋_GB2312"/>
          <w:color w:val="000000" w:themeColor="text1"/>
          <w:sz w:val="24"/>
        </w:rPr>
        <w:t>142</w:t>
      </w:r>
      <w:r w:rsidRPr="003E14B2">
        <w:rPr>
          <w:rFonts w:eastAsia="仿宋_GB2312" w:hint="eastAsia"/>
          <w:color w:val="000000" w:themeColor="text1"/>
          <w:sz w:val="24"/>
        </w:rPr>
        <w:t>号</w:t>
      </w:r>
      <w:r w:rsidRPr="003E14B2">
        <w:rPr>
          <w:rFonts w:eastAsia="仿宋_GB2312"/>
          <w:color w:val="000000" w:themeColor="text1"/>
          <w:sz w:val="24"/>
        </w:rPr>
        <w:t>文</w:t>
      </w:r>
      <w:r w:rsidRPr="003E14B2">
        <w:rPr>
          <w:rFonts w:eastAsia="仿宋_GB2312" w:hint="eastAsia"/>
          <w:color w:val="000000" w:themeColor="text1"/>
          <w:sz w:val="24"/>
        </w:rPr>
        <w:t>《邯郸市</w:t>
      </w:r>
      <w:r w:rsidRPr="003E14B2">
        <w:rPr>
          <w:rFonts w:eastAsia="仿宋_GB2312"/>
          <w:color w:val="000000" w:themeColor="text1"/>
          <w:sz w:val="24"/>
        </w:rPr>
        <w:t>南水</w:t>
      </w:r>
      <w:r w:rsidRPr="003E14B2">
        <w:rPr>
          <w:rFonts w:eastAsia="仿宋_GB2312" w:hint="eastAsia"/>
          <w:color w:val="000000" w:themeColor="text1"/>
          <w:sz w:val="24"/>
        </w:rPr>
        <w:t>北调</w:t>
      </w:r>
      <w:r w:rsidRPr="003E14B2">
        <w:rPr>
          <w:rFonts w:eastAsia="仿宋_GB2312"/>
          <w:color w:val="000000" w:themeColor="text1"/>
          <w:sz w:val="24"/>
        </w:rPr>
        <w:t>配套工程水厂</w:t>
      </w:r>
      <w:r w:rsidRPr="003E14B2">
        <w:rPr>
          <w:rFonts w:eastAsia="仿宋_GB2312"/>
          <w:color w:val="000000" w:themeColor="text1"/>
          <w:sz w:val="24"/>
        </w:rPr>
        <w:lastRenderedPageBreak/>
        <w:t>以上</w:t>
      </w:r>
      <w:r w:rsidRPr="003E14B2">
        <w:rPr>
          <w:rFonts w:eastAsia="仿宋_GB2312" w:hint="eastAsia"/>
          <w:color w:val="000000" w:themeColor="text1"/>
          <w:sz w:val="24"/>
        </w:rPr>
        <w:t>输水管道</w:t>
      </w:r>
      <w:r w:rsidRPr="003E14B2">
        <w:rPr>
          <w:rFonts w:eastAsia="仿宋_GB2312"/>
          <w:color w:val="000000" w:themeColor="text1"/>
          <w:sz w:val="24"/>
        </w:rPr>
        <w:t>工程第二设计单元初步设计报告》</w:t>
      </w:r>
      <w:r w:rsidRPr="003E14B2">
        <w:rPr>
          <w:rFonts w:eastAsia="仿宋_GB2312" w:hint="eastAsia"/>
          <w:color w:val="000000" w:themeColor="text1"/>
          <w:sz w:val="24"/>
        </w:rPr>
        <w:t>进行</w:t>
      </w:r>
      <w:r w:rsidRPr="003E14B2">
        <w:rPr>
          <w:rFonts w:eastAsia="仿宋_GB2312"/>
          <w:color w:val="000000" w:themeColor="text1"/>
          <w:sz w:val="24"/>
        </w:rPr>
        <w:t>了批复。</w:t>
      </w:r>
    </w:p>
    <w:p w:rsidR="003E14B2" w:rsidRPr="003E14B2" w:rsidRDefault="003E14B2" w:rsidP="003E14B2">
      <w:pPr>
        <w:ind w:firstLineChars="200" w:firstLine="480"/>
        <w:rPr>
          <w:rFonts w:eastAsia="仿宋_GB2312"/>
          <w:color w:val="000000" w:themeColor="text1"/>
          <w:sz w:val="24"/>
        </w:rPr>
      </w:pPr>
      <w:r w:rsidRPr="003E14B2">
        <w:rPr>
          <w:rFonts w:eastAsia="仿宋_GB2312" w:hint="eastAsia"/>
          <w:color w:val="000000" w:themeColor="text1"/>
          <w:sz w:val="24"/>
        </w:rPr>
        <w:t>第三设计</w:t>
      </w:r>
      <w:r w:rsidRPr="003E14B2">
        <w:rPr>
          <w:rFonts w:eastAsia="仿宋_GB2312"/>
          <w:color w:val="000000" w:themeColor="text1"/>
          <w:sz w:val="24"/>
        </w:rPr>
        <w:t>单元</w:t>
      </w:r>
      <w:r w:rsidRPr="003E14B2">
        <w:rPr>
          <w:rFonts w:eastAsia="仿宋_GB2312" w:hint="eastAsia"/>
          <w:color w:val="000000" w:themeColor="text1"/>
          <w:sz w:val="24"/>
        </w:rPr>
        <w:t>利用</w:t>
      </w:r>
      <w:r w:rsidRPr="003E14B2">
        <w:rPr>
          <w:rFonts w:eastAsia="仿宋_GB2312"/>
          <w:color w:val="000000" w:themeColor="text1"/>
          <w:sz w:val="24"/>
        </w:rPr>
        <w:t>南水北调</w:t>
      </w:r>
      <w:r w:rsidRPr="003E14B2">
        <w:rPr>
          <w:rFonts w:eastAsia="仿宋_GB2312" w:hint="eastAsia"/>
          <w:color w:val="000000" w:themeColor="text1"/>
          <w:sz w:val="24"/>
        </w:rPr>
        <w:t>中线</w:t>
      </w:r>
      <w:r w:rsidRPr="003E14B2">
        <w:rPr>
          <w:rFonts w:eastAsia="仿宋_GB2312"/>
          <w:color w:val="000000" w:themeColor="text1"/>
          <w:sz w:val="24"/>
        </w:rPr>
        <w:t>工程在邯郸段所设置的下庄、郭河及三陵分水口</w:t>
      </w:r>
      <w:r w:rsidRPr="003E14B2">
        <w:rPr>
          <w:rFonts w:eastAsia="仿宋_GB2312" w:hint="eastAsia"/>
          <w:color w:val="000000" w:themeColor="text1"/>
          <w:sz w:val="24"/>
        </w:rPr>
        <w:t>门</w:t>
      </w:r>
      <w:r w:rsidRPr="003E14B2">
        <w:rPr>
          <w:rFonts w:eastAsia="仿宋_GB2312"/>
          <w:color w:val="000000" w:themeColor="text1"/>
          <w:sz w:val="24"/>
        </w:rPr>
        <w:t>，承担着向邯郸市中心城区、邯郸县</w:t>
      </w:r>
      <w:r w:rsidRPr="003E14B2">
        <w:rPr>
          <w:rFonts w:eastAsia="仿宋_GB2312" w:hint="eastAsia"/>
          <w:color w:val="000000" w:themeColor="text1"/>
          <w:sz w:val="24"/>
        </w:rPr>
        <w:t>县城</w:t>
      </w:r>
      <w:r w:rsidRPr="003E14B2">
        <w:rPr>
          <w:rFonts w:eastAsia="仿宋_GB2312"/>
          <w:color w:val="000000" w:themeColor="text1"/>
          <w:sz w:val="24"/>
        </w:rPr>
        <w:t>以及邯钢、纵横钢铁重点工业企业供水目标的</w:t>
      </w:r>
      <w:r w:rsidRPr="003E14B2">
        <w:rPr>
          <w:rFonts w:eastAsia="仿宋_GB2312" w:hint="eastAsia"/>
          <w:color w:val="000000" w:themeColor="text1"/>
          <w:sz w:val="24"/>
        </w:rPr>
        <w:t>供水</w:t>
      </w:r>
      <w:r w:rsidRPr="003E14B2">
        <w:rPr>
          <w:rFonts w:eastAsia="仿宋_GB2312"/>
          <w:color w:val="000000" w:themeColor="text1"/>
          <w:sz w:val="24"/>
        </w:rPr>
        <w:t>任务。</w:t>
      </w:r>
      <w:r w:rsidRPr="003E14B2">
        <w:rPr>
          <w:rFonts w:eastAsia="仿宋_GB2312" w:hint="eastAsia"/>
          <w:color w:val="000000" w:themeColor="text1"/>
          <w:sz w:val="24"/>
        </w:rPr>
        <w:t>依据河北省</w:t>
      </w:r>
      <w:r w:rsidRPr="003E14B2">
        <w:rPr>
          <w:rFonts w:eastAsia="仿宋_GB2312"/>
          <w:color w:val="000000" w:themeColor="text1"/>
          <w:sz w:val="24"/>
        </w:rPr>
        <w:t>南水北调工程建设委员会办公室要求及可研审批意见仅保留邯郸县三陵乡水量配额，</w:t>
      </w:r>
      <w:r w:rsidRPr="003E14B2">
        <w:rPr>
          <w:rFonts w:eastAsia="仿宋_GB2312" w:hint="eastAsia"/>
          <w:color w:val="000000" w:themeColor="text1"/>
          <w:sz w:val="24"/>
        </w:rPr>
        <w:t>第三设计</w:t>
      </w:r>
      <w:r w:rsidRPr="003E14B2">
        <w:rPr>
          <w:rFonts w:eastAsia="仿宋_GB2312"/>
          <w:color w:val="000000" w:themeColor="text1"/>
          <w:sz w:val="24"/>
        </w:rPr>
        <w:t>单元不</w:t>
      </w:r>
      <w:r w:rsidRPr="003E14B2">
        <w:rPr>
          <w:rFonts w:eastAsia="仿宋_GB2312" w:hint="eastAsia"/>
          <w:color w:val="000000" w:themeColor="text1"/>
          <w:sz w:val="24"/>
        </w:rPr>
        <w:t>再</w:t>
      </w:r>
      <w:r w:rsidRPr="003E14B2">
        <w:rPr>
          <w:rFonts w:eastAsia="仿宋_GB2312"/>
          <w:color w:val="000000" w:themeColor="text1"/>
          <w:sz w:val="24"/>
        </w:rPr>
        <w:t>表述其相关工程内容。</w:t>
      </w:r>
      <w:r w:rsidRPr="003E14B2">
        <w:rPr>
          <w:rFonts w:eastAsia="仿宋_GB2312" w:hint="eastAsia"/>
          <w:color w:val="000000" w:themeColor="text1"/>
          <w:sz w:val="24"/>
        </w:rPr>
        <w:t>2013</w:t>
      </w:r>
      <w:r w:rsidRPr="003E14B2">
        <w:rPr>
          <w:rFonts w:eastAsia="仿宋_GB2312" w:hint="eastAsia"/>
          <w:color w:val="000000" w:themeColor="text1"/>
          <w:sz w:val="24"/>
        </w:rPr>
        <w:t>年</w:t>
      </w:r>
      <w:r w:rsidRPr="003E14B2">
        <w:rPr>
          <w:rFonts w:eastAsia="仿宋_GB2312" w:hint="eastAsia"/>
          <w:color w:val="000000" w:themeColor="text1"/>
          <w:sz w:val="24"/>
        </w:rPr>
        <w:t>10</w:t>
      </w:r>
      <w:r w:rsidRPr="003E14B2">
        <w:rPr>
          <w:rFonts w:eastAsia="仿宋_GB2312" w:hint="eastAsia"/>
          <w:color w:val="000000" w:themeColor="text1"/>
          <w:sz w:val="24"/>
        </w:rPr>
        <w:t>月</w:t>
      </w:r>
      <w:r w:rsidRPr="003E14B2">
        <w:rPr>
          <w:rFonts w:eastAsia="仿宋_GB2312" w:hint="eastAsia"/>
          <w:color w:val="000000" w:themeColor="text1"/>
          <w:sz w:val="24"/>
        </w:rPr>
        <w:t>25</w:t>
      </w:r>
      <w:r w:rsidRPr="003E14B2">
        <w:rPr>
          <w:rFonts w:eastAsia="仿宋_GB2312" w:hint="eastAsia"/>
          <w:color w:val="000000" w:themeColor="text1"/>
          <w:sz w:val="24"/>
        </w:rPr>
        <w:t>日</w:t>
      </w:r>
      <w:r w:rsidRPr="003E14B2">
        <w:rPr>
          <w:rFonts w:eastAsia="仿宋_GB2312"/>
          <w:color w:val="000000" w:themeColor="text1"/>
          <w:sz w:val="24"/>
        </w:rPr>
        <w:t>，</w:t>
      </w:r>
      <w:r w:rsidRPr="003E14B2">
        <w:rPr>
          <w:rFonts w:eastAsia="仿宋_GB2312" w:hint="eastAsia"/>
          <w:color w:val="000000" w:themeColor="text1"/>
          <w:sz w:val="24"/>
        </w:rPr>
        <w:t>河北省</w:t>
      </w:r>
      <w:r w:rsidRPr="003E14B2">
        <w:rPr>
          <w:rFonts w:eastAsia="仿宋_GB2312"/>
          <w:color w:val="000000" w:themeColor="text1"/>
          <w:sz w:val="24"/>
        </w:rPr>
        <w:t>南水北调工程建设委员会办公室组织有关单位和专家再石家庄市召开会议，对《</w:t>
      </w:r>
      <w:r w:rsidRPr="003E14B2">
        <w:rPr>
          <w:rFonts w:eastAsia="仿宋_GB2312" w:hint="eastAsia"/>
          <w:color w:val="000000" w:themeColor="text1"/>
          <w:sz w:val="24"/>
        </w:rPr>
        <w:t>邯郸市</w:t>
      </w:r>
      <w:r w:rsidRPr="003E14B2">
        <w:rPr>
          <w:rFonts w:eastAsia="仿宋_GB2312"/>
          <w:color w:val="000000" w:themeColor="text1"/>
          <w:sz w:val="24"/>
        </w:rPr>
        <w:t>南水北调</w:t>
      </w:r>
      <w:r w:rsidRPr="003E14B2">
        <w:rPr>
          <w:rFonts w:eastAsia="仿宋_GB2312" w:hint="eastAsia"/>
          <w:color w:val="000000" w:themeColor="text1"/>
          <w:sz w:val="24"/>
        </w:rPr>
        <w:t>配套工程</w:t>
      </w:r>
      <w:r w:rsidRPr="003E14B2">
        <w:rPr>
          <w:rFonts w:eastAsia="仿宋_GB2312"/>
          <w:color w:val="000000" w:themeColor="text1"/>
          <w:sz w:val="24"/>
        </w:rPr>
        <w:t>水厂以上输水管道工程第三设计单</w:t>
      </w:r>
      <w:r w:rsidRPr="003E14B2">
        <w:rPr>
          <w:rFonts w:eastAsia="仿宋_GB2312" w:hint="eastAsia"/>
          <w:color w:val="000000" w:themeColor="text1"/>
          <w:sz w:val="24"/>
        </w:rPr>
        <w:t>元初步</w:t>
      </w:r>
      <w:r w:rsidRPr="003E14B2">
        <w:rPr>
          <w:rFonts w:eastAsia="仿宋_GB2312"/>
          <w:color w:val="000000" w:themeColor="text1"/>
          <w:sz w:val="24"/>
        </w:rPr>
        <w:t>设计报告》</w:t>
      </w:r>
      <w:r w:rsidRPr="003E14B2">
        <w:rPr>
          <w:rFonts w:eastAsia="仿宋_GB2312" w:hint="eastAsia"/>
          <w:color w:val="000000" w:themeColor="text1"/>
          <w:sz w:val="24"/>
        </w:rPr>
        <w:t>（</w:t>
      </w:r>
      <w:r w:rsidRPr="003E14B2">
        <w:rPr>
          <w:rFonts w:eastAsia="仿宋_GB2312"/>
          <w:color w:val="000000" w:themeColor="text1"/>
          <w:sz w:val="24"/>
        </w:rPr>
        <w:t>报审稿）审查，并出具了审查意见</w:t>
      </w:r>
      <w:r w:rsidRPr="003E14B2">
        <w:rPr>
          <w:rFonts w:eastAsia="仿宋_GB2312" w:hint="eastAsia"/>
          <w:color w:val="000000" w:themeColor="text1"/>
          <w:sz w:val="24"/>
        </w:rPr>
        <w:t>。</w:t>
      </w:r>
      <w:r w:rsidRPr="003E14B2">
        <w:rPr>
          <w:rFonts w:eastAsia="仿宋_GB2312"/>
          <w:color w:val="000000" w:themeColor="text1"/>
          <w:sz w:val="24"/>
        </w:rPr>
        <w:t>根据</w:t>
      </w:r>
      <w:r w:rsidRPr="003E14B2">
        <w:rPr>
          <w:rFonts w:eastAsia="仿宋_GB2312" w:hint="eastAsia"/>
          <w:color w:val="000000" w:themeColor="text1"/>
          <w:sz w:val="24"/>
        </w:rPr>
        <w:t>审查</w:t>
      </w:r>
      <w:r w:rsidRPr="003E14B2">
        <w:rPr>
          <w:rFonts w:eastAsia="仿宋_GB2312"/>
          <w:color w:val="000000" w:themeColor="text1"/>
          <w:sz w:val="24"/>
        </w:rPr>
        <w:t>意见，</w:t>
      </w:r>
      <w:r w:rsidRPr="003E14B2">
        <w:rPr>
          <w:rFonts w:eastAsia="仿宋_GB2312" w:hint="eastAsia"/>
          <w:color w:val="000000" w:themeColor="text1"/>
          <w:sz w:val="24"/>
        </w:rPr>
        <w:t>河北省水利水电第二勘测设计研究院完成</w:t>
      </w:r>
      <w:r w:rsidRPr="003E14B2">
        <w:rPr>
          <w:rFonts w:eastAsia="仿宋_GB2312"/>
          <w:color w:val="000000" w:themeColor="text1"/>
          <w:sz w:val="24"/>
        </w:rPr>
        <w:t>了《</w:t>
      </w:r>
      <w:r w:rsidRPr="003E14B2">
        <w:rPr>
          <w:rFonts w:eastAsia="仿宋_GB2312" w:hint="eastAsia"/>
          <w:color w:val="000000" w:themeColor="text1"/>
          <w:sz w:val="24"/>
        </w:rPr>
        <w:t>邯郸市</w:t>
      </w:r>
      <w:r w:rsidRPr="003E14B2">
        <w:rPr>
          <w:rFonts w:eastAsia="仿宋_GB2312"/>
          <w:color w:val="000000" w:themeColor="text1"/>
          <w:sz w:val="24"/>
        </w:rPr>
        <w:t>南水北调</w:t>
      </w:r>
      <w:r w:rsidRPr="003E14B2">
        <w:rPr>
          <w:rFonts w:eastAsia="仿宋_GB2312" w:hint="eastAsia"/>
          <w:color w:val="000000" w:themeColor="text1"/>
          <w:sz w:val="24"/>
        </w:rPr>
        <w:t>配套工程</w:t>
      </w:r>
      <w:r w:rsidRPr="003E14B2">
        <w:rPr>
          <w:rFonts w:eastAsia="仿宋_GB2312"/>
          <w:color w:val="000000" w:themeColor="text1"/>
          <w:sz w:val="24"/>
        </w:rPr>
        <w:t>水厂以上输水管道工程第三设计单</w:t>
      </w:r>
      <w:r w:rsidRPr="003E14B2">
        <w:rPr>
          <w:rFonts w:eastAsia="仿宋_GB2312" w:hint="eastAsia"/>
          <w:color w:val="000000" w:themeColor="text1"/>
          <w:sz w:val="24"/>
        </w:rPr>
        <w:t>元初步</w:t>
      </w:r>
      <w:r w:rsidRPr="003E14B2">
        <w:rPr>
          <w:rFonts w:eastAsia="仿宋_GB2312"/>
          <w:color w:val="000000" w:themeColor="text1"/>
          <w:sz w:val="24"/>
        </w:rPr>
        <w:t>设计报告》</w:t>
      </w:r>
      <w:r w:rsidRPr="003E14B2">
        <w:rPr>
          <w:rFonts w:eastAsia="仿宋_GB2312" w:hint="eastAsia"/>
          <w:color w:val="000000" w:themeColor="text1"/>
          <w:sz w:val="24"/>
        </w:rPr>
        <w:t>（报批稿</w:t>
      </w:r>
      <w:r w:rsidRPr="003E14B2">
        <w:rPr>
          <w:rFonts w:eastAsia="仿宋_GB2312"/>
          <w:color w:val="000000" w:themeColor="text1"/>
          <w:sz w:val="24"/>
        </w:rPr>
        <w:t>）</w:t>
      </w:r>
      <w:r w:rsidRPr="003E14B2">
        <w:rPr>
          <w:rFonts w:eastAsia="仿宋_GB2312" w:hint="eastAsia"/>
          <w:color w:val="000000" w:themeColor="text1"/>
          <w:sz w:val="24"/>
        </w:rPr>
        <w:t>。</w:t>
      </w:r>
      <w:r w:rsidRPr="003E14B2">
        <w:rPr>
          <w:rFonts w:eastAsia="仿宋_GB2312" w:hint="eastAsia"/>
          <w:color w:val="000000" w:themeColor="text1"/>
          <w:sz w:val="24"/>
        </w:rPr>
        <w:t>201</w:t>
      </w:r>
      <w:r>
        <w:rPr>
          <w:rFonts w:eastAsia="仿宋_GB2312" w:hint="eastAsia"/>
          <w:color w:val="000000" w:themeColor="text1"/>
          <w:sz w:val="24"/>
        </w:rPr>
        <w:t>4</w:t>
      </w:r>
      <w:r w:rsidRPr="003E14B2">
        <w:rPr>
          <w:rFonts w:eastAsia="仿宋_GB2312" w:hint="eastAsia"/>
          <w:color w:val="000000" w:themeColor="text1"/>
          <w:sz w:val="24"/>
        </w:rPr>
        <w:t>年</w:t>
      </w:r>
      <w:r>
        <w:rPr>
          <w:rFonts w:eastAsia="仿宋_GB2312" w:hint="eastAsia"/>
          <w:color w:val="000000" w:themeColor="text1"/>
          <w:sz w:val="24"/>
        </w:rPr>
        <w:t>1</w:t>
      </w:r>
      <w:r w:rsidRPr="003E14B2">
        <w:rPr>
          <w:rFonts w:eastAsia="仿宋_GB2312" w:hint="eastAsia"/>
          <w:color w:val="000000" w:themeColor="text1"/>
          <w:sz w:val="24"/>
        </w:rPr>
        <w:t>月</w:t>
      </w:r>
      <w:r>
        <w:rPr>
          <w:rFonts w:eastAsia="仿宋_GB2312" w:hint="eastAsia"/>
          <w:color w:val="000000" w:themeColor="text1"/>
          <w:sz w:val="24"/>
        </w:rPr>
        <w:t>28</w:t>
      </w:r>
      <w:r w:rsidRPr="003E14B2">
        <w:rPr>
          <w:rFonts w:eastAsia="仿宋_GB2312" w:hint="eastAsia"/>
          <w:color w:val="000000" w:themeColor="text1"/>
          <w:sz w:val="24"/>
        </w:rPr>
        <w:t>日</w:t>
      </w:r>
      <w:r w:rsidRPr="003E14B2">
        <w:rPr>
          <w:rFonts w:eastAsia="仿宋_GB2312"/>
          <w:color w:val="000000" w:themeColor="text1"/>
          <w:sz w:val="24"/>
        </w:rPr>
        <w:t>，河北省南水北调工程建设委员会办公室</w:t>
      </w:r>
      <w:r w:rsidRPr="003E14B2">
        <w:rPr>
          <w:rFonts w:eastAsia="仿宋_GB2312" w:hint="eastAsia"/>
          <w:color w:val="000000" w:themeColor="text1"/>
          <w:sz w:val="24"/>
        </w:rPr>
        <w:t>以</w:t>
      </w:r>
      <w:r w:rsidRPr="003E14B2">
        <w:rPr>
          <w:rFonts w:eastAsia="仿宋_GB2312"/>
          <w:color w:val="000000" w:themeColor="text1"/>
          <w:sz w:val="24"/>
        </w:rPr>
        <w:t>冀调水设〔</w:t>
      </w:r>
      <w:r w:rsidRPr="003E14B2">
        <w:rPr>
          <w:rFonts w:eastAsia="仿宋_GB2312"/>
          <w:color w:val="000000" w:themeColor="text1"/>
          <w:sz w:val="24"/>
        </w:rPr>
        <w:t>201</w:t>
      </w:r>
      <w:r>
        <w:rPr>
          <w:rFonts w:eastAsia="仿宋_GB2312" w:hint="eastAsia"/>
          <w:color w:val="000000" w:themeColor="text1"/>
          <w:sz w:val="24"/>
        </w:rPr>
        <w:t>4</w:t>
      </w:r>
      <w:r w:rsidRPr="003E14B2">
        <w:rPr>
          <w:rFonts w:eastAsia="仿宋_GB2312"/>
          <w:color w:val="000000" w:themeColor="text1"/>
          <w:sz w:val="24"/>
        </w:rPr>
        <w:t>〕</w:t>
      </w:r>
      <w:r>
        <w:rPr>
          <w:rFonts w:eastAsia="仿宋_GB2312" w:hint="eastAsia"/>
          <w:color w:val="000000" w:themeColor="text1"/>
          <w:sz w:val="24"/>
        </w:rPr>
        <w:t>10</w:t>
      </w:r>
      <w:r w:rsidRPr="003E14B2">
        <w:rPr>
          <w:rFonts w:eastAsia="仿宋_GB2312" w:hint="eastAsia"/>
          <w:color w:val="000000" w:themeColor="text1"/>
          <w:sz w:val="24"/>
        </w:rPr>
        <w:t>号</w:t>
      </w:r>
      <w:r w:rsidRPr="003E14B2">
        <w:rPr>
          <w:rFonts w:eastAsia="仿宋_GB2312"/>
          <w:color w:val="000000" w:themeColor="text1"/>
          <w:sz w:val="24"/>
        </w:rPr>
        <w:t>文</w:t>
      </w:r>
      <w:r w:rsidRPr="003E14B2">
        <w:rPr>
          <w:rFonts w:eastAsia="仿宋_GB2312" w:hint="eastAsia"/>
          <w:color w:val="000000" w:themeColor="text1"/>
          <w:sz w:val="24"/>
        </w:rPr>
        <w:t>《邯郸市</w:t>
      </w:r>
      <w:r w:rsidRPr="003E14B2">
        <w:rPr>
          <w:rFonts w:eastAsia="仿宋_GB2312"/>
          <w:color w:val="000000" w:themeColor="text1"/>
          <w:sz w:val="24"/>
        </w:rPr>
        <w:t>南水</w:t>
      </w:r>
      <w:r w:rsidRPr="003E14B2">
        <w:rPr>
          <w:rFonts w:eastAsia="仿宋_GB2312" w:hint="eastAsia"/>
          <w:color w:val="000000" w:themeColor="text1"/>
          <w:sz w:val="24"/>
        </w:rPr>
        <w:t>北调</w:t>
      </w:r>
      <w:r w:rsidRPr="003E14B2">
        <w:rPr>
          <w:rFonts w:eastAsia="仿宋_GB2312"/>
          <w:color w:val="000000" w:themeColor="text1"/>
          <w:sz w:val="24"/>
        </w:rPr>
        <w:t>配套工程水厂以上</w:t>
      </w:r>
      <w:r w:rsidRPr="003E14B2">
        <w:rPr>
          <w:rFonts w:eastAsia="仿宋_GB2312" w:hint="eastAsia"/>
          <w:color w:val="000000" w:themeColor="text1"/>
          <w:sz w:val="24"/>
        </w:rPr>
        <w:t>输水管道</w:t>
      </w:r>
      <w:r w:rsidRPr="003E14B2">
        <w:rPr>
          <w:rFonts w:eastAsia="仿宋_GB2312"/>
          <w:color w:val="000000" w:themeColor="text1"/>
          <w:sz w:val="24"/>
        </w:rPr>
        <w:t>工程第</w:t>
      </w:r>
      <w:r>
        <w:rPr>
          <w:rFonts w:eastAsia="仿宋_GB2312" w:hint="eastAsia"/>
          <w:color w:val="000000" w:themeColor="text1"/>
          <w:sz w:val="24"/>
        </w:rPr>
        <w:t>三</w:t>
      </w:r>
      <w:r w:rsidRPr="003E14B2">
        <w:rPr>
          <w:rFonts w:eastAsia="仿宋_GB2312"/>
          <w:color w:val="000000" w:themeColor="text1"/>
          <w:sz w:val="24"/>
        </w:rPr>
        <w:t>设计单元初步设计报告》</w:t>
      </w:r>
      <w:r w:rsidRPr="003E14B2">
        <w:rPr>
          <w:rFonts w:eastAsia="仿宋_GB2312" w:hint="eastAsia"/>
          <w:color w:val="000000" w:themeColor="text1"/>
          <w:sz w:val="24"/>
        </w:rPr>
        <w:t>进行</w:t>
      </w:r>
      <w:r w:rsidRPr="003E14B2">
        <w:rPr>
          <w:rFonts w:eastAsia="仿宋_GB2312"/>
          <w:color w:val="000000" w:themeColor="text1"/>
          <w:sz w:val="24"/>
        </w:rPr>
        <w:t>了批复。</w:t>
      </w:r>
    </w:p>
    <w:p w:rsidR="007B553B" w:rsidRPr="00D1204F" w:rsidRDefault="003E14B2" w:rsidP="00BA6B09">
      <w:pPr>
        <w:pStyle w:val="2"/>
        <w:snapToGrid w:val="0"/>
        <w:spacing w:line="240" w:lineRule="auto"/>
        <w:rPr>
          <w:color w:val="000000" w:themeColor="text1"/>
          <w:szCs w:val="24"/>
        </w:rPr>
      </w:pPr>
      <w:bookmarkStart w:id="15" w:name="_Toc111293935"/>
      <w:r w:rsidRPr="00D1204F">
        <w:rPr>
          <w:rFonts w:hint="eastAsia"/>
          <w:color w:val="000000" w:themeColor="text1"/>
          <w:szCs w:val="24"/>
        </w:rPr>
        <w:t>2.2</w:t>
      </w:r>
      <w:r w:rsidRPr="00D1204F">
        <w:rPr>
          <w:rFonts w:hint="eastAsia"/>
          <w:color w:val="000000" w:themeColor="text1"/>
          <w:szCs w:val="24"/>
        </w:rPr>
        <w:t>水土保持方案</w:t>
      </w:r>
      <w:bookmarkEnd w:id="15"/>
    </w:p>
    <w:p w:rsidR="0096015D" w:rsidRPr="00D1204F" w:rsidRDefault="0096015D" w:rsidP="0096015D">
      <w:pPr>
        <w:autoSpaceDE w:val="0"/>
        <w:autoSpaceDN w:val="0"/>
        <w:ind w:firstLineChars="200" w:firstLine="480"/>
        <w:rPr>
          <w:rFonts w:eastAsia="仿宋_GB2312"/>
          <w:color w:val="000000" w:themeColor="text1"/>
          <w:sz w:val="24"/>
        </w:rPr>
      </w:pPr>
      <w:r w:rsidRPr="00D1204F">
        <w:rPr>
          <w:rFonts w:eastAsia="仿宋_GB2312" w:hint="eastAsia"/>
          <w:color w:val="000000" w:themeColor="text1"/>
          <w:sz w:val="24"/>
        </w:rPr>
        <w:t>受</w:t>
      </w:r>
      <w:r w:rsidR="0037387D" w:rsidRPr="00D1204F">
        <w:rPr>
          <w:rFonts w:eastAsia="仿宋_GB2312"/>
          <w:color w:val="000000" w:themeColor="text1"/>
          <w:kern w:val="0"/>
          <w:sz w:val="24"/>
        </w:rPr>
        <w:t>由</w:t>
      </w:r>
      <w:r w:rsidR="0037387D" w:rsidRPr="00D1204F">
        <w:rPr>
          <w:rFonts w:eastAsia="仿宋_GB2312" w:hint="eastAsia"/>
          <w:color w:val="000000" w:themeColor="text1"/>
          <w:kern w:val="0"/>
          <w:sz w:val="24"/>
        </w:rPr>
        <w:t>河北省水务中心（原河北水务集团）</w:t>
      </w:r>
      <w:r w:rsidRPr="00D1204F">
        <w:rPr>
          <w:rFonts w:eastAsia="仿宋_GB2312" w:hint="eastAsia"/>
          <w:color w:val="000000" w:themeColor="text1"/>
          <w:sz w:val="24"/>
        </w:rPr>
        <w:t>委托，</w:t>
      </w:r>
      <w:r w:rsidR="0037387D" w:rsidRPr="00D1204F">
        <w:rPr>
          <w:rFonts w:eastAsia="仿宋_GB2312" w:hint="eastAsia"/>
          <w:color w:val="000000" w:themeColor="text1"/>
          <w:sz w:val="24"/>
        </w:rPr>
        <w:t>河北省水利规划设计研究院有限公司（原河北省水利水电第二勘测设计研究院）</w:t>
      </w:r>
      <w:r w:rsidRPr="00D1204F">
        <w:rPr>
          <w:rFonts w:eastAsia="仿宋_GB2312" w:hint="eastAsia"/>
          <w:color w:val="000000" w:themeColor="text1"/>
          <w:sz w:val="24"/>
        </w:rPr>
        <w:t>于</w:t>
      </w:r>
      <w:r w:rsidRPr="00D1204F">
        <w:rPr>
          <w:rFonts w:eastAsia="仿宋_GB2312" w:hint="eastAsia"/>
          <w:color w:val="000000" w:themeColor="text1"/>
          <w:sz w:val="24"/>
        </w:rPr>
        <w:t>2012</w:t>
      </w:r>
      <w:r w:rsidRPr="00D1204F">
        <w:rPr>
          <w:rFonts w:eastAsia="仿宋_GB2312" w:hint="eastAsia"/>
          <w:color w:val="000000" w:themeColor="text1"/>
          <w:sz w:val="24"/>
        </w:rPr>
        <w:t>年</w:t>
      </w:r>
      <w:r w:rsidRPr="00D1204F">
        <w:rPr>
          <w:rFonts w:eastAsia="仿宋_GB2312" w:hint="eastAsia"/>
          <w:color w:val="000000" w:themeColor="text1"/>
          <w:sz w:val="24"/>
        </w:rPr>
        <w:t>1</w:t>
      </w:r>
      <w:r w:rsidR="006C75BA" w:rsidRPr="00D1204F">
        <w:rPr>
          <w:rFonts w:eastAsia="仿宋_GB2312" w:hint="eastAsia"/>
          <w:color w:val="000000" w:themeColor="text1"/>
          <w:sz w:val="24"/>
        </w:rPr>
        <w:t>0</w:t>
      </w:r>
      <w:r w:rsidRPr="00D1204F">
        <w:rPr>
          <w:rFonts w:eastAsia="仿宋_GB2312" w:hint="eastAsia"/>
          <w:color w:val="000000" w:themeColor="text1"/>
          <w:sz w:val="24"/>
        </w:rPr>
        <w:t>月编制完成《</w:t>
      </w:r>
      <w:r w:rsidR="006C75BA" w:rsidRPr="00D1204F">
        <w:rPr>
          <w:rFonts w:eastAsia="仿宋_GB2312" w:hint="eastAsia"/>
          <w:color w:val="000000" w:themeColor="text1"/>
          <w:sz w:val="24"/>
        </w:rPr>
        <w:t>邯郸</w:t>
      </w:r>
      <w:r w:rsidRPr="00D1204F">
        <w:rPr>
          <w:rFonts w:eastAsia="仿宋_GB2312" w:hint="eastAsia"/>
          <w:color w:val="000000" w:themeColor="text1"/>
          <w:sz w:val="24"/>
        </w:rPr>
        <w:t>市南水北调配套工程水厂以上输水管道工程水土保持方案报告书》，</w:t>
      </w:r>
      <w:r w:rsidRPr="00D1204F">
        <w:rPr>
          <w:rFonts w:eastAsia="仿宋_GB2312" w:hint="eastAsia"/>
          <w:color w:val="000000" w:themeColor="text1"/>
          <w:sz w:val="24"/>
        </w:rPr>
        <w:t>2012</w:t>
      </w:r>
      <w:r w:rsidRPr="00D1204F">
        <w:rPr>
          <w:rFonts w:eastAsia="仿宋_GB2312" w:hint="eastAsia"/>
          <w:color w:val="000000" w:themeColor="text1"/>
          <w:sz w:val="24"/>
        </w:rPr>
        <w:t>年</w:t>
      </w:r>
      <w:r w:rsidRPr="00D1204F">
        <w:rPr>
          <w:rFonts w:eastAsia="仿宋_GB2312" w:hint="eastAsia"/>
          <w:color w:val="000000" w:themeColor="text1"/>
          <w:sz w:val="24"/>
        </w:rPr>
        <w:t>1</w:t>
      </w:r>
      <w:r w:rsidR="006C75BA" w:rsidRPr="00D1204F">
        <w:rPr>
          <w:rFonts w:eastAsia="仿宋_GB2312" w:hint="eastAsia"/>
          <w:color w:val="000000" w:themeColor="text1"/>
          <w:sz w:val="24"/>
        </w:rPr>
        <w:t>1</w:t>
      </w:r>
      <w:r w:rsidRPr="00D1204F">
        <w:rPr>
          <w:rFonts w:eastAsia="仿宋_GB2312" w:hint="eastAsia"/>
          <w:color w:val="000000" w:themeColor="text1"/>
          <w:sz w:val="24"/>
        </w:rPr>
        <w:t>月</w:t>
      </w:r>
      <w:r w:rsidRPr="00D1204F">
        <w:rPr>
          <w:rFonts w:eastAsia="仿宋_GB2312" w:hint="eastAsia"/>
          <w:color w:val="000000" w:themeColor="text1"/>
          <w:sz w:val="24"/>
        </w:rPr>
        <w:t>2</w:t>
      </w:r>
      <w:r w:rsidR="006C75BA" w:rsidRPr="00D1204F">
        <w:rPr>
          <w:rFonts w:eastAsia="仿宋_GB2312" w:hint="eastAsia"/>
          <w:color w:val="000000" w:themeColor="text1"/>
          <w:sz w:val="24"/>
        </w:rPr>
        <w:t>9</w:t>
      </w:r>
      <w:r w:rsidRPr="00D1204F">
        <w:rPr>
          <w:rFonts w:eastAsia="仿宋_GB2312" w:hint="eastAsia"/>
          <w:color w:val="000000" w:themeColor="text1"/>
          <w:sz w:val="24"/>
        </w:rPr>
        <w:t>日，河北省水利厅以冀水保〔</w:t>
      </w:r>
      <w:r w:rsidRPr="00D1204F">
        <w:rPr>
          <w:rFonts w:eastAsia="仿宋_GB2312" w:hint="eastAsia"/>
          <w:color w:val="000000" w:themeColor="text1"/>
          <w:sz w:val="24"/>
        </w:rPr>
        <w:t>2012</w:t>
      </w:r>
      <w:r w:rsidRPr="00D1204F">
        <w:rPr>
          <w:rFonts w:eastAsia="仿宋_GB2312" w:hint="eastAsia"/>
          <w:color w:val="000000" w:themeColor="text1"/>
          <w:sz w:val="24"/>
        </w:rPr>
        <w:t>〕</w:t>
      </w:r>
      <w:r w:rsidR="006C75BA" w:rsidRPr="00D1204F">
        <w:rPr>
          <w:rFonts w:eastAsia="仿宋_GB2312" w:hint="eastAsia"/>
          <w:color w:val="000000" w:themeColor="text1"/>
          <w:sz w:val="24"/>
        </w:rPr>
        <w:t>218</w:t>
      </w:r>
      <w:r w:rsidRPr="00D1204F">
        <w:rPr>
          <w:rFonts w:eastAsia="仿宋_GB2312" w:hint="eastAsia"/>
          <w:color w:val="000000" w:themeColor="text1"/>
          <w:sz w:val="24"/>
        </w:rPr>
        <w:t>号文批复了该水土保持方案报告书。</w:t>
      </w:r>
    </w:p>
    <w:p w:rsidR="00C65D2E" w:rsidRPr="00D1204F" w:rsidRDefault="00C65D2E" w:rsidP="005D27B2">
      <w:pPr>
        <w:spacing w:beforeLines="50" w:afterLines="50" w:line="520" w:lineRule="exact"/>
        <w:outlineLvl w:val="2"/>
        <w:rPr>
          <w:rFonts w:eastAsia="仿宋_GB2312"/>
          <w:b/>
          <w:color w:val="000000" w:themeColor="text1"/>
          <w:szCs w:val="28"/>
        </w:rPr>
      </w:pPr>
      <w:r w:rsidRPr="00D1204F">
        <w:rPr>
          <w:rFonts w:eastAsia="仿宋_GB2312" w:hint="eastAsia"/>
          <w:b/>
          <w:color w:val="000000" w:themeColor="text1"/>
          <w:szCs w:val="28"/>
        </w:rPr>
        <w:t>2.2.1</w:t>
      </w:r>
      <w:r w:rsidRPr="00D1204F">
        <w:rPr>
          <w:rFonts w:eastAsia="仿宋_GB2312" w:hint="eastAsia"/>
          <w:b/>
          <w:color w:val="000000" w:themeColor="text1"/>
          <w:szCs w:val="28"/>
        </w:rPr>
        <w:t>主体工程中具有水土保持功能的措施及投资</w:t>
      </w:r>
    </w:p>
    <w:p w:rsidR="00C65D2E" w:rsidRPr="002C244E" w:rsidRDefault="00C65D2E" w:rsidP="00C65D2E">
      <w:pPr>
        <w:pStyle w:val="yj"/>
        <w:spacing w:before="240"/>
        <w:jc w:val="center"/>
        <w:rPr>
          <w:rFonts w:eastAsia="仿宋_GB2312"/>
          <w:b/>
          <w:color w:val="000000" w:themeColor="text1"/>
          <w:kern w:val="0"/>
          <w:sz w:val="24"/>
          <w:szCs w:val="24"/>
        </w:rPr>
      </w:pPr>
      <w:r w:rsidRPr="002C244E">
        <w:rPr>
          <w:rFonts w:eastAsia="仿宋_GB2312"/>
          <w:b/>
          <w:color w:val="000000" w:themeColor="text1"/>
          <w:kern w:val="0"/>
          <w:sz w:val="24"/>
          <w:szCs w:val="24"/>
        </w:rPr>
        <w:t>表</w:t>
      </w:r>
      <w:r w:rsidRPr="002C244E">
        <w:rPr>
          <w:rFonts w:eastAsia="仿宋_GB2312" w:hint="eastAsia"/>
          <w:b/>
          <w:color w:val="000000" w:themeColor="text1"/>
          <w:kern w:val="0"/>
          <w:sz w:val="24"/>
          <w:szCs w:val="24"/>
        </w:rPr>
        <w:t>2-1</w:t>
      </w:r>
      <w:r w:rsidRPr="002C244E">
        <w:rPr>
          <w:rFonts w:eastAsia="仿宋_GB2312"/>
          <w:b/>
          <w:color w:val="000000" w:themeColor="text1"/>
          <w:kern w:val="0"/>
          <w:sz w:val="24"/>
          <w:szCs w:val="24"/>
        </w:rPr>
        <w:t xml:space="preserve">  </w:t>
      </w:r>
      <w:r w:rsidRPr="002C244E">
        <w:rPr>
          <w:rFonts w:eastAsia="仿宋_GB2312" w:hint="eastAsia"/>
          <w:b/>
          <w:color w:val="000000" w:themeColor="text1"/>
          <w:kern w:val="0"/>
          <w:sz w:val="24"/>
          <w:szCs w:val="24"/>
        </w:rPr>
        <w:t>主体工程中具有水土保持功能的措施及投资</w:t>
      </w:r>
    </w:p>
    <w:tbl>
      <w:tblPr>
        <w:tblStyle w:val="ab"/>
        <w:tblW w:w="0" w:type="auto"/>
        <w:tblLook w:val="04A0"/>
      </w:tblPr>
      <w:tblGrid>
        <w:gridCol w:w="1218"/>
        <w:gridCol w:w="1725"/>
        <w:gridCol w:w="711"/>
        <w:gridCol w:w="1218"/>
        <w:gridCol w:w="906"/>
        <w:gridCol w:w="1418"/>
        <w:gridCol w:w="1332"/>
      </w:tblGrid>
      <w:tr w:rsidR="00C65D2E" w:rsidRPr="00D1204F" w:rsidTr="006E3F07">
        <w:tc>
          <w:tcPr>
            <w:tcW w:w="1218"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措施类型</w:t>
            </w:r>
          </w:p>
        </w:tc>
        <w:tc>
          <w:tcPr>
            <w:tcW w:w="1725"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措施名称</w:t>
            </w:r>
          </w:p>
        </w:tc>
        <w:tc>
          <w:tcPr>
            <w:tcW w:w="711"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单位</w:t>
            </w:r>
          </w:p>
        </w:tc>
        <w:tc>
          <w:tcPr>
            <w:tcW w:w="1218"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工程量</w:t>
            </w:r>
          </w:p>
        </w:tc>
        <w:tc>
          <w:tcPr>
            <w:tcW w:w="906"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单价</w:t>
            </w:r>
          </w:p>
        </w:tc>
        <w:tc>
          <w:tcPr>
            <w:tcW w:w="1418"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投资（万元）</w:t>
            </w:r>
          </w:p>
        </w:tc>
        <w:tc>
          <w:tcPr>
            <w:tcW w:w="1332"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合计（万元）</w:t>
            </w:r>
          </w:p>
        </w:tc>
      </w:tr>
      <w:tr w:rsidR="00C65D2E" w:rsidRPr="00D1204F" w:rsidTr="006E3F07">
        <w:tc>
          <w:tcPr>
            <w:tcW w:w="1218" w:type="dxa"/>
            <w:vMerge w:val="restart"/>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工程措施</w:t>
            </w:r>
          </w:p>
        </w:tc>
        <w:tc>
          <w:tcPr>
            <w:tcW w:w="1725"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临时用地复垦</w:t>
            </w:r>
          </w:p>
        </w:tc>
        <w:tc>
          <w:tcPr>
            <w:tcW w:w="711"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m</w:t>
            </w:r>
            <w:r w:rsidRPr="00D1204F">
              <w:rPr>
                <w:rFonts w:eastAsia="仿宋_GB2312" w:hint="eastAsia"/>
                <w:color w:val="000000" w:themeColor="text1"/>
                <w:sz w:val="21"/>
                <w:szCs w:val="21"/>
                <w:vertAlign w:val="superscript"/>
              </w:rPr>
              <w:t>2</w:t>
            </w:r>
          </w:p>
        </w:tc>
        <w:tc>
          <w:tcPr>
            <w:tcW w:w="1218"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9188400</w:t>
            </w:r>
          </w:p>
        </w:tc>
        <w:tc>
          <w:tcPr>
            <w:tcW w:w="906"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5</w:t>
            </w:r>
          </w:p>
        </w:tc>
        <w:tc>
          <w:tcPr>
            <w:tcW w:w="1418"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4594.20</w:t>
            </w:r>
          </w:p>
        </w:tc>
        <w:tc>
          <w:tcPr>
            <w:tcW w:w="1332" w:type="dxa"/>
            <w:vMerge w:val="restart"/>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5761.96</w:t>
            </w:r>
          </w:p>
        </w:tc>
      </w:tr>
      <w:tr w:rsidR="00C65D2E" w:rsidRPr="00D1204F" w:rsidTr="006E3F07">
        <w:tc>
          <w:tcPr>
            <w:tcW w:w="1218" w:type="dxa"/>
            <w:vMerge/>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p>
        </w:tc>
        <w:tc>
          <w:tcPr>
            <w:tcW w:w="1725"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表土剥离</w:t>
            </w:r>
          </w:p>
        </w:tc>
        <w:tc>
          <w:tcPr>
            <w:tcW w:w="711"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m</w:t>
            </w:r>
            <w:r w:rsidRPr="00D1204F">
              <w:rPr>
                <w:rFonts w:eastAsia="仿宋_GB2312" w:hint="eastAsia"/>
                <w:color w:val="000000" w:themeColor="text1"/>
                <w:sz w:val="21"/>
                <w:szCs w:val="21"/>
                <w:vertAlign w:val="superscript"/>
              </w:rPr>
              <w:t>3</w:t>
            </w:r>
          </w:p>
        </w:tc>
        <w:tc>
          <w:tcPr>
            <w:tcW w:w="1218"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1485799</w:t>
            </w:r>
          </w:p>
        </w:tc>
        <w:tc>
          <w:tcPr>
            <w:tcW w:w="906"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4.38</w:t>
            </w:r>
          </w:p>
        </w:tc>
        <w:tc>
          <w:tcPr>
            <w:tcW w:w="1418"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650.77</w:t>
            </w:r>
          </w:p>
        </w:tc>
        <w:tc>
          <w:tcPr>
            <w:tcW w:w="1332" w:type="dxa"/>
            <w:vMerge/>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p>
        </w:tc>
      </w:tr>
      <w:tr w:rsidR="00C65D2E" w:rsidRPr="00D1204F" w:rsidTr="006E3F07">
        <w:tc>
          <w:tcPr>
            <w:tcW w:w="1218" w:type="dxa"/>
            <w:vMerge/>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p>
        </w:tc>
        <w:tc>
          <w:tcPr>
            <w:tcW w:w="1725"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表土恢复</w:t>
            </w:r>
          </w:p>
        </w:tc>
        <w:tc>
          <w:tcPr>
            <w:tcW w:w="711"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m</w:t>
            </w:r>
            <w:r w:rsidRPr="00D1204F">
              <w:rPr>
                <w:rFonts w:eastAsia="仿宋_GB2312" w:hint="eastAsia"/>
                <w:color w:val="000000" w:themeColor="text1"/>
                <w:sz w:val="21"/>
                <w:szCs w:val="21"/>
                <w:vertAlign w:val="superscript"/>
              </w:rPr>
              <w:t>3</w:t>
            </w:r>
          </w:p>
        </w:tc>
        <w:tc>
          <w:tcPr>
            <w:tcW w:w="1218"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1485799</w:t>
            </w:r>
          </w:p>
        </w:tc>
        <w:tc>
          <w:tcPr>
            <w:tcW w:w="906"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2.36</w:t>
            </w:r>
          </w:p>
        </w:tc>
        <w:tc>
          <w:tcPr>
            <w:tcW w:w="1418"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350.64</w:t>
            </w:r>
          </w:p>
        </w:tc>
        <w:tc>
          <w:tcPr>
            <w:tcW w:w="1332" w:type="dxa"/>
            <w:vMerge/>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p>
        </w:tc>
      </w:tr>
      <w:tr w:rsidR="00C65D2E" w:rsidRPr="00D1204F" w:rsidTr="006E3F07">
        <w:tc>
          <w:tcPr>
            <w:tcW w:w="1218"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临时措施</w:t>
            </w:r>
          </w:p>
        </w:tc>
        <w:tc>
          <w:tcPr>
            <w:tcW w:w="1725"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施工围堰拆除</w:t>
            </w:r>
          </w:p>
        </w:tc>
        <w:tc>
          <w:tcPr>
            <w:tcW w:w="711"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m</w:t>
            </w:r>
            <w:r w:rsidRPr="00D1204F">
              <w:rPr>
                <w:rFonts w:eastAsia="仿宋_GB2312" w:hint="eastAsia"/>
                <w:color w:val="000000" w:themeColor="text1"/>
                <w:sz w:val="21"/>
                <w:szCs w:val="21"/>
                <w:vertAlign w:val="superscript"/>
              </w:rPr>
              <w:t>3</w:t>
            </w:r>
          </w:p>
        </w:tc>
        <w:tc>
          <w:tcPr>
            <w:tcW w:w="1218"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147214</w:t>
            </w:r>
          </w:p>
        </w:tc>
        <w:tc>
          <w:tcPr>
            <w:tcW w:w="906"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11.3</w:t>
            </w:r>
          </w:p>
        </w:tc>
        <w:tc>
          <w:tcPr>
            <w:tcW w:w="1418" w:type="dxa"/>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166.35</w:t>
            </w:r>
          </w:p>
        </w:tc>
        <w:tc>
          <w:tcPr>
            <w:tcW w:w="1332" w:type="dxa"/>
            <w:vMerge/>
            <w:vAlign w:val="center"/>
          </w:tcPr>
          <w:p w:rsidR="00C65D2E" w:rsidRPr="00D1204F" w:rsidRDefault="00C65D2E" w:rsidP="00C65D2E">
            <w:pPr>
              <w:autoSpaceDE w:val="0"/>
              <w:autoSpaceDN w:val="0"/>
              <w:spacing w:line="240" w:lineRule="auto"/>
              <w:jc w:val="center"/>
              <w:rPr>
                <w:rFonts w:eastAsia="仿宋_GB2312"/>
                <w:color w:val="000000" w:themeColor="text1"/>
                <w:sz w:val="21"/>
                <w:szCs w:val="21"/>
              </w:rPr>
            </w:pPr>
          </w:p>
        </w:tc>
      </w:tr>
    </w:tbl>
    <w:p w:rsidR="00C65D2E" w:rsidRPr="00D1204F" w:rsidRDefault="00C65D2E" w:rsidP="005D27B2">
      <w:pPr>
        <w:spacing w:beforeLines="50" w:afterLines="50" w:line="520" w:lineRule="exact"/>
        <w:outlineLvl w:val="2"/>
        <w:rPr>
          <w:rFonts w:eastAsia="仿宋_GB2312"/>
          <w:b/>
          <w:color w:val="000000" w:themeColor="text1"/>
          <w:szCs w:val="28"/>
        </w:rPr>
      </w:pPr>
      <w:r w:rsidRPr="00D1204F">
        <w:rPr>
          <w:rFonts w:eastAsia="仿宋_GB2312" w:hint="eastAsia"/>
          <w:b/>
          <w:color w:val="000000" w:themeColor="text1"/>
          <w:szCs w:val="28"/>
        </w:rPr>
        <w:t>2</w:t>
      </w:r>
      <w:r w:rsidRPr="00D1204F">
        <w:rPr>
          <w:rFonts w:eastAsia="仿宋_GB2312"/>
          <w:b/>
          <w:color w:val="000000" w:themeColor="text1"/>
          <w:szCs w:val="28"/>
        </w:rPr>
        <w:t>.</w:t>
      </w:r>
      <w:r w:rsidRPr="00D1204F">
        <w:rPr>
          <w:rFonts w:eastAsia="仿宋_GB2312" w:hint="eastAsia"/>
          <w:b/>
          <w:color w:val="000000" w:themeColor="text1"/>
          <w:szCs w:val="28"/>
        </w:rPr>
        <w:t>2</w:t>
      </w:r>
      <w:r w:rsidRPr="00D1204F">
        <w:rPr>
          <w:rFonts w:eastAsia="仿宋_GB2312"/>
          <w:b/>
          <w:color w:val="000000" w:themeColor="text1"/>
          <w:szCs w:val="28"/>
        </w:rPr>
        <w:t>.</w:t>
      </w:r>
      <w:r w:rsidRPr="00D1204F">
        <w:rPr>
          <w:rFonts w:eastAsia="仿宋_GB2312" w:hint="eastAsia"/>
          <w:b/>
          <w:color w:val="000000" w:themeColor="text1"/>
          <w:szCs w:val="28"/>
        </w:rPr>
        <w:t>2</w:t>
      </w:r>
      <w:r w:rsidRPr="00D1204F">
        <w:rPr>
          <w:rFonts w:eastAsia="仿宋_GB2312"/>
          <w:b/>
          <w:color w:val="000000" w:themeColor="text1"/>
          <w:szCs w:val="28"/>
        </w:rPr>
        <w:t>工程措施设计情况</w:t>
      </w:r>
      <w:r w:rsidRPr="00D1204F">
        <w:rPr>
          <w:rFonts w:eastAsia="仿宋_GB2312" w:hint="eastAsia"/>
          <w:b/>
          <w:color w:val="000000" w:themeColor="text1"/>
          <w:szCs w:val="28"/>
        </w:rPr>
        <w:t>（方案新增设计）</w:t>
      </w:r>
    </w:p>
    <w:p w:rsidR="00C65D2E" w:rsidRPr="00D1204F" w:rsidRDefault="00C65D2E" w:rsidP="00C65D2E">
      <w:pPr>
        <w:ind w:firstLineChars="196" w:firstLine="470"/>
        <w:rPr>
          <w:rFonts w:eastAsia="仿宋_GB2312"/>
          <w:color w:val="000000" w:themeColor="text1"/>
          <w:sz w:val="24"/>
        </w:rPr>
      </w:pPr>
      <w:r w:rsidRPr="00D1204F">
        <w:rPr>
          <w:rFonts w:eastAsia="仿宋_GB2312" w:hint="eastAsia"/>
          <w:color w:val="000000" w:themeColor="text1"/>
          <w:sz w:val="24"/>
        </w:rPr>
        <w:t>（</w:t>
      </w:r>
      <w:r w:rsidRPr="00D1204F">
        <w:rPr>
          <w:rFonts w:eastAsia="仿宋_GB2312" w:hint="eastAsia"/>
          <w:color w:val="000000" w:themeColor="text1"/>
          <w:sz w:val="24"/>
        </w:rPr>
        <w:t>1</w:t>
      </w:r>
      <w:r w:rsidRPr="00D1204F">
        <w:rPr>
          <w:rFonts w:eastAsia="仿宋_GB2312" w:hint="eastAsia"/>
          <w:color w:val="000000" w:themeColor="text1"/>
          <w:sz w:val="24"/>
        </w:rPr>
        <w:t>）</w:t>
      </w:r>
      <w:r w:rsidRPr="00D1204F">
        <w:rPr>
          <w:rFonts w:eastAsia="仿宋_GB2312"/>
          <w:color w:val="000000" w:themeColor="text1"/>
          <w:sz w:val="24"/>
        </w:rPr>
        <w:t>弃土场区</w:t>
      </w:r>
    </w:p>
    <w:p w:rsidR="00C65D2E" w:rsidRPr="00D1204F" w:rsidRDefault="00C65D2E" w:rsidP="00C65D2E">
      <w:pPr>
        <w:ind w:firstLineChars="196" w:firstLine="470"/>
        <w:rPr>
          <w:rFonts w:eastAsia="仿宋_GB2312"/>
          <w:color w:val="000000" w:themeColor="text1"/>
          <w:sz w:val="24"/>
        </w:rPr>
      </w:pPr>
      <w:r w:rsidRPr="00D1204F">
        <w:rPr>
          <w:rFonts w:eastAsia="仿宋_GB2312" w:hint="eastAsia"/>
          <w:color w:val="000000" w:themeColor="text1"/>
          <w:sz w:val="24"/>
        </w:rPr>
        <w:t>项目</w:t>
      </w:r>
      <w:r w:rsidRPr="00D1204F">
        <w:rPr>
          <w:rFonts w:eastAsia="仿宋_GB2312"/>
          <w:color w:val="000000" w:themeColor="text1"/>
          <w:sz w:val="24"/>
        </w:rPr>
        <w:t>设置</w:t>
      </w:r>
      <w:r w:rsidRPr="00D1204F">
        <w:rPr>
          <w:rFonts w:eastAsia="仿宋_GB2312" w:hint="eastAsia"/>
          <w:color w:val="000000" w:themeColor="text1"/>
          <w:sz w:val="24"/>
        </w:rPr>
        <w:t>弃土场</w:t>
      </w:r>
      <w:r w:rsidRPr="00D1204F">
        <w:rPr>
          <w:rFonts w:eastAsia="仿宋_GB2312" w:hint="eastAsia"/>
          <w:color w:val="000000" w:themeColor="text1"/>
          <w:sz w:val="24"/>
        </w:rPr>
        <w:t>6</w:t>
      </w:r>
      <w:r w:rsidRPr="00D1204F">
        <w:rPr>
          <w:rFonts w:eastAsia="仿宋_GB2312" w:hint="eastAsia"/>
          <w:color w:val="000000" w:themeColor="text1"/>
          <w:sz w:val="24"/>
        </w:rPr>
        <w:t>处</w:t>
      </w:r>
      <w:r w:rsidRPr="00D1204F">
        <w:rPr>
          <w:rFonts w:eastAsia="仿宋_GB2312"/>
          <w:color w:val="000000" w:themeColor="text1"/>
          <w:sz w:val="24"/>
        </w:rPr>
        <w:t>，</w:t>
      </w:r>
      <w:r w:rsidRPr="00D1204F">
        <w:rPr>
          <w:rFonts w:eastAsia="仿宋_GB2312" w:hint="eastAsia"/>
          <w:color w:val="000000" w:themeColor="text1"/>
          <w:sz w:val="24"/>
        </w:rPr>
        <w:t>在</w:t>
      </w:r>
      <w:r w:rsidRPr="00D1204F">
        <w:rPr>
          <w:rFonts w:eastAsia="仿宋_GB2312"/>
          <w:color w:val="000000" w:themeColor="text1"/>
          <w:sz w:val="24"/>
        </w:rPr>
        <w:t>弃土场堆土坡脚设</w:t>
      </w:r>
      <w:r w:rsidRPr="00D1204F">
        <w:rPr>
          <w:rFonts w:eastAsia="仿宋_GB2312" w:hint="eastAsia"/>
          <w:color w:val="000000" w:themeColor="text1"/>
          <w:sz w:val="24"/>
        </w:rPr>
        <w:t>M10</w:t>
      </w:r>
      <w:r w:rsidRPr="00D1204F">
        <w:rPr>
          <w:rFonts w:eastAsia="仿宋_GB2312" w:hint="eastAsia"/>
          <w:color w:val="000000" w:themeColor="text1"/>
          <w:sz w:val="24"/>
        </w:rPr>
        <w:t>浆砌石</w:t>
      </w:r>
      <w:r w:rsidRPr="00D1204F">
        <w:rPr>
          <w:rFonts w:eastAsia="仿宋_GB2312"/>
          <w:color w:val="000000" w:themeColor="text1"/>
          <w:sz w:val="24"/>
        </w:rPr>
        <w:t>挡土墙，初步估算需要设</w:t>
      </w:r>
      <w:r w:rsidRPr="00D1204F">
        <w:rPr>
          <w:rFonts w:eastAsia="仿宋_GB2312" w:hint="eastAsia"/>
          <w:color w:val="000000" w:themeColor="text1"/>
          <w:sz w:val="24"/>
        </w:rPr>
        <w:t>浆砌石</w:t>
      </w:r>
      <w:r w:rsidR="00597111">
        <w:rPr>
          <w:rFonts w:eastAsia="仿宋_GB2312" w:hint="eastAsia"/>
          <w:color w:val="000000" w:themeColor="text1"/>
          <w:sz w:val="24"/>
        </w:rPr>
        <w:t>挡土</w:t>
      </w:r>
      <w:r w:rsidR="00597111">
        <w:rPr>
          <w:rFonts w:eastAsia="仿宋_GB2312"/>
          <w:color w:val="000000" w:themeColor="text1"/>
          <w:sz w:val="24"/>
        </w:rPr>
        <w:t>墙</w:t>
      </w:r>
      <w:r w:rsidRPr="00D1204F">
        <w:rPr>
          <w:rFonts w:eastAsia="仿宋_GB2312" w:hint="eastAsia"/>
          <w:color w:val="000000" w:themeColor="text1"/>
          <w:sz w:val="24"/>
        </w:rPr>
        <w:t>900</w:t>
      </w:r>
      <w:r w:rsidRPr="00D1204F">
        <w:rPr>
          <w:rFonts w:eastAsia="仿宋_GB2312"/>
          <w:color w:val="000000" w:themeColor="text1"/>
          <w:sz w:val="24"/>
        </w:rPr>
        <w:t>m</w:t>
      </w:r>
      <w:r w:rsidRPr="00D1204F">
        <w:rPr>
          <w:rFonts w:eastAsia="仿宋_GB2312"/>
          <w:color w:val="000000" w:themeColor="text1"/>
          <w:sz w:val="24"/>
        </w:rPr>
        <w:t>，共需浆砌石砌筑量为</w:t>
      </w:r>
      <w:r w:rsidRPr="00D1204F">
        <w:rPr>
          <w:rFonts w:eastAsia="仿宋_GB2312" w:hint="eastAsia"/>
          <w:color w:val="000000" w:themeColor="text1"/>
          <w:sz w:val="24"/>
        </w:rPr>
        <w:t>1215</w:t>
      </w:r>
      <w:r w:rsidRPr="00D1204F">
        <w:rPr>
          <w:rFonts w:eastAsia="仿宋_GB2312"/>
          <w:color w:val="000000" w:themeColor="text1"/>
          <w:sz w:val="24"/>
        </w:rPr>
        <w:t>m</w:t>
      </w:r>
      <w:r w:rsidRPr="00D1204F">
        <w:rPr>
          <w:rFonts w:eastAsia="仿宋_GB2312"/>
          <w:color w:val="000000" w:themeColor="text1"/>
          <w:sz w:val="24"/>
          <w:vertAlign w:val="superscript"/>
        </w:rPr>
        <w:t>3</w:t>
      </w:r>
      <w:r w:rsidRPr="00D1204F">
        <w:rPr>
          <w:rFonts w:eastAsia="仿宋_GB2312" w:hint="eastAsia"/>
          <w:color w:val="000000" w:themeColor="text1"/>
          <w:sz w:val="24"/>
        </w:rPr>
        <w:t>，</w:t>
      </w:r>
      <w:r w:rsidRPr="00D1204F">
        <w:rPr>
          <w:rFonts w:eastAsia="仿宋_GB2312"/>
          <w:color w:val="000000" w:themeColor="text1"/>
          <w:sz w:val="24"/>
        </w:rPr>
        <w:t>φ10cmPVC</w:t>
      </w:r>
      <w:r w:rsidRPr="00D1204F">
        <w:rPr>
          <w:rFonts w:eastAsia="仿宋_GB2312" w:hint="eastAsia"/>
          <w:color w:val="000000" w:themeColor="text1"/>
          <w:sz w:val="24"/>
        </w:rPr>
        <w:t>排水管</w:t>
      </w:r>
      <w:r w:rsidRPr="00D1204F">
        <w:rPr>
          <w:rFonts w:eastAsia="仿宋_GB2312" w:hint="eastAsia"/>
          <w:color w:val="000000" w:themeColor="text1"/>
          <w:sz w:val="24"/>
        </w:rPr>
        <w:lastRenderedPageBreak/>
        <w:t>162</w:t>
      </w:r>
      <w:r w:rsidRPr="00D1204F">
        <w:rPr>
          <w:rFonts w:eastAsia="仿宋_GB2312"/>
          <w:color w:val="000000" w:themeColor="text1"/>
          <w:sz w:val="24"/>
        </w:rPr>
        <w:t>m</w:t>
      </w:r>
      <w:r w:rsidRPr="00D1204F">
        <w:rPr>
          <w:rFonts w:eastAsia="仿宋_GB2312"/>
          <w:color w:val="000000" w:themeColor="text1"/>
          <w:sz w:val="24"/>
        </w:rPr>
        <w:t>，沥青模板</w:t>
      </w:r>
      <w:r w:rsidRPr="00D1204F">
        <w:rPr>
          <w:rFonts w:eastAsia="仿宋_GB2312" w:hint="eastAsia"/>
          <w:color w:val="000000" w:themeColor="text1"/>
          <w:sz w:val="24"/>
        </w:rPr>
        <w:t>121</w:t>
      </w:r>
      <w:r w:rsidRPr="00D1204F">
        <w:rPr>
          <w:rFonts w:eastAsia="仿宋_GB2312"/>
          <w:color w:val="000000" w:themeColor="text1"/>
          <w:sz w:val="24"/>
        </w:rPr>
        <w:t>.5m</w:t>
      </w:r>
      <w:r w:rsidRPr="00D1204F">
        <w:rPr>
          <w:rFonts w:eastAsia="仿宋_GB2312"/>
          <w:color w:val="000000" w:themeColor="text1"/>
          <w:sz w:val="24"/>
          <w:vertAlign w:val="superscript"/>
        </w:rPr>
        <w:t>2</w:t>
      </w:r>
      <w:r w:rsidRPr="00D1204F">
        <w:rPr>
          <w:rFonts w:eastAsia="仿宋_GB2312" w:hint="eastAsia"/>
          <w:color w:val="000000" w:themeColor="text1"/>
          <w:sz w:val="24"/>
        </w:rPr>
        <w:t>。</w:t>
      </w:r>
    </w:p>
    <w:p w:rsidR="00C65D2E" w:rsidRPr="00353A65" w:rsidRDefault="00C65D2E" w:rsidP="00353A65">
      <w:pPr>
        <w:pStyle w:val="yj"/>
        <w:spacing w:before="240"/>
        <w:jc w:val="center"/>
        <w:rPr>
          <w:rFonts w:eastAsia="仿宋_GB2312"/>
          <w:b/>
          <w:color w:val="000000" w:themeColor="text1"/>
          <w:kern w:val="0"/>
          <w:sz w:val="24"/>
          <w:szCs w:val="24"/>
        </w:rPr>
      </w:pPr>
      <w:r w:rsidRPr="00353A65">
        <w:rPr>
          <w:rFonts w:eastAsia="仿宋_GB2312"/>
          <w:b/>
          <w:color w:val="000000" w:themeColor="text1"/>
          <w:kern w:val="0"/>
          <w:sz w:val="24"/>
          <w:szCs w:val="24"/>
        </w:rPr>
        <w:t>表</w:t>
      </w:r>
      <w:r w:rsidRPr="00353A65">
        <w:rPr>
          <w:rFonts w:eastAsia="仿宋_GB2312" w:hint="eastAsia"/>
          <w:b/>
          <w:color w:val="000000" w:themeColor="text1"/>
          <w:kern w:val="0"/>
          <w:sz w:val="24"/>
          <w:szCs w:val="24"/>
        </w:rPr>
        <w:t>2-2</w:t>
      </w:r>
      <w:r w:rsidRPr="00353A65">
        <w:rPr>
          <w:rFonts w:eastAsia="仿宋_GB2312"/>
          <w:b/>
          <w:color w:val="000000" w:themeColor="text1"/>
          <w:kern w:val="0"/>
          <w:sz w:val="24"/>
          <w:szCs w:val="24"/>
        </w:rPr>
        <w:t xml:space="preserve">  </w:t>
      </w:r>
      <w:r w:rsidRPr="00353A65">
        <w:rPr>
          <w:rFonts w:eastAsia="仿宋_GB2312"/>
          <w:b/>
          <w:color w:val="000000" w:themeColor="text1"/>
          <w:kern w:val="0"/>
          <w:sz w:val="24"/>
          <w:szCs w:val="24"/>
        </w:rPr>
        <w:t>方案设计的工程措施类型及工程量</w:t>
      </w:r>
    </w:p>
    <w:tbl>
      <w:tblPr>
        <w:tblW w:w="5000" w:type="pct"/>
        <w:jc w:val="center"/>
        <w:tblLook w:val="04A0"/>
      </w:tblPr>
      <w:tblGrid>
        <w:gridCol w:w="817"/>
        <w:gridCol w:w="1926"/>
        <w:gridCol w:w="1273"/>
        <w:gridCol w:w="450"/>
        <w:gridCol w:w="557"/>
        <w:gridCol w:w="689"/>
        <w:gridCol w:w="427"/>
        <w:gridCol w:w="584"/>
        <w:gridCol w:w="427"/>
        <w:gridCol w:w="689"/>
        <w:gridCol w:w="689"/>
      </w:tblGrid>
      <w:tr w:rsidR="00C65D2E" w:rsidRPr="00D1204F" w:rsidTr="00AE4B40">
        <w:trPr>
          <w:trHeight w:val="468"/>
          <w:jc w:val="center"/>
        </w:trPr>
        <w:tc>
          <w:tcPr>
            <w:tcW w:w="5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防治区</w:t>
            </w:r>
          </w:p>
        </w:tc>
        <w:tc>
          <w:tcPr>
            <w:tcW w:w="1391"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仿宋_GB2312"/>
                <w:b/>
                <w:color w:val="000000" w:themeColor="text1"/>
                <w:sz w:val="21"/>
                <w:szCs w:val="21"/>
              </w:rPr>
            </w:pPr>
            <w:r w:rsidRPr="00D1204F">
              <w:rPr>
                <w:rFonts w:eastAsia="仿宋_GB2312"/>
                <w:b/>
                <w:color w:val="000000" w:themeColor="text1"/>
                <w:sz w:val="21"/>
                <w:szCs w:val="21"/>
              </w:rPr>
              <w:t>水土保持措施</w:t>
            </w:r>
          </w:p>
        </w:tc>
        <w:tc>
          <w:tcPr>
            <w:tcW w:w="34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单位</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于家店口门</w:t>
            </w:r>
          </w:p>
        </w:tc>
        <w:tc>
          <w:tcPr>
            <w:tcW w:w="41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白村口门</w:t>
            </w:r>
          </w:p>
        </w:tc>
        <w:tc>
          <w:tcPr>
            <w:tcW w:w="34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下庄口门</w:t>
            </w:r>
          </w:p>
        </w:tc>
        <w:tc>
          <w:tcPr>
            <w:tcW w:w="38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郭河口门</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三陵口门</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吴庄口门</w:t>
            </w:r>
          </w:p>
        </w:tc>
        <w:tc>
          <w:tcPr>
            <w:tcW w:w="40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合计</w:t>
            </w:r>
          </w:p>
        </w:tc>
      </w:tr>
      <w:tr w:rsidR="00C65D2E" w:rsidRPr="00D1204F" w:rsidTr="00AE4B40">
        <w:trPr>
          <w:trHeight w:val="468"/>
          <w:jc w:val="center"/>
        </w:trPr>
        <w:tc>
          <w:tcPr>
            <w:tcW w:w="567" w:type="pct"/>
            <w:vMerge/>
            <w:tcBorders>
              <w:top w:val="single" w:sz="4" w:space="0" w:color="auto"/>
              <w:left w:val="single" w:sz="4" w:space="0" w:color="auto"/>
              <w:bottom w:val="single" w:sz="4" w:space="0" w:color="auto"/>
              <w:right w:val="single" w:sz="4" w:space="0" w:color="auto"/>
            </w:tcBorders>
            <w:vAlign w:val="center"/>
            <w:hideMark/>
          </w:tcPr>
          <w:p w:rsidR="00C65D2E" w:rsidRPr="00D1204F" w:rsidRDefault="00C65D2E" w:rsidP="00C65D2E">
            <w:pPr>
              <w:spacing w:line="240" w:lineRule="auto"/>
              <w:rPr>
                <w:rFonts w:hAnsi="宋体" w:cs="宋体"/>
                <w:color w:val="000000" w:themeColor="text1"/>
                <w:sz w:val="21"/>
                <w:szCs w:val="21"/>
              </w:rPr>
            </w:pPr>
          </w:p>
        </w:tc>
        <w:tc>
          <w:tcPr>
            <w:tcW w:w="1391" w:type="pct"/>
            <w:gridSpan w:val="2"/>
            <w:vMerge/>
            <w:tcBorders>
              <w:top w:val="single" w:sz="4" w:space="0" w:color="auto"/>
              <w:left w:val="single" w:sz="4" w:space="0" w:color="auto"/>
              <w:bottom w:val="single" w:sz="4" w:space="0" w:color="auto"/>
              <w:right w:val="single" w:sz="4" w:space="0" w:color="auto"/>
            </w:tcBorders>
            <w:vAlign w:val="center"/>
            <w:hideMark/>
          </w:tcPr>
          <w:p w:rsidR="00C65D2E" w:rsidRPr="00D1204F" w:rsidRDefault="00C65D2E" w:rsidP="00C65D2E">
            <w:pPr>
              <w:spacing w:line="240" w:lineRule="auto"/>
              <w:rPr>
                <w:rFonts w:hAnsi="宋体" w:cs="宋体"/>
                <w:color w:val="000000" w:themeColor="text1"/>
                <w:sz w:val="21"/>
                <w:szCs w:val="21"/>
              </w:rPr>
            </w:pPr>
          </w:p>
        </w:tc>
        <w:tc>
          <w:tcPr>
            <w:tcW w:w="348" w:type="pct"/>
            <w:vMerge/>
            <w:tcBorders>
              <w:top w:val="single" w:sz="4" w:space="0" w:color="auto"/>
              <w:left w:val="single" w:sz="4" w:space="0" w:color="auto"/>
              <w:bottom w:val="single" w:sz="4" w:space="0" w:color="auto"/>
              <w:right w:val="single" w:sz="4" w:space="0" w:color="auto"/>
            </w:tcBorders>
            <w:vAlign w:val="center"/>
            <w:hideMark/>
          </w:tcPr>
          <w:p w:rsidR="00C65D2E" w:rsidRPr="00D1204F" w:rsidRDefault="00C65D2E" w:rsidP="00C65D2E">
            <w:pPr>
              <w:spacing w:line="240" w:lineRule="auto"/>
              <w:rPr>
                <w:rFonts w:hAnsi="宋体" w:cs="宋体"/>
                <w:color w:val="000000" w:themeColor="text1"/>
                <w:sz w:val="21"/>
                <w:szCs w:val="21"/>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rsidR="00C65D2E" w:rsidRPr="00D1204F" w:rsidRDefault="00C65D2E" w:rsidP="00C65D2E">
            <w:pPr>
              <w:spacing w:line="240" w:lineRule="auto"/>
              <w:rPr>
                <w:rFonts w:hAnsi="宋体" w:cs="宋体"/>
                <w:color w:val="000000" w:themeColor="text1"/>
                <w:sz w:val="21"/>
                <w:szCs w:val="21"/>
              </w:rPr>
            </w:pPr>
          </w:p>
        </w:tc>
        <w:tc>
          <w:tcPr>
            <w:tcW w:w="410" w:type="pct"/>
            <w:vMerge/>
            <w:tcBorders>
              <w:top w:val="single" w:sz="4" w:space="0" w:color="auto"/>
              <w:left w:val="single" w:sz="4" w:space="0" w:color="auto"/>
              <w:bottom w:val="single" w:sz="4" w:space="0" w:color="auto"/>
              <w:right w:val="single" w:sz="4" w:space="0" w:color="auto"/>
            </w:tcBorders>
            <w:vAlign w:val="center"/>
            <w:hideMark/>
          </w:tcPr>
          <w:p w:rsidR="00C65D2E" w:rsidRPr="00D1204F" w:rsidRDefault="00C65D2E" w:rsidP="00C65D2E">
            <w:pPr>
              <w:spacing w:line="240" w:lineRule="auto"/>
              <w:rPr>
                <w:rFonts w:hAnsi="宋体" w:cs="宋体"/>
                <w:color w:val="000000" w:themeColor="text1"/>
                <w:sz w:val="21"/>
                <w:szCs w:val="21"/>
              </w:rPr>
            </w:pPr>
          </w:p>
        </w:tc>
        <w:tc>
          <w:tcPr>
            <w:tcW w:w="347" w:type="pct"/>
            <w:vMerge/>
            <w:tcBorders>
              <w:top w:val="single" w:sz="4" w:space="0" w:color="auto"/>
              <w:left w:val="single" w:sz="4" w:space="0" w:color="auto"/>
              <w:bottom w:val="single" w:sz="4" w:space="0" w:color="auto"/>
              <w:right w:val="single" w:sz="4" w:space="0" w:color="auto"/>
            </w:tcBorders>
            <w:vAlign w:val="center"/>
            <w:hideMark/>
          </w:tcPr>
          <w:p w:rsidR="00C65D2E" w:rsidRPr="00D1204F" w:rsidRDefault="00C65D2E" w:rsidP="00C65D2E">
            <w:pPr>
              <w:spacing w:line="240" w:lineRule="auto"/>
              <w:rPr>
                <w:rFonts w:hAnsi="宋体" w:cs="宋体"/>
                <w:color w:val="000000" w:themeColor="text1"/>
                <w:sz w:val="21"/>
                <w:szCs w:val="21"/>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C65D2E" w:rsidRPr="00D1204F" w:rsidRDefault="00C65D2E" w:rsidP="00C65D2E">
            <w:pPr>
              <w:spacing w:line="240" w:lineRule="auto"/>
              <w:rPr>
                <w:rFonts w:hAnsi="宋体" w:cs="宋体"/>
                <w:color w:val="000000" w:themeColor="text1"/>
                <w:sz w:val="21"/>
                <w:szCs w:val="21"/>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C65D2E" w:rsidRPr="00D1204F" w:rsidRDefault="00C65D2E" w:rsidP="00C65D2E">
            <w:pPr>
              <w:spacing w:line="240" w:lineRule="auto"/>
              <w:rPr>
                <w:rFonts w:hAnsi="宋体" w:cs="宋体"/>
                <w:color w:val="000000" w:themeColor="text1"/>
                <w:sz w:val="21"/>
                <w:szCs w:val="21"/>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rsidR="00C65D2E" w:rsidRPr="00D1204F" w:rsidRDefault="00C65D2E" w:rsidP="00C65D2E">
            <w:pPr>
              <w:spacing w:line="240" w:lineRule="auto"/>
              <w:rPr>
                <w:rFonts w:hAnsi="宋体" w:cs="宋体"/>
                <w:color w:val="000000" w:themeColor="text1"/>
                <w:sz w:val="21"/>
                <w:szCs w:val="21"/>
              </w:rPr>
            </w:pPr>
          </w:p>
        </w:tc>
        <w:tc>
          <w:tcPr>
            <w:tcW w:w="408" w:type="pct"/>
            <w:vMerge/>
            <w:tcBorders>
              <w:top w:val="single" w:sz="4" w:space="0" w:color="auto"/>
              <w:left w:val="single" w:sz="4" w:space="0" w:color="auto"/>
              <w:bottom w:val="single" w:sz="4" w:space="0" w:color="auto"/>
              <w:right w:val="single" w:sz="4" w:space="0" w:color="auto"/>
            </w:tcBorders>
            <w:vAlign w:val="center"/>
            <w:hideMark/>
          </w:tcPr>
          <w:p w:rsidR="00C65D2E" w:rsidRPr="00D1204F" w:rsidRDefault="00C65D2E" w:rsidP="00C65D2E">
            <w:pPr>
              <w:spacing w:line="240" w:lineRule="auto"/>
              <w:rPr>
                <w:rFonts w:hAnsi="宋体" w:cs="宋体"/>
                <w:color w:val="000000" w:themeColor="text1"/>
                <w:sz w:val="21"/>
                <w:szCs w:val="21"/>
              </w:rPr>
            </w:pPr>
          </w:p>
        </w:tc>
      </w:tr>
      <w:tr w:rsidR="00C65D2E" w:rsidRPr="00D1204F" w:rsidTr="00AE4B40">
        <w:trPr>
          <w:trHeight w:val="403"/>
          <w:jc w:val="center"/>
        </w:trPr>
        <w:tc>
          <w:tcPr>
            <w:tcW w:w="567" w:type="pct"/>
            <w:vMerge w:val="restart"/>
            <w:tcBorders>
              <w:top w:val="nil"/>
              <w:left w:val="single" w:sz="4" w:space="0" w:color="auto"/>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弃土场区</w:t>
            </w:r>
          </w:p>
        </w:tc>
        <w:tc>
          <w:tcPr>
            <w:tcW w:w="5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65D2E" w:rsidRPr="00D1204F" w:rsidRDefault="00C65D2E" w:rsidP="00C65D2E">
            <w:pPr>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M10</w:t>
            </w:r>
            <w:r w:rsidRPr="00D1204F">
              <w:rPr>
                <w:rFonts w:eastAsia="仿宋_GB2312" w:hint="eastAsia"/>
                <w:color w:val="000000" w:themeColor="text1"/>
                <w:sz w:val="21"/>
                <w:szCs w:val="21"/>
              </w:rPr>
              <w:t>浆砌石挡土墙</w:t>
            </w:r>
          </w:p>
        </w:tc>
        <w:tc>
          <w:tcPr>
            <w:tcW w:w="834"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浆砌石量</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m</w:t>
            </w:r>
            <w:r w:rsidRPr="00D1204F">
              <w:rPr>
                <w:rFonts w:eastAsia="等线"/>
                <w:color w:val="000000" w:themeColor="text1"/>
                <w:sz w:val="21"/>
                <w:szCs w:val="21"/>
                <w:vertAlign w:val="superscript"/>
              </w:rPr>
              <w:t>3</w:t>
            </w:r>
          </w:p>
        </w:tc>
        <w:tc>
          <w:tcPr>
            <w:tcW w:w="417"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 xml:space="preserve">　</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472.5</w:t>
            </w:r>
          </w:p>
        </w:tc>
        <w:tc>
          <w:tcPr>
            <w:tcW w:w="347"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 xml:space="preserve">　</w:t>
            </w:r>
          </w:p>
        </w:tc>
        <w:tc>
          <w:tcPr>
            <w:tcW w:w="384"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405</w:t>
            </w:r>
          </w:p>
        </w:tc>
        <w:tc>
          <w:tcPr>
            <w:tcW w:w="382"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 xml:space="preserve">　</w:t>
            </w:r>
          </w:p>
        </w:tc>
        <w:tc>
          <w:tcPr>
            <w:tcW w:w="346"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337.5</w:t>
            </w:r>
          </w:p>
        </w:tc>
        <w:tc>
          <w:tcPr>
            <w:tcW w:w="408"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1215</w:t>
            </w:r>
          </w:p>
        </w:tc>
      </w:tr>
      <w:tr w:rsidR="00C65D2E" w:rsidRPr="00D1204F" w:rsidTr="00AE4B40">
        <w:trPr>
          <w:trHeight w:val="423"/>
          <w:jc w:val="center"/>
        </w:trPr>
        <w:tc>
          <w:tcPr>
            <w:tcW w:w="567" w:type="pct"/>
            <w:vMerge/>
            <w:tcBorders>
              <w:top w:val="nil"/>
              <w:left w:val="single" w:sz="4" w:space="0" w:color="auto"/>
              <w:bottom w:val="single" w:sz="4" w:space="0" w:color="auto"/>
              <w:right w:val="single" w:sz="4" w:space="0" w:color="auto"/>
            </w:tcBorders>
            <w:vAlign w:val="center"/>
            <w:hideMark/>
          </w:tcPr>
          <w:p w:rsidR="00C65D2E" w:rsidRPr="00D1204F" w:rsidRDefault="00C65D2E" w:rsidP="00C65D2E">
            <w:pPr>
              <w:spacing w:line="240" w:lineRule="auto"/>
              <w:jc w:val="center"/>
              <w:rPr>
                <w:rFonts w:eastAsia="仿宋_GB2312"/>
                <w:color w:val="000000" w:themeColor="text1"/>
                <w:sz w:val="21"/>
                <w:szCs w:val="21"/>
              </w:rPr>
            </w:pPr>
          </w:p>
        </w:tc>
        <w:tc>
          <w:tcPr>
            <w:tcW w:w="557" w:type="pct"/>
            <w:vMerge/>
            <w:tcBorders>
              <w:top w:val="nil"/>
              <w:left w:val="single" w:sz="4" w:space="0" w:color="auto"/>
              <w:bottom w:val="single" w:sz="4" w:space="0" w:color="auto"/>
              <w:right w:val="single" w:sz="4" w:space="0" w:color="auto"/>
            </w:tcBorders>
            <w:vAlign w:val="center"/>
            <w:hideMark/>
          </w:tcPr>
          <w:p w:rsidR="00C65D2E" w:rsidRPr="00D1204F" w:rsidRDefault="00C65D2E" w:rsidP="00C65D2E">
            <w:pPr>
              <w:spacing w:line="240" w:lineRule="auto"/>
              <w:jc w:val="center"/>
              <w:rPr>
                <w:rFonts w:eastAsia="仿宋_GB2312"/>
                <w:color w:val="000000" w:themeColor="text1"/>
                <w:sz w:val="21"/>
                <w:szCs w:val="21"/>
              </w:rPr>
            </w:pPr>
          </w:p>
        </w:tc>
        <w:tc>
          <w:tcPr>
            <w:tcW w:w="834"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φ10PVC</w:t>
            </w:r>
            <w:r w:rsidRPr="00D1204F">
              <w:rPr>
                <w:rFonts w:eastAsia="仿宋_GB2312" w:hint="eastAsia"/>
                <w:color w:val="000000" w:themeColor="text1"/>
                <w:sz w:val="21"/>
                <w:szCs w:val="21"/>
              </w:rPr>
              <w:t>排水管</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m</w:t>
            </w:r>
          </w:p>
        </w:tc>
        <w:tc>
          <w:tcPr>
            <w:tcW w:w="417"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 xml:space="preserve">　</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63</w:t>
            </w:r>
          </w:p>
        </w:tc>
        <w:tc>
          <w:tcPr>
            <w:tcW w:w="347"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 xml:space="preserve">　</w:t>
            </w:r>
          </w:p>
        </w:tc>
        <w:tc>
          <w:tcPr>
            <w:tcW w:w="384"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54</w:t>
            </w:r>
          </w:p>
        </w:tc>
        <w:tc>
          <w:tcPr>
            <w:tcW w:w="382"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 xml:space="preserve">　</w:t>
            </w:r>
          </w:p>
        </w:tc>
        <w:tc>
          <w:tcPr>
            <w:tcW w:w="346"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45</w:t>
            </w:r>
          </w:p>
        </w:tc>
        <w:tc>
          <w:tcPr>
            <w:tcW w:w="408"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162</w:t>
            </w:r>
          </w:p>
        </w:tc>
      </w:tr>
      <w:tr w:rsidR="00C65D2E" w:rsidRPr="00D1204F" w:rsidTr="00AE4B40">
        <w:trPr>
          <w:trHeight w:val="402"/>
          <w:jc w:val="center"/>
        </w:trPr>
        <w:tc>
          <w:tcPr>
            <w:tcW w:w="567" w:type="pct"/>
            <w:vMerge/>
            <w:tcBorders>
              <w:top w:val="nil"/>
              <w:left w:val="single" w:sz="4" w:space="0" w:color="auto"/>
              <w:bottom w:val="single" w:sz="4" w:space="0" w:color="auto"/>
              <w:right w:val="single" w:sz="4" w:space="0" w:color="auto"/>
            </w:tcBorders>
            <w:vAlign w:val="center"/>
            <w:hideMark/>
          </w:tcPr>
          <w:p w:rsidR="00C65D2E" w:rsidRPr="00D1204F" w:rsidRDefault="00C65D2E" w:rsidP="00C65D2E">
            <w:pPr>
              <w:spacing w:line="240" w:lineRule="auto"/>
              <w:jc w:val="center"/>
              <w:rPr>
                <w:rFonts w:eastAsia="仿宋_GB2312"/>
                <w:color w:val="000000" w:themeColor="text1"/>
                <w:sz w:val="21"/>
                <w:szCs w:val="21"/>
              </w:rPr>
            </w:pPr>
          </w:p>
        </w:tc>
        <w:tc>
          <w:tcPr>
            <w:tcW w:w="557" w:type="pct"/>
            <w:vMerge/>
            <w:tcBorders>
              <w:top w:val="nil"/>
              <w:left w:val="single" w:sz="4" w:space="0" w:color="auto"/>
              <w:bottom w:val="single" w:sz="4" w:space="0" w:color="auto"/>
              <w:right w:val="single" w:sz="4" w:space="0" w:color="auto"/>
            </w:tcBorders>
            <w:vAlign w:val="center"/>
            <w:hideMark/>
          </w:tcPr>
          <w:p w:rsidR="00C65D2E" w:rsidRPr="00D1204F" w:rsidRDefault="00C65D2E" w:rsidP="00C65D2E">
            <w:pPr>
              <w:spacing w:line="240" w:lineRule="auto"/>
              <w:jc w:val="center"/>
              <w:rPr>
                <w:rFonts w:eastAsia="仿宋_GB2312"/>
                <w:color w:val="000000" w:themeColor="text1"/>
                <w:sz w:val="21"/>
                <w:szCs w:val="21"/>
              </w:rPr>
            </w:pPr>
          </w:p>
        </w:tc>
        <w:tc>
          <w:tcPr>
            <w:tcW w:w="834"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沥青木板</w:t>
            </w:r>
          </w:p>
        </w:tc>
        <w:tc>
          <w:tcPr>
            <w:tcW w:w="348" w:type="pct"/>
            <w:tcBorders>
              <w:top w:val="single" w:sz="4" w:space="0" w:color="auto"/>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m</w:t>
            </w:r>
            <w:r w:rsidRPr="00D1204F">
              <w:rPr>
                <w:rFonts w:eastAsia="等线"/>
                <w:color w:val="000000" w:themeColor="text1"/>
                <w:sz w:val="21"/>
                <w:szCs w:val="21"/>
                <w:vertAlign w:val="superscript"/>
              </w:rPr>
              <w:t>2</w:t>
            </w:r>
          </w:p>
        </w:tc>
        <w:tc>
          <w:tcPr>
            <w:tcW w:w="417"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 xml:space="preserve">　</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47.25</w:t>
            </w:r>
          </w:p>
        </w:tc>
        <w:tc>
          <w:tcPr>
            <w:tcW w:w="347"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 xml:space="preserve">　</w:t>
            </w:r>
          </w:p>
        </w:tc>
        <w:tc>
          <w:tcPr>
            <w:tcW w:w="384"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40.5</w:t>
            </w:r>
          </w:p>
        </w:tc>
        <w:tc>
          <w:tcPr>
            <w:tcW w:w="382"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 xml:space="preserve">　</w:t>
            </w:r>
          </w:p>
        </w:tc>
        <w:tc>
          <w:tcPr>
            <w:tcW w:w="346"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33.75</w:t>
            </w:r>
          </w:p>
        </w:tc>
        <w:tc>
          <w:tcPr>
            <w:tcW w:w="408" w:type="pct"/>
            <w:tcBorders>
              <w:top w:val="nil"/>
              <w:left w:val="nil"/>
              <w:bottom w:val="single" w:sz="4" w:space="0" w:color="auto"/>
              <w:right w:val="single" w:sz="4" w:space="0" w:color="auto"/>
            </w:tcBorders>
            <w:shd w:val="clear" w:color="000000" w:fill="FFFFFF"/>
            <w:vAlign w:val="center"/>
            <w:hideMark/>
          </w:tcPr>
          <w:p w:rsidR="00C65D2E" w:rsidRPr="00D1204F" w:rsidRDefault="00C65D2E" w:rsidP="00C65D2E">
            <w:pPr>
              <w:spacing w:line="240" w:lineRule="auto"/>
              <w:jc w:val="center"/>
              <w:rPr>
                <w:rFonts w:eastAsia="等线"/>
                <w:color w:val="000000" w:themeColor="text1"/>
                <w:sz w:val="21"/>
                <w:szCs w:val="21"/>
              </w:rPr>
            </w:pPr>
            <w:r w:rsidRPr="00D1204F">
              <w:rPr>
                <w:rFonts w:eastAsia="等线"/>
                <w:color w:val="000000" w:themeColor="text1"/>
                <w:sz w:val="21"/>
                <w:szCs w:val="21"/>
              </w:rPr>
              <w:t>121.5</w:t>
            </w:r>
          </w:p>
        </w:tc>
      </w:tr>
    </w:tbl>
    <w:p w:rsidR="00C65D2E" w:rsidRPr="00D1204F" w:rsidRDefault="00C65D2E" w:rsidP="005D27B2">
      <w:pPr>
        <w:spacing w:beforeLines="50" w:afterLines="50" w:line="520" w:lineRule="exact"/>
        <w:outlineLvl w:val="2"/>
        <w:rPr>
          <w:rFonts w:eastAsia="仿宋_GB2312"/>
          <w:b/>
          <w:color w:val="000000" w:themeColor="text1"/>
          <w:szCs w:val="28"/>
        </w:rPr>
      </w:pPr>
      <w:r w:rsidRPr="00D1204F">
        <w:rPr>
          <w:rFonts w:eastAsia="仿宋_GB2312" w:hint="eastAsia"/>
          <w:b/>
          <w:color w:val="000000" w:themeColor="text1"/>
          <w:szCs w:val="28"/>
        </w:rPr>
        <w:t>2</w:t>
      </w:r>
      <w:r w:rsidRPr="00D1204F">
        <w:rPr>
          <w:rFonts w:eastAsia="仿宋_GB2312"/>
          <w:b/>
          <w:color w:val="000000" w:themeColor="text1"/>
          <w:szCs w:val="28"/>
        </w:rPr>
        <w:t>.</w:t>
      </w:r>
      <w:r w:rsidRPr="00D1204F">
        <w:rPr>
          <w:rFonts w:eastAsia="仿宋_GB2312" w:hint="eastAsia"/>
          <w:b/>
          <w:color w:val="000000" w:themeColor="text1"/>
          <w:szCs w:val="28"/>
        </w:rPr>
        <w:t>2</w:t>
      </w:r>
      <w:r w:rsidRPr="00D1204F">
        <w:rPr>
          <w:rFonts w:eastAsia="仿宋_GB2312"/>
          <w:b/>
          <w:color w:val="000000" w:themeColor="text1"/>
          <w:szCs w:val="28"/>
        </w:rPr>
        <w:t>.</w:t>
      </w:r>
      <w:r w:rsidRPr="00D1204F">
        <w:rPr>
          <w:rFonts w:eastAsia="仿宋_GB2312" w:hint="eastAsia"/>
          <w:b/>
          <w:color w:val="000000" w:themeColor="text1"/>
          <w:szCs w:val="28"/>
        </w:rPr>
        <w:t>3</w:t>
      </w:r>
      <w:r w:rsidRPr="00D1204F">
        <w:rPr>
          <w:rFonts w:eastAsia="仿宋_GB2312" w:hint="eastAsia"/>
          <w:b/>
          <w:color w:val="000000" w:themeColor="text1"/>
          <w:szCs w:val="28"/>
        </w:rPr>
        <w:t>植物</w:t>
      </w:r>
      <w:r w:rsidRPr="00D1204F">
        <w:rPr>
          <w:rFonts w:eastAsia="仿宋_GB2312"/>
          <w:b/>
          <w:color w:val="000000" w:themeColor="text1"/>
          <w:szCs w:val="28"/>
        </w:rPr>
        <w:t>措施设计情况</w:t>
      </w:r>
      <w:r w:rsidRPr="00D1204F">
        <w:rPr>
          <w:rFonts w:eastAsia="仿宋_GB2312" w:hint="eastAsia"/>
          <w:b/>
          <w:color w:val="000000" w:themeColor="text1"/>
          <w:szCs w:val="28"/>
        </w:rPr>
        <w:t>（方案新增设计）</w:t>
      </w:r>
    </w:p>
    <w:p w:rsidR="00C65D2E" w:rsidRPr="00D1204F" w:rsidRDefault="00C65D2E" w:rsidP="00C65D2E">
      <w:pPr>
        <w:ind w:firstLineChars="196" w:firstLine="470"/>
        <w:rPr>
          <w:rFonts w:eastAsia="仿宋_GB2312"/>
          <w:color w:val="000000" w:themeColor="text1"/>
          <w:sz w:val="24"/>
        </w:rPr>
      </w:pPr>
      <w:r w:rsidRPr="00D1204F">
        <w:rPr>
          <w:rFonts w:eastAsia="仿宋_GB2312"/>
          <w:color w:val="000000" w:themeColor="text1"/>
          <w:sz w:val="24"/>
        </w:rPr>
        <w:t>（</w:t>
      </w:r>
      <w:r w:rsidRPr="00D1204F">
        <w:rPr>
          <w:rFonts w:eastAsia="仿宋_GB2312"/>
          <w:color w:val="000000" w:themeColor="text1"/>
          <w:sz w:val="24"/>
        </w:rPr>
        <w:t>1</w:t>
      </w:r>
      <w:r w:rsidRPr="00D1204F">
        <w:rPr>
          <w:rFonts w:eastAsia="仿宋_GB2312"/>
          <w:color w:val="000000" w:themeColor="text1"/>
          <w:sz w:val="24"/>
        </w:rPr>
        <w:t>）</w:t>
      </w:r>
      <w:r w:rsidRPr="00D1204F">
        <w:rPr>
          <w:rFonts w:eastAsia="仿宋_GB2312" w:hint="eastAsia"/>
          <w:color w:val="000000" w:themeColor="text1"/>
          <w:sz w:val="24"/>
        </w:rPr>
        <w:t>管线敷设</w:t>
      </w:r>
      <w:r w:rsidRPr="00D1204F">
        <w:rPr>
          <w:rFonts w:eastAsia="仿宋_GB2312"/>
          <w:color w:val="000000" w:themeColor="text1"/>
          <w:sz w:val="24"/>
        </w:rPr>
        <w:t>工程区</w:t>
      </w:r>
    </w:p>
    <w:p w:rsidR="00C65D2E" w:rsidRPr="00D1204F" w:rsidRDefault="00C65D2E" w:rsidP="00C65D2E">
      <w:pPr>
        <w:ind w:firstLineChars="196" w:firstLine="470"/>
        <w:rPr>
          <w:rFonts w:eastAsia="仿宋_GB2312"/>
          <w:color w:val="000000" w:themeColor="text1"/>
          <w:sz w:val="24"/>
        </w:rPr>
      </w:pPr>
      <w:r w:rsidRPr="00D1204F">
        <w:rPr>
          <w:rFonts w:eastAsia="仿宋_GB2312" w:hint="eastAsia"/>
          <w:color w:val="000000" w:themeColor="text1"/>
          <w:sz w:val="24"/>
        </w:rPr>
        <w:t>项目管线</w:t>
      </w:r>
      <w:r w:rsidRPr="00D1204F">
        <w:rPr>
          <w:rFonts w:eastAsia="仿宋_GB2312"/>
          <w:color w:val="000000" w:themeColor="text1"/>
          <w:sz w:val="24"/>
        </w:rPr>
        <w:t>工程</w:t>
      </w:r>
      <w:r w:rsidRPr="00D1204F">
        <w:rPr>
          <w:rFonts w:eastAsia="仿宋_GB2312" w:hint="eastAsia"/>
          <w:color w:val="000000" w:themeColor="text1"/>
          <w:sz w:val="24"/>
        </w:rPr>
        <w:t>占地</w:t>
      </w:r>
      <w:r w:rsidRPr="00D1204F">
        <w:rPr>
          <w:rFonts w:eastAsia="仿宋_GB2312"/>
          <w:color w:val="000000" w:themeColor="text1"/>
          <w:sz w:val="24"/>
        </w:rPr>
        <w:t>主要以耕地为主，方案设计施工扰动结束后对除耕地复垦</w:t>
      </w:r>
      <w:r w:rsidRPr="00D1204F">
        <w:rPr>
          <w:rFonts w:eastAsia="仿宋_GB2312" w:hint="eastAsia"/>
          <w:color w:val="000000" w:themeColor="text1"/>
          <w:sz w:val="24"/>
        </w:rPr>
        <w:t>外</w:t>
      </w:r>
      <w:r w:rsidRPr="00D1204F">
        <w:rPr>
          <w:rFonts w:eastAsia="仿宋_GB2312"/>
          <w:color w:val="000000" w:themeColor="text1"/>
          <w:sz w:val="24"/>
        </w:rPr>
        <w:t>的可恢复植被区域及顶管穿越公路的路肩扰动区域撒播种草进行防护，防护面积共计</w:t>
      </w:r>
      <w:r w:rsidRPr="00D1204F">
        <w:rPr>
          <w:rFonts w:eastAsia="仿宋_GB2312" w:hint="eastAsia"/>
          <w:color w:val="000000" w:themeColor="text1"/>
          <w:sz w:val="24"/>
        </w:rPr>
        <w:t>7</w:t>
      </w:r>
      <w:r w:rsidRPr="00D1204F">
        <w:rPr>
          <w:rFonts w:eastAsia="仿宋_GB2312"/>
          <w:color w:val="000000" w:themeColor="text1"/>
          <w:sz w:val="24"/>
        </w:rPr>
        <w:t>.21hm</w:t>
      </w:r>
      <w:r w:rsidRPr="00D1204F">
        <w:rPr>
          <w:rFonts w:eastAsia="仿宋_GB2312"/>
          <w:color w:val="000000" w:themeColor="text1"/>
          <w:sz w:val="24"/>
          <w:vertAlign w:val="superscript"/>
        </w:rPr>
        <w:t>2</w:t>
      </w:r>
      <w:r w:rsidRPr="00D1204F">
        <w:rPr>
          <w:rFonts w:eastAsia="仿宋_GB2312" w:hint="eastAsia"/>
          <w:color w:val="000000" w:themeColor="text1"/>
          <w:sz w:val="24"/>
        </w:rPr>
        <w:t>，</w:t>
      </w:r>
      <w:r w:rsidRPr="00D1204F">
        <w:rPr>
          <w:rFonts w:eastAsia="仿宋_GB2312"/>
          <w:color w:val="000000" w:themeColor="text1"/>
          <w:sz w:val="24"/>
        </w:rPr>
        <w:t>播种量</w:t>
      </w:r>
      <w:r w:rsidRPr="00D1204F">
        <w:rPr>
          <w:rFonts w:eastAsia="仿宋_GB2312" w:hint="eastAsia"/>
          <w:color w:val="000000" w:themeColor="text1"/>
          <w:sz w:val="24"/>
        </w:rPr>
        <w:t>30</w:t>
      </w:r>
      <w:r w:rsidRPr="00D1204F">
        <w:rPr>
          <w:rFonts w:eastAsia="仿宋_GB2312"/>
          <w:color w:val="000000" w:themeColor="text1"/>
          <w:sz w:val="24"/>
        </w:rPr>
        <w:t>kg/hm</w:t>
      </w:r>
      <w:r w:rsidRPr="00D1204F">
        <w:rPr>
          <w:rFonts w:eastAsia="仿宋_GB2312"/>
          <w:color w:val="000000" w:themeColor="text1"/>
          <w:sz w:val="24"/>
          <w:vertAlign w:val="superscript"/>
        </w:rPr>
        <w:t>2</w:t>
      </w:r>
      <w:r w:rsidRPr="00D1204F">
        <w:rPr>
          <w:rFonts w:eastAsia="仿宋_GB2312" w:hint="eastAsia"/>
          <w:color w:val="000000" w:themeColor="text1"/>
          <w:sz w:val="24"/>
        </w:rPr>
        <w:t>，</w:t>
      </w:r>
      <w:r w:rsidRPr="00D1204F">
        <w:rPr>
          <w:rFonts w:eastAsia="仿宋_GB2312"/>
          <w:color w:val="000000" w:themeColor="text1"/>
          <w:sz w:val="24"/>
        </w:rPr>
        <w:t>草种选用生长迅速的早熟禾，共需早熟禾种子</w:t>
      </w:r>
      <w:r w:rsidRPr="00D1204F">
        <w:rPr>
          <w:rFonts w:eastAsia="仿宋_GB2312" w:hint="eastAsia"/>
          <w:color w:val="000000" w:themeColor="text1"/>
          <w:sz w:val="24"/>
        </w:rPr>
        <w:t>216</w:t>
      </w:r>
      <w:r w:rsidRPr="00D1204F">
        <w:rPr>
          <w:rFonts w:eastAsia="仿宋_GB2312"/>
          <w:color w:val="000000" w:themeColor="text1"/>
          <w:sz w:val="24"/>
        </w:rPr>
        <w:t>.3kg</w:t>
      </w:r>
      <w:r w:rsidRPr="00D1204F">
        <w:rPr>
          <w:rFonts w:eastAsia="仿宋_GB2312"/>
          <w:color w:val="000000" w:themeColor="text1"/>
          <w:sz w:val="24"/>
        </w:rPr>
        <w:t>。</w:t>
      </w:r>
    </w:p>
    <w:p w:rsidR="00C65D2E" w:rsidRPr="00D1204F" w:rsidRDefault="00C65D2E" w:rsidP="00C65D2E">
      <w:pPr>
        <w:ind w:firstLineChars="196" w:firstLine="470"/>
        <w:rPr>
          <w:rFonts w:eastAsia="仿宋_GB2312"/>
          <w:color w:val="000000" w:themeColor="text1"/>
          <w:sz w:val="24"/>
        </w:rPr>
      </w:pPr>
      <w:r w:rsidRPr="00D1204F">
        <w:rPr>
          <w:rFonts w:eastAsia="仿宋_GB2312" w:hint="eastAsia"/>
          <w:color w:val="000000" w:themeColor="text1"/>
          <w:sz w:val="24"/>
        </w:rPr>
        <w:t>（</w:t>
      </w:r>
      <w:r w:rsidRPr="00D1204F">
        <w:rPr>
          <w:rFonts w:eastAsia="仿宋_GB2312" w:hint="eastAsia"/>
          <w:color w:val="000000" w:themeColor="text1"/>
          <w:sz w:val="24"/>
        </w:rPr>
        <w:t>2</w:t>
      </w:r>
      <w:r w:rsidRPr="00D1204F">
        <w:rPr>
          <w:rFonts w:eastAsia="仿宋_GB2312" w:hint="eastAsia"/>
          <w:color w:val="000000" w:themeColor="text1"/>
          <w:sz w:val="24"/>
        </w:rPr>
        <w:t>）</w:t>
      </w:r>
      <w:r w:rsidRPr="00D1204F">
        <w:rPr>
          <w:rFonts w:eastAsia="仿宋_GB2312"/>
          <w:color w:val="000000" w:themeColor="text1"/>
          <w:sz w:val="24"/>
        </w:rPr>
        <w:t>建筑物工程区</w:t>
      </w:r>
    </w:p>
    <w:p w:rsidR="00C65D2E" w:rsidRPr="00D1204F" w:rsidRDefault="00C65D2E" w:rsidP="00C65D2E">
      <w:pPr>
        <w:ind w:firstLineChars="196" w:firstLine="470"/>
        <w:rPr>
          <w:rFonts w:eastAsia="仿宋_GB2312"/>
          <w:color w:val="000000" w:themeColor="text1"/>
          <w:sz w:val="24"/>
        </w:rPr>
      </w:pPr>
      <w:r w:rsidRPr="00D1204F">
        <w:rPr>
          <w:rFonts w:eastAsia="仿宋_GB2312"/>
          <w:color w:val="000000" w:themeColor="text1"/>
          <w:sz w:val="24"/>
        </w:rPr>
        <w:t>建筑物绿化按</w:t>
      </w:r>
      <w:r w:rsidRPr="00D1204F">
        <w:rPr>
          <w:rFonts w:eastAsia="仿宋_GB2312" w:hint="eastAsia"/>
          <w:color w:val="000000" w:themeColor="text1"/>
          <w:sz w:val="24"/>
        </w:rPr>
        <w:t>管线</w:t>
      </w:r>
      <w:r w:rsidRPr="00D1204F">
        <w:rPr>
          <w:rFonts w:eastAsia="仿宋_GB2312"/>
          <w:color w:val="000000" w:themeColor="text1"/>
          <w:sz w:val="24"/>
        </w:rPr>
        <w:t>首部</w:t>
      </w:r>
      <w:r w:rsidRPr="00D1204F">
        <w:rPr>
          <w:rFonts w:eastAsia="仿宋_GB2312" w:hint="eastAsia"/>
          <w:color w:val="000000" w:themeColor="text1"/>
          <w:sz w:val="24"/>
        </w:rPr>
        <w:t>6</w:t>
      </w:r>
      <w:r w:rsidRPr="00D1204F">
        <w:rPr>
          <w:rFonts w:eastAsia="仿宋_GB2312" w:hint="eastAsia"/>
          <w:color w:val="000000" w:themeColor="text1"/>
          <w:sz w:val="24"/>
        </w:rPr>
        <w:t>处、</w:t>
      </w:r>
      <w:r w:rsidRPr="00D1204F">
        <w:rPr>
          <w:rFonts w:eastAsia="仿宋_GB2312"/>
          <w:color w:val="000000" w:themeColor="text1"/>
          <w:sz w:val="24"/>
        </w:rPr>
        <w:t>加压泵站按</w:t>
      </w:r>
      <w:r w:rsidRPr="00D1204F">
        <w:rPr>
          <w:rFonts w:eastAsia="仿宋_GB2312" w:hint="eastAsia"/>
          <w:color w:val="000000" w:themeColor="text1"/>
          <w:sz w:val="24"/>
        </w:rPr>
        <w:t>8</w:t>
      </w:r>
      <w:r w:rsidRPr="00D1204F">
        <w:rPr>
          <w:rFonts w:eastAsia="仿宋_GB2312" w:hint="eastAsia"/>
          <w:color w:val="000000" w:themeColor="text1"/>
          <w:sz w:val="24"/>
        </w:rPr>
        <w:t>座</w:t>
      </w:r>
      <w:r w:rsidRPr="00D1204F">
        <w:rPr>
          <w:rFonts w:eastAsia="仿宋_GB2312"/>
          <w:color w:val="000000" w:themeColor="text1"/>
          <w:sz w:val="24"/>
        </w:rPr>
        <w:t>、邯管局绿化</w:t>
      </w:r>
      <w:r w:rsidRPr="00D1204F">
        <w:rPr>
          <w:rFonts w:eastAsia="仿宋_GB2312" w:hint="eastAsia"/>
          <w:color w:val="000000" w:themeColor="text1"/>
          <w:sz w:val="24"/>
        </w:rPr>
        <w:t>1</w:t>
      </w:r>
      <w:r w:rsidRPr="00D1204F">
        <w:rPr>
          <w:rFonts w:eastAsia="仿宋_GB2312" w:hint="eastAsia"/>
          <w:color w:val="000000" w:themeColor="text1"/>
          <w:sz w:val="24"/>
        </w:rPr>
        <w:t>处</w:t>
      </w:r>
      <w:r w:rsidRPr="00D1204F">
        <w:rPr>
          <w:rFonts w:eastAsia="仿宋_GB2312"/>
          <w:color w:val="000000" w:themeColor="text1"/>
          <w:sz w:val="24"/>
        </w:rPr>
        <w:t>，管理所绿化</w:t>
      </w:r>
      <w:r w:rsidRPr="00D1204F">
        <w:rPr>
          <w:rFonts w:eastAsia="仿宋_GB2312" w:hint="eastAsia"/>
          <w:color w:val="000000" w:themeColor="text1"/>
          <w:sz w:val="24"/>
        </w:rPr>
        <w:t>13</w:t>
      </w:r>
      <w:r w:rsidRPr="00D1204F">
        <w:rPr>
          <w:rFonts w:eastAsia="仿宋_GB2312" w:hint="eastAsia"/>
          <w:color w:val="000000" w:themeColor="text1"/>
          <w:sz w:val="24"/>
        </w:rPr>
        <w:t>处</w:t>
      </w:r>
      <w:r w:rsidRPr="00D1204F">
        <w:rPr>
          <w:rFonts w:eastAsia="仿宋_GB2312"/>
          <w:color w:val="000000" w:themeColor="text1"/>
          <w:sz w:val="24"/>
        </w:rPr>
        <w:t>计算，共需</w:t>
      </w:r>
      <w:r w:rsidRPr="00D1204F">
        <w:rPr>
          <w:rFonts w:eastAsia="仿宋_GB2312" w:hint="eastAsia"/>
          <w:color w:val="000000" w:themeColor="text1"/>
          <w:sz w:val="24"/>
        </w:rPr>
        <w:t>乔木</w:t>
      </w:r>
      <w:r w:rsidRPr="00D1204F">
        <w:rPr>
          <w:rFonts w:eastAsia="仿宋_GB2312"/>
          <w:color w:val="000000" w:themeColor="text1"/>
          <w:sz w:val="24"/>
        </w:rPr>
        <w:t>：栾树</w:t>
      </w:r>
      <w:r w:rsidRPr="00D1204F">
        <w:rPr>
          <w:rFonts w:eastAsia="仿宋_GB2312" w:hint="eastAsia"/>
          <w:color w:val="000000" w:themeColor="text1"/>
          <w:sz w:val="24"/>
        </w:rPr>
        <w:t>84</w:t>
      </w:r>
      <w:r w:rsidRPr="00D1204F">
        <w:rPr>
          <w:rFonts w:eastAsia="仿宋_GB2312" w:hint="eastAsia"/>
          <w:color w:val="000000" w:themeColor="text1"/>
          <w:sz w:val="24"/>
        </w:rPr>
        <w:t>株</w:t>
      </w:r>
      <w:r w:rsidRPr="00D1204F">
        <w:rPr>
          <w:rFonts w:eastAsia="仿宋_GB2312"/>
          <w:color w:val="000000" w:themeColor="text1"/>
          <w:sz w:val="24"/>
        </w:rPr>
        <w:t>，合欢</w:t>
      </w:r>
      <w:r w:rsidRPr="00D1204F">
        <w:rPr>
          <w:rFonts w:eastAsia="仿宋_GB2312" w:hint="eastAsia"/>
          <w:color w:val="000000" w:themeColor="text1"/>
          <w:sz w:val="24"/>
        </w:rPr>
        <w:t>424</w:t>
      </w:r>
      <w:r w:rsidRPr="00D1204F">
        <w:rPr>
          <w:rFonts w:eastAsia="仿宋_GB2312" w:hint="eastAsia"/>
          <w:color w:val="000000" w:themeColor="text1"/>
          <w:sz w:val="24"/>
        </w:rPr>
        <w:t>株。栽植绿篱灌木</w:t>
      </w:r>
      <w:r w:rsidRPr="00D1204F">
        <w:rPr>
          <w:rFonts w:eastAsia="仿宋_GB2312"/>
          <w:color w:val="000000" w:themeColor="text1"/>
          <w:sz w:val="24"/>
        </w:rPr>
        <w:t>：大叶黄杨</w:t>
      </w:r>
      <w:r w:rsidRPr="00D1204F">
        <w:rPr>
          <w:rFonts w:eastAsia="仿宋_GB2312" w:hint="eastAsia"/>
          <w:color w:val="000000" w:themeColor="text1"/>
          <w:sz w:val="24"/>
        </w:rPr>
        <w:t>2186</w:t>
      </w:r>
      <w:r w:rsidRPr="00D1204F">
        <w:rPr>
          <w:rFonts w:eastAsia="仿宋_GB2312"/>
          <w:color w:val="000000" w:themeColor="text1"/>
          <w:sz w:val="24"/>
        </w:rPr>
        <w:t>m</w:t>
      </w:r>
      <w:r w:rsidRPr="00D1204F">
        <w:rPr>
          <w:rFonts w:eastAsia="仿宋_GB2312" w:hint="eastAsia"/>
          <w:color w:val="000000" w:themeColor="text1"/>
          <w:sz w:val="24"/>
        </w:rPr>
        <w:t>。</w:t>
      </w:r>
      <w:r w:rsidRPr="00D1204F">
        <w:rPr>
          <w:rFonts w:eastAsia="仿宋_GB2312"/>
          <w:color w:val="000000" w:themeColor="text1"/>
          <w:sz w:val="24"/>
        </w:rPr>
        <w:t>栽植</w:t>
      </w:r>
      <w:r w:rsidRPr="00D1204F">
        <w:rPr>
          <w:rFonts w:eastAsia="仿宋_GB2312" w:hint="eastAsia"/>
          <w:color w:val="000000" w:themeColor="text1"/>
          <w:sz w:val="24"/>
        </w:rPr>
        <w:t>宿根花卉</w:t>
      </w:r>
      <w:r w:rsidRPr="00D1204F">
        <w:rPr>
          <w:rFonts w:eastAsia="仿宋_GB2312"/>
          <w:color w:val="000000" w:themeColor="text1"/>
          <w:sz w:val="24"/>
        </w:rPr>
        <w:t>及绿地灌木：大花萱草</w:t>
      </w:r>
      <w:r w:rsidRPr="00D1204F">
        <w:rPr>
          <w:rFonts w:eastAsia="仿宋_GB2312" w:hint="eastAsia"/>
          <w:color w:val="000000" w:themeColor="text1"/>
          <w:sz w:val="24"/>
        </w:rPr>
        <w:t>3159</w:t>
      </w:r>
      <w:r w:rsidRPr="00D1204F">
        <w:rPr>
          <w:rFonts w:eastAsia="仿宋_GB2312"/>
          <w:color w:val="000000" w:themeColor="text1"/>
          <w:sz w:val="24"/>
        </w:rPr>
        <w:t>m</w:t>
      </w:r>
      <w:r w:rsidRPr="00D1204F">
        <w:rPr>
          <w:rFonts w:eastAsia="仿宋_GB2312"/>
          <w:color w:val="000000" w:themeColor="text1"/>
          <w:sz w:val="24"/>
          <w:vertAlign w:val="superscript"/>
        </w:rPr>
        <w:t>2</w:t>
      </w:r>
      <w:r w:rsidRPr="00D1204F">
        <w:rPr>
          <w:rFonts w:eastAsia="仿宋_GB2312" w:hint="eastAsia"/>
          <w:color w:val="000000" w:themeColor="text1"/>
          <w:sz w:val="24"/>
        </w:rPr>
        <w:t>、</w:t>
      </w:r>
      <w:r w:rsidRPr="00D1204F">
        <w:rPr>
          <w:rFonts w:eastAsia="仿宋_GB2312"/>
          <w:color w:val="000000" w:themeColor="text1"/>
          <w:sz w:val="24"/>
        </w:rPr>
        <w:t>丰花月季</w:t>
      </w:r>
      <w:r w:rsidRPr="00D1204F">
        <w:rPr>
          <w:rFonts w:eastAsia="仿宋_GB2312" w:hint="eastAsia"/>
          <w:color w:val="000000" w:themeColor="text1"/>
          <w:sz w:val="24"/>
        </w:rPr>
        <w:t>3300</w:t>
      </w:r>
      <w:r w:rsidRPr="00D1204F">
        <w:rPr>
          <w:rFonts w:eastAsia="仿宋_GB2312"/>
          <w:color w:val="000000" w:themeColor="text1"/>
          <w:sz w:val="24"/>
        </w:rPr>
        <w:t>m</w:t>
      </w:r>
      <w:r w:rsidRPr="00D1204F">
        <w:rPr>
          <w:rFonts w:eastAsia="仿宋_GB2312"/>
          <w:color w:val="000000" w:themeColor="text1"/>
          <w:sz w:val="24"/>
          <w:vertAlign w:val="superscript"/>
        </w:rPr>
        <w:t>2</w:t>
      </w:r>
      <w:r w:rsidRPr="00D1204F">
        <w:rPr>
          <w:rFonts w:eastAsia="仿宋_GB2312" w:hint="eastAsia"/>
          <w:color w:val="000000" w:themeColor="text1"/>
          <w:sz w:val="24"/>
        </w:rPr>
        <w:t>。撒播</w:t>
      </w:r>
      <w:r w:rsidRPr="00D1204F">
        <w:rPr>
          <w:rFonts w:eastAsia="仿宋_GB2312"/>
          <w:color w:val="000000" w:themeColor="text1"/>
          <w:sz w:val="24"/>
        </w:rPr>
        <w:t>种草</w:t>
      </w:r>
      <w:r w:rsidRPr="00D1204F">
        <w:rPr>
          <w:rFonts w:eastAsia="仿宋_GB2312" w:hint="eastAsia"/>
          <w:color w:val="000000" w:themeColor="text1"/>
          <w:sz w:val="24"/>
        </w:rPr>
        <w:t>防护</w:t>
      </w:r>
      <w:r w:rsidRPr="00D1204F">
        <w:rPr>
          <w:rFonts w:eastAsia="仿宋_GB2312"/>
          <w:color w:val="000000" w:themeColor="text1"/>
          <w:sz w:val="24"/>
        </w:rPr>
        <w:t>：撒播种草</w:t>
      </w:r>
      <w:r w:rsidRPr="00D1204F">
        <w:rPr>
          <w:rFonts w:eastAsia="仿宋_GB2312" w:hint="eastAsia"/>
          <w:color w:val="000000" w:themeColor="text1"/>
          <w:sz w:val="24"/>
        </w:rPr>
        <w:t>0.52</w:t>
      </w:r>
      <w:r w:rsidR="00597111" w:rsidRPr="00D1204F">
        <w:rPr>
          <w:rFonts w:eastAsia="仿宋_GB2312"/>
          <w:color w:val="000000" w:themeColor="text1"/>
          <w:sz w:val="24"/>
        </w:rPr>
        <w:t>hm</w:t>
      </w:r>
      <w:r w:rsidR="00597111" w:rsidRPr="00D1204F">
        <w:rPr>
          <w:rFonts w:eastAsia="仿宋_GB2312"/>
          <w:color w:val="000000" w:themeColor="text1"/>
          <w:sz w:val="24"/>
          <w:vertAlign w:val="superscript"/>
        </w:rPr>
        <w:t>2</w:t>
      </w:r>
      <w:r w:rsidRPr="00D1204F">
        <w:rPr>
          <w:rFonts w:eastAsia="仿宋_GB2312" w:hint="eastAsia"/>
          <w:color w:val="000000" w:themeColor="text1"/>
          <w:sz w:val="24"/>
        </w:rPr>
        <w:t>，</w:t>
      </w:r>
      <w:r w:rsidRPr="00D1204F">
        <w:rPr>
          <w:rFonts w:eastAsia="仿宋_GB2312"/>
          <w:color w:val="000000" w:themeColor="text1"/>
          <w:sz w:val="24"/>
        </w:rPr>
        <w:t>早熟禾</w:t>
      </w:r>
      <w:r w:rsidRPr="00D1204F">
        <w:rPr>
          <w:rFonts w:eastAsia="仿宋_GB2312" w:hint="eastAsia"/>
          <w:color w:val="000000" w:themeColor="text1"/>
          <w:sz w:val="24"/>
        </w:rPr>
        <w:t>种子（</w:t>
      </w:r>
      <w:r w:rsidRPr="00D1204F">
        <w:rPr>
          <w:rFonts w:eastAsia="仿宋_GB2312" w:hint="eastAsia"/>
          <w:color w:val="000000" w:themeColor="text1"/>
          <w:sz w:val="24"/>
        </w:rPr>
        <w:t>3</w:t>
      </w:r>
      <w:r w:rsidRPr="00D1204F">
        <w:rPr>
          <w:rFonts w:eastAsia="仿宋_GB2312"/>
          <w:color w:val="000000" w:themeColor="text1"/>
          <w:sz w:val="24"/>
        </w:rPr>
        <w:t>0g/m</w:t>
      </w:r>
      <w:r w:rsidRPr="00D1204F">
        <w:rPr>
          <w:rFonts w:eastAsia="仿宋_GB2312"/>
          <w:color w:val="000000" w:themeColor="text1"/>
          <w:sz w:val="24"/>
          <w:vertAlign w:val="superscript"/>
        </w:rPr>
        <w:t>2</w:t>
      </w:r>
      <w:r w:rsidRPr="00D1204F">
        <w:rPr>
          <w:rFonts w:eastAsia="仿宋_GB2312"/>
          <w:color w:val="000000" w:themeColor="text1"/>
          <w:sz w:val="24"/>
        </w:rPr>
        <w:t>）</w:t>
      </w:r>
      <w:r w:rsidRPr="00D1204F">
        <w:rPr>
          <w:rFonts w:eastAsia="仿宋_GB2312" w:hint="eastAsia"/>
          <w:color w:val="000000" w:themeColor="text1"/>
          <w:sz w:val="24"/>
        </w:rPr>
        <w:t>155.91</w:t>
      </w:r>
      <w:r w:rsidRPr="00D1204F">
        <w:rPr>
          <w:rFonts w:eastAsia="仿宋_GB2312"/>
          <w:color w:val="000000" w:themeColor="text1"/>
          <w:sz w:val="24"/>
        </w:rPr>
        <w:t>kg</w:t>
      </w:r>
      <w:r w:rsidRPr="00D1204F">
        <w:rPr>
          <w:rFonts w:eastAsia="仿宋_GB2312" w:hint="eastAsia"/>
          <w:color w:val="000000" w:themeColor="text1"/>
          <w:sz w:val="24"/>
        </w:rPr>
        <w:t>。</w:t>
      </w:r>
    </w:p>
    <w:p w:rsidR="00C65D2E" w:rsidRPr="00D1204F" w:rsidRDefault="00C65D2E" w:rsidP="00C65D2E">
      <w:pPr>
        <w:ind w:firstLineChars="196" w:firstLine="470"/>
        <w:rPr>
          <w:rFonts w:eastAsia="仿宋_GB2312"/>
          <w:color w:val="000000" w:themeColor="text1"/>
          <w:sz w:val="24"/>
        </w:rPr>
      </w:pPr>
      <w:r w:rsidRPr="00D1204F">
        <w:rPr>
          <w:rFonts w:eastAsia="仿宋_GB2312" w:hint="eastAsia"/>
          <w:color w:val="000000" w:themeColor="text1"/>
          <w:sz w:val="24"/>
        </w:rPr>
        <w:t>（</w:t>
      </w:r>
      <w:r w:rsidRPr="00D1204F">
        <w:rPr>
          <w:rFonts w:eastAsia="仿宋_GB2312" w:hint="eastAsia"/>
          <w:color w:val="000000" w:themeColor="text1"/>
          <w:sz w:val="24"/>
        </w:rPr>
        <w:t>3</w:t>
      </w:r>
      <w:r w:rsidRPr="00D1204F">
        <w:rPr>
          <w:rFonts w:eastAsia="仿宋_GB2312" w:hint="eastAsia"/>
          <w:color w:val="000000" w:themeColor="text1"/>
          <w:sz w:val="24"/>
        </w:rPr>
        <w:t>）穿河</w:t>
      </w:r>
      <w:r w:rsidRPr="00D1204F">
        <w:rPr>
          <w:rFonts w:eastAsia="仿宋_GB2312"/>
          <w:color w:val="000000" w:themeColor="text1"/>
          <w:sz w:val="24"/>
        </w:rPr>
        <w:t>工程区</w:t>
      </w:r>
    </w:p>
    <w:p w:rsidR="00C65D2E" w:rsidRPr="00D1204F" w:rsidRDefault="00C65D2E" w:rsidP="00C65D2E">
      <w:pPr>
        <w:ind w:firstLineChars="196" w:firstLine="470"/>
        <w:rPr>
          <w:rFonts w:eastAsia="仿宋_GB2312"/>
          <w:color w:val="000000" w:themeColor="text1"/>
          <w:sz w:val="24"/>
        </w:rPr>
      </w:pPr>
      <w:r w:rsidRPr="00D1204F">
        <w:rPr>
          <w:rFonts w:eastAsia="仿宋_GB2312" w:hint="eastAsia"/>
          <w:color w:val="000000" w:themeColor="text1"/>
          <w:sz w:val="24"/>
        </w:rPr>
        <w:t>穿河</w:t>
      </w:r>
      <w:r w:rsidRPr="00D1204F">
        <w:rPr>
          <w:rFonts w:eastAsia="仿宋_GB2312"/>
          <w:color w:val="000000" w:themeColor="text1"/>
          <w:sz w:val="24"/>
        </w:rPr>
        <w:t>工程区设计倒虹吸</w:t>
      </w:r>
      <w:r w:rsidRPr="00D1204F">
        <w:rPr>
          <w:rFonts w:eastAsia="仿宋_GB2312" w:hint="eastAsia"/>
          <w:color w:val="000000" w:themeColor="text1"/>
          <w:sz w:val="24"/>
        </w:rPr>
        <w:t>106</w:t>
      </w:r>
      <w:r w:rsidRPr="00D1204F">
        <w:rPr>
          <w:rFonts w:eastAsia="仿宋_GB2312" w:hint="eastAsia"/>
          <w:color w:val="000000" w:themeColor="text1"/>
          <w:sz w:val="24"/>
        </w:rPr>
        <w:t>座</w:t>
      </w:r>
      <w:r w:rsidRPr="00D1204F">
        <w:rPr>
          <w:rFonts w:eastAsia="仿宋_GB2312"/>
          <w:color w:val="000000" w:themeColor="text1"/>
          <w:sz w:val="24"/>
        </w:rPr>
        <w:t>，导流渠总长度</w:t>
      </w:r>
      <w:r w:rsidRPr="00D1204F">
        <w:rPr>
          <w:rFonts w:eastAsia="仿宋_GB2312" w:hint="eastAsia"/>
          <w:color w:val="000000" w:themeColor="text1"/>
          <w:sz w:val="24"/>
        </w:rPr>
        <w:t>10846</w:t>
      </w:r>
      <w:r w:rsidRPr="00D1204F">
        <w:rPr>
          <w:rFonts w:eastAsia="仿宋_GB2312"/>
          <w:color w:val="000000" w:themeColor="text1"/>
          <w:sz w:val="24"/>
        </w:rPr>
        <w:t>m</w:t>
      </w:r>
      <w:r w:rsidRPr="00D1204F">
        <w:rPr>
          <w:rFonts w:eastAsia="仿宋_GB2312"/>
          <w:color w:val="000000" w:themeColor="text1"/>
          <w:sz w:val="24"/>
        </w:rPr>
        <w:t>，面积</w:t>
      </w:r>
      <w:r w:rsidRPr="00D1204F">
        <w:rPr>
          <w:rFonts w:eastAsia="仿宋_GB2312" w:hint="eastAsia"/>
          <w:color w:val="000000" w:themeColor="text1"/>
          <w:sz w:val="24"/>
        </w:rPr>
        <w:t>8.23hm</w:t>
      </w:r>
      <w:r w:rsidRPr="00D1204F">
        <w:rPr>
          <w:rFonts w:eastAsia="仿宋_GB2312"/>
          <w:color w:val="000000" w:themeColor="text1"/>
          <w:sz w:val="24"/>
          <w:vertAlign w:val="superscript"/>
        </w:rPr>
        <w:t>2</w:t>
      </w:r>
      <w:r w:rsidRPr="00D1204F">
        <w:rPr>
          <w:rFonts w:eastAsia="仿宋_GB2312" w:hint="eastAsia"/>
          <w:color w:val="000000" w:themeColor="text1"/>
          <w:sz w:val="24"/>
        </w:rPr>
        <w:t>，</w:t>
      </w:r>
      <w:r w:rsidRPr="00D1204F">
        <w:rPr>
          <w:rFonts w:eastAsia="仿宋_GB2312"/>
          <w:color w:val="000000" w:themeColor="text1"/>
          <w:sz w:val="24"/>
        </w:rPr>
        <w:t>穿越地方需恢复堤坡植被面积</w:t>
      </w:r>
      <w:r w:rsidRPr="00D1204F">
        <w:rPr>
          <w:rFonts w:eastAsia="仿宋_GB2312"/>
          <w:color w:val="000000" w:themeColor="text1"/>
          <w:sz w:val="24"/>
        </w:rPr>
        <w:t>1</w:t>
      </w:r>
      <w:r w:rsidRPr="00D1204F">
        <w:rPr>
          <w:rFonts w:eastAsia="仿宋_GB2312" w:hint="eastAsia"/>
          <w:color w:val="000000" w:themeColor="text1"/>
          <w:sz w:val="24"/>
        </w:rPr>
        <w:t>.52</w:t>
      </w:r>
      <w:r w:rsidRPr="00D1204F">
        <w:rPr>
          <w:rFonts w:eastAsia="仿宋_GB2312"/>
          <w:color w:val="000000" w:themeColor="text1"/>
          <w:sz w:val="24"/>
        </w:rPr>
        <w:t>hm</w:t>
      </w:r>
      <w:r w:rsidRPr="00D1204F">
        <w:rPr>
          <w:rFonts w:eastAsia="仿宋_GB2312"/>
          <w:color w:val="000000" w:themeColor="text1"/>
          <w:sz w:val="24"/>
          <w:vertAlign w:val="superscript"/>
        </w:rPr>
        <w:t>2</w:t>
      </w:r>
      <w:r w:rsidRPr="00D1204F">
        <w:rPr>
          <w:rFonts w:eastAsia="仿宋_GB2312" w:hint="eastAsia"/>
          <w:color w:val="000000" w:themeColor="text1"/>
          <w:sz w:val="24"/>
        </w:rPr>
        <w:t>，</w:t>
      </w:r>
      <w:r w:rsidRPr="00D1204F">
        <w:rPr>
          <w:rFonts w:eastAsia="仿宋_GB2312"/>
          <w:color w:val="000000" w:themeColor="text1"/>
          <w:sz w:val="24"/>
        </w:rPr>
        <w:t>总计撒播高羊茅面积</w:t>
      </w:r>
      <w:r w:rsidRPr="00D1204F">
        <w:rPr>
          <w:rFonts w:eastAsia="仿宋_GB2312" w:hint="eastAsia"/>
          <w:color w:val="000000" w:themeColor="text1"/>
          <w:sz w:val="24"/>
        </w:rPr>
        <w:t>9.75</w:t>
      </w:r>
      <w:r w:rsidRPr="00D1204F">
        <w:rPr>
          <w:rFonts w:eastAsia="仿宋_GB2312"/>
          <w:color w:val="000000" w:themeColor="text1"/>
          <w:sz w:val="24"/>
        </w:rPr>
        <w:t>hm</w:t>
      </w:r>
      <w:r w:rsidRPr="00D1204F">
        <w:rPr>
          <w:rFonts w:eastAsia="仿宋_GB2312"/>
          <w:color w:val="000000" w:themeColor="text1"/>
          <w:sz w:val="24"/>
          <w:vertAlign w:val="superscript"/>
        </w:rPr>
        <w:t>2</w:t>
      </w:r>
      <w:r w:rsidRPr="00D1204F">
        <w:rPr>
          <w:rFonts w:eastAsia="仿宋_GB2312" w:hint="eastAsia"/>
          <w:color w:val="000000" w:themeColor="text1"/>
          <w:sz w:val="24"/>
        </w:rPr>
        <w:t>，</w:t>
      </w:r>
      <w:r w:rsidRPr="00D1204F">
        <w:rPr>
          <w:rFonts w:eastAsia="仿宋_GB2312"/>
          <w:color w:val="000000" w:themeColor="text1"/>
          <w:sz w:val="24"/>
        </w:rPr>
        <w:t>需</w:t>
      </w:r>
      <w:r w:rsidRPr="00D1204F">
        <w:rPr>
          <w:rFonts w:eastAsia="仿宋_GB2312" w:hint="eastAsia"/>
          <w:color w:val="000000" w:themeColor="text1"/>
          <w:sz w:val="24"/>
        </w:rPr>
        <w:t>草籽</w:t>
      </w:r>
      <w:r w:rsidRPr="00D1204F">
        <w:rPr>
          <w:rFonts w:eastAsia="仿宋_GB2312" w:hint="eastAsia"/>
          <w:color w:val="000000" w:themeColor="text1"/>
          <w:sz w:val="24"/>
        </w:rPr>
        <w:t>292.5</w:t>
      </w:r>
      <w:r w:rsidRPr="00D1204F">
        <w:rPr>
          <w:rFonts w:eastAsia="仿宋_GB2312"/>
          <w:color w:val="000000" w:themeColor="text1"/>
          <w:sz w:val="24"/>
        </w:rPr>
        <w:t>kg</w:t>
      </w:r>
      <w:r w:rsidRPr="00D1204F">
        <w:rPr>
          <w:rFonts w:eastAsia="仿宋_GB2312"/>
          <w:color w:val="000000" w:themeColor="text1"/>
          <w:sz w:val="24"/>
        </w:rPr>
        <w:t>。</w:t>
      </w:r>
    </w:p>
    <w:p w:rsidR="00C65D2E" w:rsidRPr="00D1204F" w:rsidRDefault="00C65D2E" w:rsidP="00C65D2E">
      <w:pPr>
        <w:ind w:firstLineChars="196" w:firstLine="470"/>
        <w:rPr>
          <w:rFonts w:eastAsia="仿宋_GB2312"/>
          <w:color w:val="000000" w:themeColor="text1"/>
          <w:sz w:val="24"/>
        </w:rPr>
      </w:pPr>
      <w:r w:rsidRPr="00D1204F">
        <w:rPr>
          <w:rFonts w:eastAsia="仿宋_GB2312" w:hint="eastAsia"/>
          <w:color w:val="000000" w:themeColor="text1"/>
          <w:sz w:val="24"/>
        </w:rPr>
        <w:t>（</w:t>
      </w:r>
      <w:r w:rsidRPr="00D1204F">
        <w:rPr>
          <w:rFonts w:eastAsia="仿宋_GB2312" w:hint="eastAsia"/>
          <w:color w:val="000000" w:themeColor="text1"/>
          <w:sz w:val="24"/>
        </w:rPr>
        <w:t>4</w:t>
      </w:r>
      <w:r w:rsidRPr="00D1204F">
        <w:rPr>
          <w:rFonts w:eastAsia="仿宋_GB2312" w:hint="eastAsia"/>
          <w:color w:val="000000" w:themeColor="text1"/>
          <w:sz w:val="24"/>
        </w:rPr>
        <w:t>）</w:t>
      </w:r>
      <w:r w:rsidRPr="00D1204F">
        <w:rPr>
          <w:rFonts w:eastAsia="仿宋_GB2312"/>
          <w:color w:val="000000" w:themeColor="text1"/>
          <w:sz w:val="24"/>
        </w:rPr>
        <w:t>临时堆土区</w:t>
      </w:r>
    </w:p>
    <w:p w:rsidR="00C65D2E" w:rsidRPr="00D1204F" w:rsidRDefault="00C65D2E" w:rsidP="00C65D2E">
      <w:pPr>
        <w:ind w:firstLineChars="196" w:firstLine="470"/>
        <w:rPr>
          <w:rFonts w:eastAsia="仿宋_GB2312"/>
          <w:color w:val="000000" w:themeColor="text1"/>
          <w:sz w:val="24"/>
        </w:rPr>
      </w:pPr>
      <w:r w:rsidRPr="00D1204F">
        <w:rPr>
          <w:rFonts w:eastAsia="仿宋_GB2312" w:hint="eastAsia"/>
          <w:color w:val="000000" w:themeColor="text1"/>
          <w:sz w:val="24"/>
        </w:rPr>
        <w:t>临时</w:t>
      </w:r>
      <w:r w:rsidRPr="00D1204F">
        <w:rPr>
          <w:rFonts w:eastAsia="仿宋_GB2312"/>
          <w:color w:val="000000" w:themeColor="text1"/>
          <w:sz w:val="24"/>
        </w:rPr>
        <w:t>堆土区占地主要以耕地为主，方案设计施工扰动结束后对其除耕地复垦外的其余区域撒播种草，植草面积共计</w:t>
      </w:r>
      <w:r w:rsidRPr="00D1204F">
        <w:rPr>
          <w:rFonts w:eastAsia="仿宋_GB2312" w:hint="eastAsia"/>
          <w:color w:val="000000" w:themeColor="text1"/>
          <w:sz w:val="24"/>
        </w:rPr>
        <w:t>7.25</w:t>
      </w:r>
      <w:r w:rsidRPr="00D1204F">
        <w:rPr>
          <w:rFonts w:eastAsia="仿宋_GB2312"/>
          <w:color w:val="000000" w:themeColor="text1"/>
          <w:sz w:val="24"/>
        </w:rPr>
        <w:t>hm</w:t>
      </w:r>
      <w:r w:rsidRPr="00D1204F">
        <w:rPr>
          <w:rFonts w:eastAsia="仿宋_GB2312"/>
          <w:color w:val="000000" w:themeColor="text1"/>
          <w:sz w:val="24"/>
          <w:vertAlign w:val="superscript"/>
        </w:rPr>
        <w:t>2</w:t>
      </w:r>
      <w:r w:rsidRPr="00D1204F">
        <w:rPr>
          <w:rFonts w:eastAsia="仿宋_GB2312" w:hint="eastAsia"/>
          <w:color w:val="000000" w:themeColor="text1"/>
          <w:sz w:val="24"/>
        </w:rPr>
        <w:t>，</w:t>
      </w:r>
      <w:r w:rsidRPr="00D1204F">
        <w:rPr>
          <w:rFonts w:eastAsia="仿宋_GB2312"/>
          <w:color w:val="000000" w:themeColor="text1"/>
          <w:sz w:val="24"/>
        </w:rPr>
        <w:t>播种量</w:t>
      </w:r>
      <w:r w:rsidRPr="00D1204F">
        <w:rPr>
          <w:rFonts w:eastAsia="仿宋_GB2312" w:hint="eastAsia"/>
          <w:color w:val="000000" w:themeColor="text1"/>
          <w:sz w:val="24"/>
        </w:rPr>
        <w:t>30</w:t>
      </w:r>
      <w:r w:rsidRPr="00D1204F">
        <w:rPr>
          <w:rFonts w:eastAsia="仿宋_GB2312"/>
          <w:color w:val="000000" w:themeColor="text1"/>
          <w:sz w:val="24"/>
        </w:rPr>
        <w:t>kg/hm</w:t>
      </w:r>
      <w:r w:rsidRPr="00D1204F">
        <w:rPr>
          <w:rFonts w:eastAsia="仿宋_GB2312"/>
          <w:color w:val="000000" w:themeColor="text1"/>
          <w:sz w:val="24"/>
          <w:vertAlign w:val="superscript"/>
        </w:rPr>
        <w:t>2</w:t>
      </w:r>
      <w:r w:rsidRPr="00D1204F">
        <w:rPr>
          <w:rFonts w:eastAsia="仿宋_GB2312" w:hint="eastAsia"/>
          <w:color w:val="000000" w:themeColor="text1"/>
          <w:sz w:val="24"/>
        </w:rPr>
        <w:t>，草种</w:t>
      </w:r>
      <w:r w:rsidRPr="00D1204F">
        <w:rPr>
          <w:rFonts w:eastAsia="仿宋_GB2312"/>
          <w:color w:val="000000" w:themeColor="text1"/>
          <w:sz w:val="24"/>
        </w:rPr>
        <w:t>选用</w:t>
      </w:r>
      <w:r w:rsidRPr="00D1204F">
        <w:rPr>
          <w:rFonts w:eastAsia="仿宋_GB2312" w:hint="eastAsia"/>
          <w:color w:val="000000" w:themeColor="text1"/>
          <w:sz w:val="24"/>
        </w:rPr>
        <w:t>生长迅速</w:t>
      </w:r>
      <w:r w:rsidRPr="00D1204F">
        <w:rPr>
          <w:rFonts w:eastAsia="仿宋_GB2312"/>
          <w:color w:val="000000" w:themeColor="text1"/>
          <w:sz w:val="24"/>
        </w:rPr>
        <w:t>的早熟禾，共需早熟禾种子</w:t>
      </w:r>
      <w:r w:rsidRPr="00D1204F">
        <w:rPr>
          <w:rFonts w:eastAsia="仿宋_GB2312" w:hint="eastAsia"/>
          <w:color w:val="000000" w:themeColor="text1"/>
          <w:sz w:val="24"/>
        </w:rPr>
        <w:t>217.5</w:t>
      </w:r>
      <w:r w:rsidRPr="00D1204F">
        <w:rPr>
          <w:rFonts w:eastAsia="仿宋_GB2312"/>
          <w:color w:val="000000" w:themeColor="text1"/>
          <w:sz w:val="24"/>
        </w:rPr>
        <w:t>kg</w:t>
      </w:r>
      <w:r w:rsidRPr="00D1204F">
        <w:rPr>
          <w:rFonts w:eastAsia="仿宋_GB2312"/>
          <w:color w:val="000000" w:themeColor="text1"/>
          <w:sz w:val="24"/>
        </w:rPr>
        <w:t>。</w:t>
      </w:r>
    </w:p>
    <w:p w:rsidR="00C65D2E" w:rsidRPr="00D1204F" w:rsidRDefault="00C65D2E" w:rsidP="00C65D2E">
      <w:pPr>
        <w:ind w:firstLineChars="196" w:firstLine="470"/>
        <w:rPr>
          <w:rFonts w:eastAsia="仿宋_GB2312"/>
          <w:color w:val="000000" w:themeColor="text1"/>
          <w:sz w:val="24"/>
        </w:rPr>
      </w:pPr>
      <w:r w:rsidRPr="00D1204F">
        <w:rPr>
          <w:rFonts w:eastAsia="仿宋_GB2312" w:hint="eastAsia"/>
          <w:color w:val="000000" w:themeColor="text1"/>
          <w:sz w:val="24"/>
        </w:rPr>
        <w:t>（</w:t>
      </w:r>
      <w:r w:rsidRPr="00D1204F">
        <w:rPr>
          <w:rFonts w:eastAsia="仿宋_GB2312" w:hint="eastAsia"/>
          <w:color w:val="000000" w:themeColor="text1"/>
          <w:sz w:val="24"/>
        </w:rPr>
        <w:t>5</w:t>
      </w:r>
      <w:r w:rsidRPr="00D1204F">
        <w:rPr>
          <w:rFonts w:eastAsia="仿宋_GB2312" w:hint="eastAsia"/>
          <w:color w:val="000000" w:themeColor="text1"/>
          <w:sz w:val="24"/>
        </w:rPr>
        <w:t>）</w:t>
      </w:r>
      <w:r w:rsidR="00E80F53">
        <w:rPr>
          <w:rFonts w:eastAsia="仿宋_GB2312"/>
          <w:color w:val="000000" w:themeColor="text1"/>
          <w:sz w:val="24"/>
        </w:rPr>
        <w:t>施工生产生活区</w:t>
      </w:r>
    </w:p>
    <w:p w:rsidR="00C65D2E" w:rsidRPr="00D1204F" w:rsidRDefault="00C65D2E" w:rsidP="00C65D2E">
      <w:pPr>
        <w:ind w:firstLineChars="196" w:firstLine="470"/>
        <w:rPr>
          <w:rFonts w:eastAsia="仿宋_GB2312"/>
          <w:color w:val="000000" w:themeColor="text1"/>
          <w:sz w:val="24"/>
        </w:rPr>
      </w:pPr>
      <w:r w:rsidRPr="00D1204F">
        <w:rPr>
          <w:rFonts w:eastAsia="仿宋_GB2312" w:hint="eastAsia"/>
          <w:color w:val="000000" w:themeColor="text1"/>
          <w:sz w:val="24"/>
        </w:rPr>
        <w:t>项目</w:t>
      </w:r>
      <w:r w:rsidRPr="00D1204F">
        <w:rPr>
          <w:rFonts w:eastAsia="仿宋_GB2312"/>
          <w:color w:val="000000" w:themeColor="text1"/>
          <w:sz w:val="24"/>
        </w:rPr>
        <w:t>施工生产生活区施工期间用于施工营地和管材</w:t>
      </w:r>
      <w:r w:rsidRPr="00D1204F">
        <w:rPr>
          <w:rFonts w:eastAsia="仿宋_GB2312" w:hint="eastAsia"/>
          <w:color w:val="000000" w:themeColor="text1"/>
          <w:sz w:val="24"/>
        </w:rPr>
        <w:t>堆放</w:t>
      </w:r>
      <w:r w:rsidRPr="00D1204F">
        <w:rPr>
          <w:rFonts w:eastAsia="仿宋_GB2312"/>
          <w:color w:val="000000" w:themeColor="text1"/>
          <w:sz w:val="24"/>
        </w:rPr>
        <w:t>，方案设计施工扰动</w:t>
      </w:r>
      <w:r w:rsidRPr="00D1204F">
        <w:rPr>
          <w:rFonts w:eastAsia="仿宋_GB2312"/>
          <w:color w:val="000000" w:themeColor="text1"/>
          <w:sz w:val="24"/>
        </w:rPr>
        <w:lastRenderedPageBreak/>
        <w:t>结束后对其除耕地复垦外的其余区域撒播种草</w:t>
      </w:r>
      <w:r w:rsidRPr="00D1204F">
        <w:rPr>
          <w:rFonts w:eastAsia="仿宋_GB2312" w:hint="eastAsia"/>
          <w:color w:val="000000" w:themeColor="text1"/>
          <w:sz w:val="24"/>
        </w:rPr>
        <w:t>进行</w:t>
      </w:r>
      <w:r w:rsidRPr="00D1204F">
        <w:rPr>
          <w:rFonts w:eastAsia="仿宋_GB2312"/>
          <w:color w:val="000000" w:themeColor="text1"/>
          <w:sz w:val="24"/>
        </w:rPr>
        <w:t>防护，防护面积共计</w:t>
      </w:r>
      <w:r w:rsidRPr="00D1204F">
        <w:rPr>
          <w:rFonts w:eastAsia="仿宋_GB2312" w:hint="eastAsia"/>
          <w:color w:val="000000" w:themeColor="text1"/>
          <w:sz w:val="24"/>
        </w:rPr>
        <w:t>约</w:t>
      </w:r>
      <w:r w:rsidRPr="00D1204F">
        <w:rPr>
          <w:rFonts w:eastAsia="仿宋_GB2312" w:hint="eastAsia"/>
          <w:color w:val="000000" w:themeColor="text1"/>
          <w:sz w:val="24"/>
        </w:rPr>
        <w:t>8.78hm</w:t>
      </w:r>
      <w:r w:rsidRPr="00D1204F">
        <w:rPr>
          <w:rFonts w:eastAsia="仿宋_GB2312"/>
          <w:color w:val="000000" w:themeColor="text1"/>
          <w:sz w:val="24"/>
          <w:vertAlign w:val="superscript"/>
        </w:rPr>
        <w:t>2</w:t>
      </w:r>
      <w:r w:rsidRPr="00D1204F">
        <w:rPr>
          <w:rFonts w:eastAsia="仿宋_GB2312" w:hint="eastAsia"/>
          <w:color w:val="000000" w:themeColor="text1"/>
          <w:sz w:val="24"/>
        </w:rPr>
        <w:t>，</w:t>
      </w:r>
      <w:r w:rsidRPr="00D1204F">
        <w:rPr>
          <w:rFonts w:eastAsia="仿宋_GB2312"/>
          <w:color w:val="000000" w:themeColor="text1"/>
          <w:sz w:val="24"/>
        </w:rPr>
        <w:t>播种量</w:t>
      </w:r>
      <w:r w:rsidRPr="00D1204F">
        <w:rPr>
          <w:rFonts w:eastAsia="仿宋_GB2312" w:hint="eastAsia"/>
          <w:color w:val="000000" w:themeColor="text1"/>
          <w:sz w:val="24"/>
        </w:rPr>
        <w:t>30</w:t>
      </w:r>
      <w:r w:rsidRPr="00D1204F">
        <w:rPr>
          <w:rFonts w:eastAsia="仿宋_GB2312"/>
          <w:color w:val="000000" w:themeColor="text1"/>
          <w:sz w:val="24"/>
        </w:rPr>
        <w:t>kg/hm</w:t>
      </w:r>
      <w:r w:rsidRPr="00D1204F">
        <w:rPr>
          <w:rFonts w:eastAsia="仿宋_GB2312"/>
          <w:color w:val="000000" w:themeColor="text1"/>
          <w:sz w:val="24"/>
          <w:vertAlign w:val="superscript"/>
        </w:rPr>
        <w:t>2</w:t>
      </w:r>
      <w:r w:rsidRPr="00D1204F">
        <w:rPr>
          <w:rFonts w:eastAsia="仿宋_GB2312" w:hint="eastAsia"/>
          <w:color w:val="000000" w:themeColor="text1"/>
          <w:sz w:val="24"/>
        </w:rPr>
        <w:t>，草中</w:t>
      </w:r>
      <w:r w:rsidRPr="00D1204F">
        <w:rPr>
          <w:rFonts w:eastAsia="仿宋_GB2312"/>
          <w:color w:val="000000" w:themeColor="text1"/>
          <w:sz w:val="24"/>
        </w:rPr>
        <w:t>选用</w:t>
      </w:r>
      <w:r w:rsidRPr="00D1204F">
        <w:rPr>
          <w:rFonts w:eastAsia="仿宋_GB2312" w:hint="eastAsia"/>
          <w:color w:val="000000" w:themeColor="text1"/>
          <w:sz w:val="24"/>
        </w:rPr>
        <w:t>生长迅速</w:t>
      </w:r>
      <w:r w:rsidRPr="00D1204F">
        <w:rPr>
          <w:rFonts w:eastAsia="仿宋_GB2312"/>
          <w:color w:val="000000" w:themeColor="text1"/>
          <w:sz w:val="24"/>
        </w:rPr>
        <w:t>的早熟禾，共需早熟禾种子</w:t>
      </w:r>
      <w:r w:rsidRPr="00D1204F">
        <w:rPr>
          <w:rFonts w:eastAsia="仿宋_GB2312"/>
          <w:color w:val="000000" w:themeColor="text1"/>
          <w:sz w:val="24"/>
        </w:rPr>
        <w:t>263.4kg</w:t>
      </w:r>
      <w:r w:rsidRPr="00D1204F">
        <w:rPr>
          <w:rFonts w:eastAsia="仿宋_GB2312"/>
          <w:color w:val="000000" w:themeColor="text1"/>
          <w:sz w:val="24"/>
        </w:rPr>
        <w:t>。</w:t>
      </w:r>
    </w:p>
    <w:p w:rsidR="00C65D2E" w:rsidRPr="00D1204F" w:rsidRDefault="00C65D2E" w:rsidP="00C65D2E">
      <w:pPr>
        <w:ind w:firstLineChars="196" w:firstLine="470"/>
        <w:rPr>
          <w:rFonts w:eastAsia="仿宋_GB2312"/>
          <w:color w:val="000000" w:themeColor="text1"/>
          <w:sz w:val="24"/>
        </w:rPr>
      </w:pPr>
      <w:r w:rsidRPr="00D1204F">
        <w:rPr>
          <w:rFonts w:eastAsia="仿宋_GB2312" w:hint="eastAsia"/>
          <w:color w:val="000000" w:themeColor="text1"/>
          <w:sz w:val="24"/>
        </w:rPr>
        <w:t>（</w:t>
      </w:r>
      <w:r w:rsidRPr="00D1204F">
        <w:rPr>
          <w:rFonts w:eastAsia="仿宋_GB2312" w:hint="eastAsia"/>
          <w:color w:val="000000" w:themeColor="text1"/>
          <w:sz w:val="24"/>
        </w:rPr>
        <w:t>6</w:t>
      </w:r>
      <w:r w:rsidRPr="00D1204F">
        <w:rPr>
          <w:rFonts w:eastAsia="仿宋_GB2312" w:hint="eastAsia"/>
          <w:color w:val="000000" w:themeColor="text1"/>
          <w:sz w:val="24"/>
        </w:rPr>
        <w:t>）</w:t>
      </w:r>
      <w:r w:rsidRPr="00D1204F">
        <w:rPr>
          <w:rFonts w:eastAsia="仿宋_GB2312"/>
          <w:color w:val="000000" w:themeColor="text1"/>
          <w:sz w:val="24"/>
        </w:rPr>
        <w:t>施工道路区</w:t>
      </w:r>
    </w:p>
    <w:p w:rsidR="00C65D2E" w:rsidRPr="00D1204F" w:rsidRDefault="00C65D2E" w:rsidP="00C65D2E">
      <w:pPr>
        <w:ind w:firstLineChars="196" w:firstLine="470"/>
        <w:rPr>
          <w:rFonts w:eastAsia="仿宋_GB2312"/>
          <w:color w:val="000000" w:themeColor="text1"/>
          <w:sz w:val="24"/>
        </w:rPr>
      </w:pPr>
      <w:r w:rsidRPr="00D1204F">
        <w:rPr>
          <w:rFonts w:eastAsia="仿宋_GB2312"/>
          <w:color w:val="000000" w:themeColor="text1"/>
          <w:sz w:val="24"/>
        </w:rPr>
        <w:t>方案设计施工扰动结束后对其除耕地复垦外的其余区域撒播种草</w:t>
      </w:r>
      <w:r w:rsidRPr="00D1204F">
        <w:rPr>
          <w:rFonts w:eastAsia="仿宋_GB2312" w:hint="eastAsia"/>
          <w:color w:val="000000" w:themeColor="text1"/>
          <w:sz w:val="24"/>
        </w:rPr>
        <w:t>进行</w:t>
      </w:r>
      <w:r w:rsidRPr="00D1204F">
        <w:rPr>
          <w:rFonts w:eastAsia="仿宋_GB2312"/>
          <w:color w:val="000000" w:themeColor="text1"/>
          <w:sz w:val="24"/>
        </w:rPr>
        <w:t>防护，防护面积共计</w:t>
      </w:r>
      <w:r w:rsidRPr="00D1204F">
        <w:rPr>
          <w:rFonts w:eastAsia="仿宋_GB2312" w:hint="eastAsia"/>
          <w:color w:val="000000" w:themeColor="text1"/>
          <w:sz w:val="24"/>
        </w:rPr>
        <w:t>约</w:t>
      </w:r>
      <w:r w:rsidRPr="00D1204F">
        <w:rPr>
          <w:rFonts w:eastAsia="仿宋_GB2312"/>
          <w:color w:val="000000" w:themeColor="text1"/>
          <w:sz w:val="24"/>
        </w:rPr>
        <w:t>15.52</w:t>
      </w:r>
      <w:r w:rsidRPr="00D1204F">
        <w:rPr>
          <w:rFonts w:eastAsia="仿宋_GB2312" w:hint="eastAsia"/>
          <w:color w:val="000000" w:themeColor="text1"/>
          <w:sz w:val="24"/>
        </w:rPr>
        <w:t>hm</w:t>
      </w:r>
      <w:r w:rsidRPr="00D1204F">
        <w:rPr>
          <w:rFonts w:eastAsia="仿宋_GB2312"/>
          <w:color w:val="000000" w:themeColor="text1"/>
          <w:sz w:val="24"/>
          <w:vertAlign w:val="superscript"/>
        </w:rPr>
        <w:t>2</w:t>
      </w:r>
      <w:r w:rsidRPr="00D1204F">
        <w:rPr>
          <w:rFonts w:eastAsia="仿宋_GB2312" w:hint="eastAsia"/>
          <w:color w:val="000000" w:themeColor="text1"/>
          <w:sz w:val="24"/>
        </w:rPr>
        <w:t>，</w:t>
      </w:r>
      <w:r w:rsidRPr="00D1204F">
        <w:rPr>
          <w:rFonts w:eastAsia="仿宋_GB2312"/>
          <w:color w:val="000000" w:themeColor="text1"/>
          <w:sz w:val="24"/>
        </w:rPr>
        <w:t>播种量</w:t>
      </w:r>
      <w:r w:rsidRPr="00D1204F">
        <w:rPr>
          <w:rFonts w:eastAsia="仿宋_GB2312" w:hint="eastAsia"/>
          <w:color w:val="000000" w:themeColor="text1"/>
          <w:sz w:val="24"/>
        </w:rPr>
        <w:t>30</w:t>
      </w:r>
      <w:r w:rsidRPr="00D1204F">
        <w:rPr>
          <w:rFonts w:eastAsia="仿宋_GB2312"/>
          <w:color w:val="000000" w:themeColor="text1"/>
          <w:sz w:val="24"/>
        </w:rPr>
        <w:t>kg/hm</w:t>
      </w:r>
      <w:r w:rsidRPr="00D1204F">
        <w:rPr>
          <w:rFonts w:eastAsia="仿宋_GB2312"/>
          <w:color w:val="000000" w:themeColor="text1"/>
          <w:sz w:val="24"/>
          <w:vertAlign w:val="superscript"/>
        </w:rPr>
        <w:t>2</w:t>
      </w:r>
      <w:r w:rsidRPr="00D1204F">
        <w:rPr>
          <w:rFonts w:eastAsia="仿宋_GB2312" w:hint="eastAsia"/>
          <w:color w:val="000000" w:themeColor="text1"/>
          <w:sz w:val="24"/>
        </w:rPr>
        <w:t>，草中</w:t>
      </w:r>
      <w:r w:rsidRPr="00D1204F">
        <w:rPr>
          <w:rFonts w:eastAsia="仿宋_GB2312"/>
          <w:color w:val="000000" w:themeColor="text1"/>
          <w:sz w:val="24"/>
        </w:rPr>
        <w:t>选用</w:t>
      </w:r>
      <w:r w:rsidRPr="00D1204F">
        <w:rPr>
          <w:rFonts w:eastAsia="仿宋_GB2312" w:hint="eastAsia"/>
          <w:color w:val="000000" w:themeColor="text1"/>
          <w:sz w:val="24"/>
        </w:rPr>
        <w:t>生长迅速</w:t>
      </w:r>
      <w:r w:rsidRPr="00D1204F">
        <w:rPr>
          <w:rFonts w:eastAsia="仿宋_GB2312"/>
          <w:color w:val="000000" w:themeColor="text1"/>
          <w:sz w:val="24"/>
        </w:rPr>
        <w:t>的早熟禾，共需早熟禾种子</w:t>
      </w:r>
      <w:r w:rsidRPr="00D1204F">
        <w:rPr>
          <w:rFonts w:eastAsia="仿宋_GB2312"/>
          <w:color w:val="000000" w:themeColor="text1"/>
          <w:sz w:val="24"/>
        </w:rPr>
        <w:t>375.6kg</w:t>
      </w:r>
      <w:r w:rsidRPr="00D1204F">
        <w:rPr>
          <w:rFonts w:eastAsia="仿宋_GB2312"/>
          <w:color w:val="000000" w:themeColor="text1"/>
          <w:sz w:val="24"/>
        </w:rPr>
        <w:t>。连接道路两侧栽植合欢和栾树进行绿化，合欢栽植长度</w:t>
      </w:r>
      <w:r w:rsidRPr="00D1204F">
        <w:rPr>
          <w:rFonts w:eastAsia="仿宋_GB2312" w:hint="eastAsia"/>
          <w:color w:val="000000" w:themeColor="text1"/>
          <w:sz w:val="24"/>
        </w:rPr>
        <w:t>4200</w:t>
      </w:r>
      <w:r w:rsidR="002A6540">
        <w:rPr>
          <w:rFonts w:eastAsia="仿宋_GB2312" w:hint="eastAsia"/>
          <w:color w:val="000000" w:themeColor="text1"/>
          <w:sz w:val="24"/>
        </w:rPr>
        <w:t>m</w:t>
      </w:r>
      <w:r w:rsidRPr="00D1204F">
        <w:rPr>
          <w:rFonts w:eastAsia="仿宋_GB2312" w:hint="eastAsia"/>
          <w:color w:val="000000" w:themeColor="text1"/>
          <w:sz w:val="24"/>
        </w:rPr>
        <w:t>，栾树</w:t>
      </w:r>
      <w:r w:rsidRPr="00D1204F">
        <w:rPr>
          <w:rFonts w:eastAsia="仿宋_GB2312"/>
          <w:color w:val="000000" w:themeColor="text1"/>
          <w:sz w:val="24"/>
        </w:rPr>
        <w:t>栽植长度</w:t>
      </w:r>
      <w:r w:rsidRPr="00D1204F">
        <w:rPr>
          <w:rFonts w:eastAsia="仿宋_GB2312" w:hint="eastAsia"/>
          <w:color w:val="000000" w:themeColor="text1"/>
          <w:sz w:val="24"/>
        </w:rPr>
        <w:t>3360</w:t>
      </w:r>
      <w:r w:rsidR="002A6540">
        <w:rPr>
          <w:rFonts w:eastAsia="仿宋_GB2312" w:hint="eastAsia"/>
          <w:color w:val="000000" w:themeColor="text1"/>
          <w:sz w:val="24"/>
        </w:rPr>
        <w:t>m</w:t>
      </w:r>
      <w:r w:rsidRPr="00D1204F">
        <w:rPr>
          <w:rFonts w:eastAsia="仿宋_GB2312" w:hint="eastAsia"/>
          <w:color w:val="000000" w:themeColor="text1"/>
          <w:sz w:val="24"/>
        </w:rPr>
        <w:t>，</w:t>
      </w:r>
      <w:r w:rsidRPr="00D1204F">
        <w:rPr>
          <w:rFonts w:eastAsia="仿宋_GB2312"/>
          <w:color w:val="000000" w:themeColor="text1"/>
          <w:sz w:val="24"/>
        </w:rPr>
        <w:t>株距</w:t>
      </w:r>
      <w:r w:rsidRPr="00D1204F">
        <w:rPr>
          <w:rFonts w:eastAsia="仿宋_GB2312" w:hint="eastAsia"/>
          <w:color w:val="000000" w:themeColor="text1"/>
          <w:sz w:val="24"/>
        </w:rPr>
        <w:t>5</w:t>
      </w:r>
      <w:r w:rsidRPr="00D1204F">
        <w:rPr>
          <w:rFonts w:eastAsia="仿宋_GB2312"/>
          <w:color w:val="000000" w:themeColor="text1"/>
          <w:sz w:val="24"/>
        </w:rPr>
        <w:t>m</w:t>
      </w:r>
      <w:r w:rsidRPr="00D1204F">
        <w:rPr>
          <w:rFonts w:eastAsia="仿宋_GB2312"/>
          <w:color w:val="000000" w:themeColor="text1"/>
          <w:sz w:val="24"/>
        </w:rPr>
        <w:t>，共栽植合欢</w:t>
      </w:r>
      <w:r w:rsidRPr="00D1204F">
        <w:rPr>
          <w:rFonts w:eastAsia="仿宋_GB2312" w:hint="eastAsia"/>
          <w:color w:val="000000" w:themeColor="text1"/>
          <w:sz w:val="24"/>
        </w:rPr>
        <w:t>1680</w:t>
      </w:r>
      <w:r w:rsidRPr="00D1204F">
        <w:rPr>
          <w:rFonts w:eastAsia="仿宋_GB2312" w:hint="eastAsia"/>
          <w:color w:val="000000" w:themeColor="text1"/>
          <w:sz w:val="24"/>
        </w:rPr>
        <w:t>株</w:t>
      </w:r>
      <w:r w:rsidRPr="00D1204F">
        <w:rPr>
          <w:rFonts w:eastAsia="仿宋_GB2312"/>
          <w:color w:val="000000" w:themeColor="text1"/>
          <w:sz w:val="24"/>
        </w:rPr>
        <w:t>，栾树</w:t>
      </w:r>
      <w:r w:rsidRPr="00D1204F">
        <w:rPr>
          <w:rFonts w:eastAsia="仿宋_GB2312" w:hint="eastAsia"/>
          <w:color w:val="000000" w:themeColor="text1"/>
          <w:sz w:val="24"/>
        </w:rPr>
        <w:t>1344</w:t>
      </w:r>
      <w:r w:rsidRPr="00D1204F">
        <w:rPr>
          <w:rFonts w:eastAsia="仿宋_GB2312" w:hint="eastAsia"/>
          <w:color w:val="000000" w:themeColor="text1"/>
          <w:sz w:val="24"/>
        </w:rPr>
        <w:t>株。</w:t>
      </w:r>
    </w:p>
    <w:p w:rsidR="00C65D2E" w:rsidRPr="00D1204F" w:rsidRDefault="00C65D2E" w:rsidP="00C65D2E">
      <w:pPr>
        <w:ind w:firstLineChars="196" w:firstLine="470"/>
        <w:rPr>
          <w:rFonts w:eastAsia="仿宋_GB2312"/>
          <w:color w:val="000000" w:themeColor="text1"/>
          <w:sz w:val="24"/>
        </w:rPr>
      </w:pPr>
      <w:r w:rsidRPr="00D1204F">
        <w:rPr>
          <w:rFonts w:eastAsia="仿宋_GB2312" w:hint="eastAsia"/>
          <w:color w:val="000000" w:themeColor="text1"/>
          <w:sz w:val="24"/>
        </w:rPr>
        <w:t>（</w:t>
      </w:r>
      <w:r w:rsidRPr="00D1204F">
        <w:rPr>
          <w:rFonts w:eastAsia="仿宋_GB2312" w:hint="eastAsia"/>
          <w:color w:val="000000" w:themeColor="text1"/>
          <w:sz w:val="24"/>
        </w:rPr>
        <w:t>7</w:t>
      </w:r>
      <w:r w:rsidRPr="00D1204F">
        <w:rPr>
          <w:rFonts w:eastAsia="仿宋_GB2312" w:hint="eastAsia"/>
          <w:color w:val="000000" w:themeColor="text1"/>
          <w:sz w:val="24"/>
        </w:rPr>
        <w:t>）</w:t>
      </w:r>
      <w:r w:rsidRPr="00D1204F">
        <w:rPr>
          <w:rFonts w:eastAsia="仿宋_GB2312"/>
          <w:color w:val="000000" w:themeColor="text1"/>
          <w:sz w:val="24"/>
        </w:rPr>
        <w:t>弃土场区</w:t>
      </w:r>
    </w:p>
    <w:p w:rsidR="00C65D2E" w:rsidRPr="00D1204F" w:rsidRDefault="00C65D2E" w:rsidP="00C65D2E">
      <w:pPr>
        <w:ind w:firstLineChars="196" w:firstLine="470"/>
        <w:rPr>
          <w:rFonts w:eastAsia="仿宋_GB2312"/>
          <w:color w:val="000000" w:themeColor="text1"/>
          <w:sz w:val="24"/>
        </w:rPr>
      </w:pPr>
      <w:r w:rsidRPr="00D1204F">
        <w:rPr>
          <w:rFonts w:eastAsia="仿宋_GB2312"/>
          <w:color w:val="000000" w:themeColor="text1"/>
          <w:sz w:val="24"/>
        </w:rPr>
        <w:t>方案设计施工扰动结束后对其除耕地复垦外的其余区域撒播种草</w:t>
      </w:r>
      <w:r w:rsidRPr="00D1204F">
        <w:rPr>
          <w:rFonts w:eastAsia="仿宋_GB2312" w:hint="eastAsia"/>
          <w:color w:val="000000" w:themeColor="text1"/>
          <w:sz w:val="24"/>
        </w:rPr>
        <w:t>进行</w:t>
      </w:r>
      <w:r w:rsidRPr="00D1204F">
        <w:rPr>
          <w:rFonts w:eastAsia="仿宋_GB2312"/>
          <w:color w:val="000000" w:themeColor="text1"/>
          <w:sz w:val="24"/>
        </w:rPr>
        <w:t>防护，防护面积共计</w:t>
      </w:r>
      <w:r w:rsidRPr="00D1204F">
        <w:rPr>
          <w:rFonts w:eastAsia="仿宋_GB2312" w:hint="eastAsia"/>
          <w:color w:val="000000" w:themeColor="text1"/>
          <w:sz w:val="24"/>
        </w:rPr>
        <w:t>约</w:t>
      </w:r>
      <w:r w:rsidRPr="00D1204F">
        <w:rPr>
          <w:rFonts w:eastAsia="仿宋_GB2312"/>
          <w:color w:val="000000" w:themeColor="text1"/>
          <w:sz w:val="24"/>
        </w:rPr>
        <w:t>1.56</w:t>
      </w:r>
      <w:r w:rsidRPr="00D1204F">
        <w:rPr>
          <w:rFonts w:eastAsia="仿宋_GB2312" w:hint="eastAsia"/>
          <w:color w:val="000000" w:themeColor="text1"/>
          <w:sz w:val="24"/>
        </w:rPr>
        <w:t>hm</w:t>
      </w:r>
      <w:r w:rsidRPr="00D1204F">
        <w:rPr>
          <w:rFonts w:eastAsia="仿宋_GB2312"/>
          <w:color w:val="000000" w:themeColor="text1"/>
          <w:sz w:val="24"/>
          <w:vertAlign w:val="superscript"/>
        </w:rPr>
        <w:t>2</w:t>
      </w:r>
      <w:r w:rsidRPr="00D1204F">
        <w:rPr>
          <w:rFonts w:eastAsia="仿宋_GB2312" w:hint="eastAsia"/>
          <w:color w:val="000000" w:themeColor="text1"/>
          <w:sz w:val="24"/>
        </w:rPr>
        <w:t>，</w:t>
      </w:r>
      <w:r w:rsidRPr="00D1204F">
        <w:rPr>
          <w:rFonts w:eastAsia="仿宋_GB2312"/>
          <w:color w:val="000000" w:themeColor="text1"/>
          <w:sz w:val="24"/>
        </w:rPr>
        <w:t>播种量</w:t>
      </w:r>
      <w:r w:rsidRPr="00D1204F">
        <w:rPr>
          <w:rFonts w:eastAsia="仿宋_GB2312" w:hint="eastAsia"/>
          <w:color w:val="000000" w:themeColor="text1"/>
          <w:sz w:val="24"/>
        </w:rPr>
        <w:t>30</w:t>
      </w:r>
      <w:r w:rsidRPr="00D1204F">
        <w:rPr>
          <w:rFonts w:eastAsia="仿宋_GB2312"/>
          <w:color w:val="000000" w:themeColor="text1"/>
          <w:sz w:val="24"/>
        </w:rPr>
        <w:t>kg/hm</w:t>
      </w:r>
      <w:r w:rsidRPr="00D1204F">
        <w:rPr>
          <w:rFonts w:eastAsia="仿宋_GB2312"/>
          <w:color w:val="000000" w:themeColor="text1"/>
          <w:sz w:val="24"/>
          <w:vertAlign w:val="superscript"/>
        </w:rPr>
        <w:t>2</w:t>
      </w:r>
      <w:r w:rsidRPr="00D1204F">
        <w:rPr>
          <w:rFonts w:eastAsia="仿宋_GB2312" w:hint="eastAsia"/>
          <w:color w:val="000000" w:themeColor="text1"/>
          <w:sz w:val="24"/>
        </w:rPr>
        <w:t>，草中</w:t>
      </w:r>
      <w:r w:rsidRPr="00D1204F">
        <w:rPr>
          <w:rFonts w:eastAsia="仿宋_GB2312"/>
          <w:color w:val="000000" w:themeColor="text1"/>
          <w:sz w:val="24"/>
        </w:rPr>
        <w:t>选用</w:t>
      </w:r>
      <w:r w:rsidRPr="00D1204F">
        <w:rPr>
          <w:rFonts w:eastAsia="仿宋_GB2312" w:hint="eastAsia"/>
          <w:color w:val="000000" w:themeColor="text1"/>
          <w:sz w:val="24"/>
        </w:rPr>
        <w:t>生长迅速</w:t>
      </w:r>
      <w:r w:rsidRPr="00D1204F">
        <w:rPr>
          <w:rFonts w:eastAsia="仿宋_GB2312"/>
          <w:color w:val="000000" w:themeColor="text1"/>
          <w:sz w:val="24"/>
        </w:rPr>
        <w:t>的早熟禾，共需早熟禾种子</w:t>
      </w:r>
      <w:r w:rsidRPr="00D1204F">
        <w:rPr>
          <w:rFonts w:eastAsia="仿宋_GB2312"/>
          <w:color w:val="000000" w:themeColor="text1"/>
          <w:sz w:val="24"/>
        </w:rPr>
        <w:t>46.8kg</w:t>
      </w:r>
      <w:r w:rsidRPr="00D1204F">
        <w:rPr>
          <w:rFonts w:eastAsia="仿宋_GB2312"/>
          <w:color w:val="000000" w:themeColor="text1"/>
          <w:sz w:val="24"/>
        </w:rPr>
        <w:t>。</w:t>
      </w:r>
    </w:p>
    <w:p w:rsidR="00C65D2E" w:rsidRPr="00D1204F" w:rsidRDefault="00C65D2E" w:rsidP="005D27B2">
      <w:pPr>
        <w:spacing w:beforeLines="50" w:afterLines="50" w:line="520" w:lineRule="exact"/>
        <w:outlineLvl w:val="2"/>
        <w:rPr>
          <w:rFonts w:eastAsia="仿宋_GB2312"/>
          <w:b/>
          <w:color w:val="000000" w:themeColor="text1"/>
          <w:szCs w:val="28"/>
        </w:rPr>
      </w:pPr>
      <w:r w:rsidRPr="00D1204F">
        <w:rPr>
          <w:rFonts w:eastAsia="仿宋_GB2312" w:hint="eastAsia"/>
          <w:b/>
          <w:color w:val="000000" w:themeColor="text1"/>
          <w:szCs w:val="28"/>
        </w:rPr>
        <w:t>2</w:t>
      </w:r>
      <w:r w:rsidRPr="00D1204F">
        <w:rPr>
          <w:rFonts w:eastAsia="仿宋_GB2312"/>
          <w:b/>
          <w:color w:val="000000" w:themeColor="text1"/>
          <w:szCs w:val="28"/>
        </w:rPr>
        <w:t>.</w:t>
      </w:r>
      <w:r w:rsidRPr="00D1204F">
        <w:rPr>
          <w:rFonts w:eastAsia="仿宋_GB2312" w:hint="eastAsia"/>
          <w:b/>
          <w:color w:val="000000" w:themeColor="text1"/>
          <w:szCs w:val="28"/>
        </w:rPr>
        <w:t>2</w:t>
      </w:r>
      <w:r w:rsidRPr="00D1204F">
        <w:rPr>
          <w:rFonts w:eastAsia="仿宋_GB2312"/>
          <w:b/>
          <w:color w:val="000000" w:themeColor="text1"/>
          <w:szCs w:val="28"/>
        </w:rPr>
        <w:t>.</w:t>
      </w:r>
      <w:r w:rsidRPr="00D1204F">
        <w:rPr>
          <w:rFonts w:eastAsia="仿宋_GB2312" w:hint="eastAsia"/>
          <w:b/>
          <w:color w:val="000000" w:themeColor="text1"/>
          <w:szCs w:val="28"/>
        </w:rPr>
        <w:t>4</w:t>
      </w:r>
      <w:r w:rsidRPr="00D1204F">
        <w:rPr>
          <w:rFonts w:eastAsia="仿宋_GB2312" w:hint="eastAsia"/>
          <w:b/>
          <w:color w:val="000000" w:themeColor="text1"/>
          <w:szCs w:val="28"/>
        </w:rPr>
        <w:t>临时</w:t>
      </w:r>
      <w:r w:rsidRPr="00D1204F">
        <w:rPr>
          <w:rFonts w:eastAsia="仿宋_GB2312"/>
          <w:b/>
          <w:color w:val="000000" w:themeColor="text1"/>
          <w:szCs w:val="28"/>
        </w:rPr>
        <w:t>措施设计情况</w:t>
      </w:r>
      <w:r w:rsidRPr="00D1204F">
        <w:rPr>
          <w:rFonts w:eastAsia="仿宋_GB2312" w:hint="eastAsia"/>
          <w:b/>
          <w:color w:val="000000" w:themeColor="text1"/>
          <w:szCs w:val="28"/>
        </w:rPr>
        <w:t>（方案新增设计）</w:t>
      </w:r>
    </w:p>
    <w:p w:rsidR="00C65D2E" w:rsidRPr="00D1204F" w:rsidRDefault="00C65D2E" w:rsidP="00C65D2E">
      <w:pPr>
        <w:ind w:firstLineChars="196" w:firstLine="470"/>
        <w:rPr>
          <w:rFonts w:eastAsia="仿宋_GB2312"/>
          <w:color w:val="000000" w:themeColor="text1"/>
          <w:sz w:val="24"/>
        </w:rPr>
      </w:pPr>
      <w:r w:rsidRPr="00D1204F">
        <w:rPr>
          <w:rFonts w:eastAsia="仿宋_GB2312"/>
          <w:color w:val="000000" w:themeColor="text1"/>
          <w:sz w:val="24"/>
        </w:rPr>
        <w:t>（</w:t>
      </w:r>
      <w:r w:rsidRPr="00D1204F">
        <w:rPr>
          <w:rFonts w:eastAsia="仿宋_GB2312"/>
          <w:color w:val="000000" w:themeColor="text1"/>
          <w:sz w:val="24"/>
        </w:rPr>
        <w:t>1</w:t>
      </w:r>
      <w:r w:rsidRPr="00D1204F">
        <w:rPr>
          <w:rFonts w:eastAsia="仿宋_GB2312"/>
          <w:color w:val="000000" w:themeColor="text1"/>
          <w:sz w:val="24"/>
        </w:rPr>
        <w:t>）</w:t>
      </w:r>
      <w:r w:rsidRPr="00D1204F">
        <w:rPr>
          <w:rFonts w:eastAsia="仿宋_GB2312" w:hint="eastAsia"/>
          <w:color w:val="000000" w:themeColor="text1"/>
          <w:sz w:val="24"/>
        </w:rPr>
        <w:t>管线敷设</w:t>
      </w:r>
      <w:r w:rsidRPr="00D1204F">
        <w:rPr>
          <w:rFonts w:eastAsia="仿宋_GB2312"/>
          <w:color w:val="000000" w:themeColor="text1"/>
          <w:sz w:val="24"/>
        </w:rPr>
        <w:t>工程区</w:t>
      </w:r>
    </w:p>
    <w:p w:rsidR="00C65D2E" w:rsidRPr="00D1204F" w:rsidRDefault="00C65D2E" w:rsidP="00C65D2E">
      <w:pPr>
        <w:ind w:firstLineChars="196" w:firstLine="470"/>
        <w:rPr>
          <w:rFonts w:eastAsia="仿宋_GB2312"/>
          <w:color w:val="000000" w:themeColor="text1"/>
          <w:sz w:val="24"/>
        </w:rPr>
      </w:pPr>
      <w:r w:rsidRPr="00D1204F">
        <w:rPr>
          <w:rFonts w:eastAsia="仿宋_GB2312" w:hint="eastAsia"/>
          <w:color w:val="000000" w:themeColor="text1"/>
          <w:sz w:val="24"/>
        </w:rPr>
        <w:t>方案</w:t>
      </w:r>
      <w:r w:rsidRPr="00D1204F">
        <w:rPr>
          <w:rFonts w:eastAsia="仿宋_GB2312"/>
          <w:color w:val="000000" w:themeColor="text1"/>
          <w:sz w:val="24"/>
        </w:rPr>
        <w:t>设计对管道沟槽开挖裸露面重点部位遇降雨天气采用聚乙烯密目网遮盖，密目网规格为</w:t>
      </w:r>
      <w:r w:rsidRPr="00D1204F">
        <w:rPr>
          <w:rFonts w:eastAsia="仿宋_GB2312" w:hint="eastAsia"/>
          <w:color w:val="000000" w:themeColor="text1"/>
          <w:sz w:val="24"/>
        </w:rPr>
        <w:t>1000</w:t>
      </w:r>
      <w:r w:rsidRPr="00D1204F">
        <w:rPr>
          <w:rFonts w:eastAsia="仿宋_GB2312" w:hint="eastAsia"/>
          <w:color w:val="000000" w:themeColor="text1"/>
          <w:sz w:val="24"/>
        </w:rPr>
        <w:t>目</w:t>
      </w:r>
      <w:r w:rsidRPr="00D1204F">
        <w:rPr>
          <w:rFonts w:eastAsia="仿宋_GB2312" w:hint="eastAsia"/>
          <w:color w:val="000000" w:themeColor="text1"/>
          <w:sz w:val="24"/>
        </w:rPr>
        <w:t>/</w:t>
      </w:r>
      <w:r w:rsidRPr="00D1204F">
        <w:rPr>
          <w:rFonts w:eastAsia="仿宋_GB2312"/>
          <w:color w:val="000000" w:themeColor="text1"/>
          <w:sz w:val="24"/>
        </w:rPr>
        <w:t>100cm</w:t>
      </w:r>
      <w:r w:rsidRPr="00D1204F">
        <w:rPr>
          <w:rFonts w:eastAsia="仿宋_GB2312"/>
          <w:color w:val="000000" w:themeColor="text1"/>
          <w:sz w:val="24"/>
          <w:vertAlign w:val="superscript"/>
        </w:rPr>
        <w:t>2</w:t>
      </w:r>
      <w:r w:rsidRPr="00D1204F">
        <w:rPr>
          <w:rFonts w:eastAsia="仿宋_GB2312" w:hint="eastAsia"/>
          <w:color w:val="000000" w:themeColor="text1"/>
          <w:sz w:val="24"/>
        </w:rPr>
        <w:t>。</w:t>
      </w:r>
      <w:r w:rsidRPr="00D1204F">
        <w:rPr>
          <w:rFonts w:eastAsia="仿宋_GB2312"/>
          <w:color w:val="000000" w:themeColor="text1"/>
          <w:sz w:val="24"/>
        </w:rPr>
        <w:t>根据</w:t>
      </w:r>
      <w:r w:rsidRPr="00D1204F">
        <w:rPr>
          <w:rFonts w:eastAsia="仿宋_GB2312" w:hint="eastAsia"/>
          <w:color w:val="000000" w:themeColor="text1"/>
          <w:sz w:val="24"/>
        </w:rPr>
        <w:t>主体</w:t>
      </w:r>
      <w:r w:rsidRPr="00D1204F">
        <w:rPr>
          <w:rFonts w:eastAsia="仿宋_GB2312"/>
          <w:color w:val="000000" w:themeColor="text1"/>
          <w:sz w:val="24"/>
        </w:rPr>
        <w:t>各条管线施工时间安排，分析遇降雨天气开挖沟槽长度为</w:t>
      </w:r>
      <w:r w:rsidRPr="00D1204F">
        <w:rPr>
          <w:rFonts w:eastAsia="仿宋_GB2312" w:hint="eastAsia"/>
          <w:color w:val="000000" w:themeColor="text1"/>
          <w:sz w:val="24"/>
        </w:rPr>
        <w:t>17.28</w:t>
      </w:r>
      <w:r w:rsidRPr="00D1204F">
        <w:rPr>
          <w:rFonts w:eastAsia="仿宋_GB2312"/>
          <w:color w:val="000000" w:themeColor="text1"/>
          <w:sz w:val="24"/>
        </w:rPr>
        <w:t>km</w:t>
      </w:r>
      <w:r w:rsidRPr="00D1204F">
        <w:rPr>
          <w:rFonts w:eastAsia="仿宋_GB2312"/>
          <w:color w:val="000000" w:themeColor="text1"/>
          <w:sz w:val="24"/>
        </w:rPr>
        <w:t>，</w:t>
      </w:r>
      <w:r w:rsidRPr="00D1204F">
        <w:rPr>
          <w:rFonts w:eastAsia="仿宋_GB2312" w:hint="eastAsia"/>
          <w:color w:val="000000" w:themeColor="text1"/>
          <w:sz w:val="24"/>
        </w:rPr>
        <w:t>各</w:t>
      </w:r>
      <w:r w:rsidRPr="00D1204F">
        <w:rPr>
          <w:rFonts w:eastAsia="仿宋_GB2312"/>
          <w:color w:val="000000" w:themeColor="text1"/>
          <w:sz w:val="24"/>
        </w:rPr>
        <w:t>管线开挖</w:t>
      </w:r>
      <w:r w:rsidRPr="00D1204F">
        <w:rPr>
          <w:rFonts w:eastAsia="仿宋_GB2312" w:hint="eastAsia"/>
          <w:color w:val="000000" w:themeColor="text1"/>
          <w:sz w:val="24"/>
        </w:rPr>
        <w:t>断面</w:t>
      </w:r>
      <w:r w:rsidRPr="00D1204F">
        <w:rPr>
          <w:rFonts w:eastAsia="仿宋_GB2312"/>
          <w:color w:val="000000" w:themeColor="text1"/>
          <w:sz w:val="24"/>
        </w:rPr>
        <w:t>不完全相同，综合考虑密目网遮盖平均宽度按</w:t>
      </w:r>
      <w:r w:rsidRPr="00D1204F">
        <w:rPr>
          <w:rFonts w:eastAsia="仿宋_GB2312" w:hint="eastAsia"/>
          <w:color w:val="000000" w:themeColor="text1"/>
          <w:sz w:val="24"/>
        </w:rPr>
        <w:t>14</w:t>
      </w:r>
      <w:r w:rsidRPr="00D1204F">
        <w:rPr>
          <w:rFonts w:eastAsia="仿宋_GB2312"/>
          <w:color w:val="000000" w:themeColor="text1"/>
          <w:sz w:val="24"/>
        </w:rPr>
        <w:t>m</w:t>
      </w:r>
      <w:r w:rsidRPr="00D1204F">
        <w:rPr>
          <w:rFonts w:eastAsia="仿宋_GB2312" w:hint="eastAsia"/>
          <w:color w:val="000000" w:themeColor="text1"/>
          <w:sz w:val="24"/>
        </w:rPr>
        <w:t>计</w:t>
      </w:r>
      <w:r w:rsidRPr="00D1204F">
        <w:rPr>
          <w:rFonts w:eastAsia="仿宋_GB2312"/>
          <w:color w:val="000000" w:themeColor="text1"/>
          <w:sz w:val="24"/>
        </w:rPr>
        <w:t>，考虑密目网重复利用三次，密目网遮盖共计</w:t>
      </w:r>
      <w:r w:rsidRPr="00D1204F">
        <w:rPr>
          <w:rFonts w:eastAsia="仿宋_GB2312" w:hint="eastAsia"/>
          <w:color w:val="000000" w:themeColor="text1"/>
          <w:sz w:val="24"/>
        </w:rPr>
        <w:t>80640</w:t>
      </w:r>
      <w:r w:rsidRPr="00D1204F">
        <w:rPr>
          <w:rFonts w:eastAsia="仿宋_GB2312"/>
          <w:color w:val="000000" w:themeColor="text1"/>
          <w:sz w:val="24"/>
        </w:rPr>
        <w:t>m</w:t>
      </w:r>
      <w:r w:rsidRPr="00D1204F">
        <w:rPr>
          <w:rFonts w:eastAsia="仿宋_GB2312"/>
          <w:color w:val="000000" w:themeColor="text1"/>
          <w:sz w:val="24"/>
          <w:vertAlign w:val="superscript"/>
        </w:rPr>
        <w:t>2</w:t>
      </w:r>
      <w:r w:rsidRPr="00D1204F">
        <w:rPr>
          <w:rFonts w:eastAsia="仿宋_GB2312" w:hint="eastAsia"/>
          <w:color w:val="000000" w:themeColor="text1"/>
          <w:sz w:val="24"/>
        </w:rPr>
        <w:t>。本区涉及</w:t>
      </w:r>
      <w:r w:rsidRPr="00D1204F">
        <w:rPr>
          <w:rFonts w:eastAsia="仿宋_GB2312"/>
          <w:color w:val="000000" w:themeColor="text1"/>
          <w:sz w:val="24"/>
        </w:rPr>
        <w:t>顶管穿越公路</w:t>
      </w:r>
      <w:r w:rsidRPr="00D1204F">
        <w:rPr>
          <w:rFonts w:eastAsia="仿宋_GB2312" w:hint="eastAsia"/>
          <w:color w:val="000000" w:themeColor="text1"/>
          <w:sz w:val="24"/>
        </w:rPr>
        <w:t>55</w:t>
      </w:r>
      <w:r w:rsidRPr="00D1204F">
        <w:rPr>
          <w:rFonts w:eastAsia="仿宋_GB2312" w:hint="eastAsia"/>
          <w:color w:val="000000" w:themeColor="text1"/>
          <w:sz w:val="24"/>
        </w:rPr>
        <w:t>处</w:t>
      </w:r>
      <w:r w:rsidRPr="00D1204F">
        <w:rPr>
          <w:rFonts w:eastAsia="仿宋_GB2312"/>
          <w:color w:val="000000" w:themeColor="text1"/>
          <w:sz w:val="24"/>
        </w:rPr>
        <w:t>，顶管工作井施工，</w:t>
      </w:r>
      <w:r w:rsidRPr="00D1204F">
        <w:rPr>
          <w:rFonts w:eastAsia="仿宋_GB2312" w:hint="eastAsia"/>
          <w:color w:val="000000" w:themeColor="text1"/>
          <w:sz w:val="24"/>
        </w:rPr>
        <w:t>井内</w:t>
      </w:r>
      <w:r w:rsidRPr="00D1204F">
        <w:rPr>
          <w:rFonts w:eastAsia="仿宋_GB2312"/>
          <w:color w:val="000000" w:themeColor="text1"/>
          <w:sz w:val="24"/>
        </w:rPr>
        <w:t>设置排水坑抽排积水，积水抽排至井外临时沉沙池，池尾端接</w:t>
      </w:r>
      <w:r w:rsidRPr="00D1204F">
        <w:rPr>
          <w:rFonts w:eastAsia="仿宋_GB2312" w:hint="eastAsia"/>
          <w:color w:val="000000" w:themeColor="text1"/>
          <w:sz w:val="24"/>
        </w:rPr>
        <w:t>50</w:t>
      </w:r>
      <w:r w:rsidRPr="00D1204F">
        <w:rPr>
          <w:rFonts w:eastAsia="仿宋_GB2312"/>
          <w:color w:val="000000" w:themeColor="text1"/>
          <w:sz w:val="24"/>
        </w:rPr>
        <w:t>m</w:t>
      </w:r>
      <w:r w:rsidRPr="00D1204F">
        <w:rPr>
          <w:rFonts w:eastAsia="仿宋_GB2312"/>
          <w:color w:val="000000" w:themeColor="text1"/>
          <w:sz w:val="24"/>
        </w:rPr>
        <w:t>临时排水沟将积水导入公路排水沟一并下排。</w:t>
      </w:r>
      <w:r w:rsidRPr="00D1204F">
        <w:rPr>
          <w:rFonts w:eastAsia="仿宋_GB2312" w:hint="eastAsia"/>
          <w:color w:val="000000" w:themeColor="text1"/>
          <w:sz w:val="24"/>
        </w:rPr>
        <w:t>共设</w:t>
      </w:r>
      <w:r w:rsidRPr="00D1204F">
        <w:rPr>
          <w:rFonts w:eastAsia="仿宋_GB2312"/>
          <w:color w:val="000000" w:themeColor="text1"/>
          <w:sz w:val="24"/>
        </w:rPr>
        <w:t>临时排水沟</w:t>
      </w:r>
      <w:r w:rsidRPr="00D1204F">
        <w:rPr>
          <w:rFonts w:eastAsia="仿宋_GB2312" w:hint="eastAsia"/>
          <w:color w:val="000000" w:themeColor="text1"/>
          <w:sz w:val="24"/>
        </w:rPr>
        <w:t>2750</w:t>
      </w:r>
      <w:r w:rsidRPr="00D1204F">
        <w:rPr>
          <w:rFonts w:eastAsia="仿宋_GB2312"/>
          <w:color w:val="000000" w:themeColor="text1"/>
          <w:sz w:val="24"/>
        </w:rPr>
        <w:t>m</w:t>
      </w:r>
      <w:r w:rsidRPr="00D1204F">
        <w:rPr>
          <w:rFonts w:eastAsia="仿宋_GB2312"/>
          <w:color w:val="000000" w:themeColor="text1"/>
          <w:sz w:val="24"/>
        </w:rPr>
        <w:t>，设置沉沙池</w:t>
      </w:r>
      <w:r w:rsidRPr="00D1204F">
        <w:rPr>
          <w:rFonts w:eastAsia="仿宋_GB2312" w:hint="eastAsia"/>
          <w:color w:val="000000" w:themeColor="text1"/>
          <w:sz w:val="24"/>
        </w:rPr>
        <w:t>55</w:t>
      </w:r>
      <w:r w:rsidRPr="00D1204F">
        <w:rPr>
          <w:rFonts w:eastAsia="仿宋_GB2312" w:hint="eastAsia"/>
          <w:color w:val="000000" w:themeColor="text1"/>
          <w:sz w:val="24"/>
        </w:rPr>
        <w:t>座</w:t>
      </w:r>
      <w:r w:rsidRPr="00D1204F">
        <w:rPr>
          <w:rFonts w:eastAsia="仿宋_GB2312"/>
          <w:color w:val="000000" w:themeColor="text1"/>
          <w:sz w:val="24"/>
        </w:rPr>
        <w:t>。</w:t>
      </w:r>
    </w:p>
    <w:p w:rsidR="00C65D2E" w:rsidRPr="00D1204F" w:rsidRDefault="00C65D2E" w:rsidP="00C65D2E">
      <w:pPr>
        <w:ind w:firstLineChars="196" w:firstLine="470"/>
        <w:rPr>
          <w:rFonts w:eastAsia="仿宋_GB2312"/>
          <w:color w:val="000000" w:themeColor="text1"/>
          <w:sz w:val="24"/>
        </w:rPr>
      </w:pPr>
      <w:r w:rsidRPr="00D1204F">
        <w:rPr>
          <w:rFonts w:eastAsia="仿宋_GB2312" w:hint="eastAsia"/>
          <w:color w:val="000000" w:themeColor="text1"/>
          <w:sz w:val="24"/>
        </w:rPr>
        <w:t>（</w:t>
      </w:r>
      <w:r w:rsidRPr="00D1204F">
        <w:rPr>
          <w:rFonts w:eastAsia="仿宋_GB2312" w:hint="eastAsia"/>
          <w:color w:val="000000" w:themeColor="text1"/>
          <w:sz w:val="24"/>
        </w:rPr>
        <w:t>2</w:t>
      </w:r>
      <w:r w:rsidRPr="00D1204F">
        <w:rPr>
          <w:rFonts w:eastAsia="仿宋_GB2312" w:hint="eastAsia"/>
          <w:color w:val="000000" w:themeColor="text1"/>
          <w:sz w:val="24"/>
        </w:rPr>
        <w:t>）</w:t>
      </w:r>
      <w:r w:rsidRPr="00D1204F">
        <w:rPr>
          <w:rFonts w:eastAsia="仿宋_GB2312"/>
          <w:color w:val="000000" w:themeColor="text1"/>
          <w:sz w:val="24"/>
        </w:rPr>
        <w:t>建筑物工程区</w:t>
      </w:r>
    </w:p>
    <w:p w:rsidR="00C65D2E" w:rsidRPr="00D1204F" w:rsidRDefault="00C65D2E" w:rsidP="00C65D2E">
      <w:pPr>
        <w:ind w:firstLineChars="196" w:firstLine="470"/>
        <w:rPr>
          <w:rFonts w:eastAsia="仿宋_GB2312"/>
          <w:color w:val="000000" w:themeColor="text1"/>
          <w:sz w:val="24"/>
        </w:rPr>
      </w:pPr>
      <w:r w:rsidRPr="00D1204F">
        <w:rPr>
          <w:rFonts w:eastAsia="仿宋_GB2312" w:hint="eastAsia"/>
          <w:color w:val="000000" w:themeColor="text1"/>
          <w:sz w:val="24"/>
        </w:rPr>
        <w:t>方案</w:t>
      </w:r>
      <w:r w:rsidRPr="00D1204F">
        <w:rPr>
          <w:rFonts w:eastAsia="仿宋_GB2312"/>
          <w:color w:val="000000" w:themeColor="text1"/>
          <w:sz w:val="24"/>
        </w:rPr>
        <w:t>设计在管线首部及加压泵站的宿办楼周边设置临时土质截水沟，</w:t>
      </w:r>
      <w:r w:rsidRPr="00D1204F">
        <w:rPr>
          <w:rFonts w:eastAsia="仿宋_GB2312" w:hint="eastAsia"/>
          <w:color w:val="000000" w:themeColor="text1"/>
          <w:sz w:val="24"/>
        </w:rPr>
        <w:t>截水沟</w:t>
      </w:r>
      <w:r w:rsidRPr="00D1204F">
        <w:rPr>
          <w:rFonts w:eastAsia="仿宋_GB2312"/>
          <w:color w:val="000000" w:themeColor="text1"/>
          <w:sz w:val="24"/>
        </w:rPr>
        <w:t>末端设置沉沙池，共设临时截水沟</w:t>
      </w:r>
      <w:r w:rsidRPr="00D1204F">
        <w:rPr>
          <w:rFonts w:eastAsia="仿宋_GB2312" w:hint="eastAsia"/>
          <w:color w:val="000000" w:themeColor="text1"/>
          <w:sz w:val="24"/>
        </w:rPr>
        <w:t>560</w:t>
      </w:r>
      <w:r w:rsidRPr="00D1204F">
        <w:rPr>
          <w:rFonts w:eastAsia="仿宋_GB2312"/>
          <w:color w:val="000000" w:themeColor="text1"/>
          <w:sz w:val="24"/>
        </w:rPr>
        <w:t>m</w:t>
      </w:r>
      <w:r w:rsidRPr="00D1204F">
        <w:rPr>
          <w:rFonts w:eastAsia="仿宋_GB2312"/>
          <w:color w:val="000000" w:themeColor="text1"/>
          <w:sz w:val="24"/>
        </w:rPr>
        <w:t>，设置沉沙池</w:t>
      </w:r>
      <w:r w:rsidRPr="00D1204F">
        <w:rPr>
          <w:rFonts w:eastAsia="仿宋_GB2312" w:hint="eastAsia"/>
          <w:color w:val="000000" w:themeColor="text1"/>
          <w:sz w:val="24"/>
        </w:rPr>
        <w:t>14</w:t>
      </w:r>
      <w:r w:rsidRPr="00D1204F">
        <w:rPr>
          <w:rFonts w:eastAsia="仿宋_GB2312" w:hint="eastAsia"/>
          <w:color w:val="000000" w:themeColor="text1"/>
          <w:sz w:val="24"/>
        </w:rPr>
        <w:t>座</w:t>
      </w:r>
      <w:r w:rsidRPr="00D1204F">
        <w:rPr>
          <w:rFonts w:eastAsia="仿宋_GB2312"/>
          <w:color w:val="000000" w:themeColor="text1"/>
          <w:sz w:val="24"/>
        </w:rPr>
        <w:t>。</w:t>
      </w:r>
    </w:p>
    <w:p w:rsidR="00C65D2E" w:rsidRPr="00D1204F" w:rsidRDefault="00C65D2E" w:rsidP="00C65D2E">
      <w:pPr>
        <w:ind w:firstLineChars="196" w:firstLine="470"/>
        <w:rPr>
          <w:rFonts w:eastAsia="仿宋_GB2312"/>
          <w:color w:val="000000" w:themeColor="text1"/>
          <w:sz w:val="24"/>
        </w:rPr>
      </w:pPr>
      <w:r w:rsidRPr="00D1204F">
        <w:rPr>
          <w:rFonts w:eastAsia="仿宋_GB2312" w:hint="eastAsia"/>
          <w:color w:val="000000" w:themeColor="text1"/>
          <w:sz w:val="24"/>
        </w:rPr>
        <w:t>（</w:t>
      </w:r>
      <w:r w:rsidRPr="00D1204F">
        <w:rPr>
          <w:rFonts w:eastAsia="仿宋_GB2312" w:hint="eastAsia"/>
          <w:color w:val="000000" w:themeColor="text1"/>
          <w:sz w:val="24"/>
        </w:rPr>
        <w:t>3</w:t>
      </w:r>
      <w:r w:rsidRPr="00D1204F">
        <w:rPr>
          <w:rFonts w:eastAsia="仿宋_GB2312" w:hint="eastAsia"/>
          <w:color w:val="000000" w:themeColor="text1"/>
          <w:sz w:val="24"/>
        </w:rPr>
        <w:t>）临时堆土</w:t>
      </w:r>
      <w:r w:rsidRPr="00D1204F">
        <w:rPr>
          <w:rFonts w:eastAsia="仿宋_GB2312"/>
          <w:color w:val="000000" w:themeColor="text1"/>
          <w:sz w:val="24"/>
        </w:rPr>
        <w:t>区</w:t>
      </w:r>
    </w:p>
    <w:p w:rsidR="00C65D2E" w:rsidRPr="00D1204F" w:rsidRDefault="00C65D2E" w:rsidP="00C65D2E">
      <w:pPr>
        <w:ind w:firstLineChars="196" w:firstLine="470"/>
        <w:rPr>
          <w:rFonts w:eastAsia="仿宋_GB2312"/>
          <w:color w:val="000000" w:themeColor="text1"/>
          <w:sz w:val="24"/>
        </w:rPr>
      </w:pPr>
      <w:r w:rsidRPr="00D1204F">
        <w:rPr>
          <w:rFonts w:eastAsia="仿宋_GB2312" w:hint="eastAsia"/>
          <w:color w:val="000000" w:themeColor="text1"/>
          <w:sz w:val="24"/>
        </w:rPr>
        <w:t>施工期间</w:t>
      </w:r>
      <w:r w:rsidRPr="00D1204F">
        <w:rPr>
          <w:rFonts w:eastAsia="仿宋_GB2312"/>
          <w:color w:val="000000" w:themeColor="text1"/>
          <w:sz w:val="24"/>
        </w:rPr>
        <w:t>，管线工程开挖的土方挖运至管线一侧的临时堆土区，</w:t>
      </w:r>
      <w:r w:rsidRPr="00D1204F">
        <w:rPr>
          <w:rFonts w:eastAsia="仿宋_GB2312" w:hint="eastAsia"/>
          <w:color w:val="000000" w:themeColor="text1"/>
          <w:sz w:val="24"/>
        </w:rPr>
        <w:t>方案</w:t>
      </w:r>
      <w:r w:rsidRPr="00D1204F">
        <w:rPr>
          <w:rFonts w:eastAsia="仿宋_GB2312"/>
          <w:color w:val="000000" w:themeColor="text1"/>
          <w:sz w:val="24"/>
        </w:rPr>
        <w:t>设计对临时堆土用密目网进行遮盖，共需密目网</w:t>
      </w:r>
      <w:r w:rsidRPr="00D1204F">
        <w:rPr>
          <w:rFonts w:eastAsia="仿宋_GB2312" w:hint="eastAsia"/>
          <w:color w:val="000000" w:themeColor="text1"/>
          <w:sz w:val="24"/>
        </w:rPr>
        <w:t>388307</w:t>
      </w:r>
      <w:r w:rsidRPr="00D1204F">
        <w:rPr>
          <w:rFonts w:eastAsia="仿宋_GB2312"/>
          <w:color w:val="000000" w:themeColor="text1"/>
          <w:sz w:val="24"/>
        </w:rPr>
        <w:t>m</w:t>
      </w:r>
      <w:r w:rsidRPr="00D1204F">
        <w:rPr>
          <w:rFonts w:eastAsia="仿宋_GB2312"/>
          <w:color w:val="000000" w:themeColor="text1"/>
          <w:sz w:val="24"/>
          <w:vertAlign w:val="superscript"/>
        </w:rPr>
        <w:t>2</w:t>
      </w:r>
      <w:r w:rsidRPr="00D1204F">
        <w:rPr>
          <w:rFonts w:eastAsia="仿宋_GB2312" w:hint="eastAsia"/>
          <w:color w:val="000000" w:themeColor="text1"/>
          <w:sz w:val="24"/>
        </w:rPr>
        <w:t>。方案</w:t>
      </w:r>
      <w:r w:rsidRPr="00D1204F">
        <w:rPr>
          <w:rFonts w:eastAsia="仿宋_GB2312"/>
          <w:color w:val="000000" w:themeColor="text1"/>
          <w:sz w:val="24"/>
        </w:rPr>
        <w:t>设计在临时堆土坡脚设置临时土质排水沟，</w:t>
      </w:r>
      <w:r w:rsidRPr="00D1204F">
        <w:rPr>
          <w:rFonts w:eastAsia="仿宋_GB2312" w:hint="eastAsia"/>
          <w:color w:val="000000" w:themeColor="text1"/>
          <w:sz w:val="24"/>
        </w:rPr>
        <w:t>用于</w:t>
      </w:r>
      <w:r w:rsidRPr="00D1204F">
        <w:rPr>
          <w:rFonts w:eastAsia="仿宋_GB2312"/>
          <w:color w:val="000000" w:themeColor="text1"/>
          <w:sz w:val="24"/>
        </w:rPr>
        <w:t>排除施工期雨水，共设置排水沟</w:t>
      </w:r>
      <w:r w:rsidRPr="00D1204F">
        <w:rPr>
          <w:rFonts w:eastAsia="仿宋_GB2312" w:hint="eastAsia"/>
          <w:color w:val="000000" w:themeColor="text1"/>
          <w:sz w:val="24"/>
        </w:rPr>
        <w:t>156194</w:t>
      </w:r>
      <w:r w:rsidRPr="00D1204F">
        <w:rPr>
          <w:rFonts w:eastAsia="仿宋_GB2312"/>
          <w:color w:val="000000" w:themeColor="text1"/>
          <w:sz w:val="24"/>
        </w:rPr>
        <w:t>m</w:t>
      </w:r>
      <w:r w:rsidRPr="00D1204F">
        <w:rPr>
          <w:rFonts w:eastAsia="仿宋_GB2312"/>
          <w:color w:val="000000" w:themeColor="text1"/>
          <w:sz w:val="24"/>
        </w:rPr>
        <w:t>，临时挡土埂</w:t>
      </w:r>
      <w:r w:rsidRPr="00D1204F">
        <w:rPr>
          <w:rFonts w:eastAsia="仿宋_GB2312" w:hint="eastAsia"/>
          <w:color w:val="000000" w:themeColor="text1"/>
          <w:sz w:val="24"/>
        </w:rPr>
        <w:t>156194</w:t>
      </w:r>
      <w:r w:rsidRPr="00D1204F">
        <w:rPr>
          <w:rFonts w:eastAsia="仿宋_GB2312"/>
          <w:color w:val="000000" w:themeColor="text1"/>
          <w:sz w:val="24"/>
        </w:rPr>
        <w:t>m</w:t>
      </w:r>
      <w:r w:rsidRPr="00D1204F">
        <w:rPr>
          <w:rFonts w:eastAsia="仿宋_GB2312" w:hint="eastAsia"/>
          <w:color w:val="000000" w:themeColor="text1"/>
          <w:sz w:val="24"/>
        </w:rPr>
        <w:t>。</w:t>
      </w:r>
    </w:p>
    <w:p w:rsidR="00C65D2E" w:rsidRPr="00D1204F" w:rsidRDefault="00C65D2E" w:rsidP="00C65D2E">
      <w:pPr>
        <w:ind w:firstLineChars="196" w:firstLine="470"/>
        <w:rPr>
          <w:rFonts w:eastAsia="仿宋_GB2312"/>
          <w:color w:val="000000" w:themeColor="text1"/>
          <w:sz w:val="24"/>
        </w:rPr>
      </w:pPr>
      <w:r w:rsidRPr="00D1204F">
        <w:rPr>
          <w:rFonts w:eastAsia="仿宋_GB2312" w:hint="eastAsia"/>
          <w:color w:val="000000" w:themeColor="text1"/>
          <w:sz w:val="24"/>
        </w:rPr>
        <w:lastRenderedPageBreak/>
        <w:t>（</w:t>
      </w:r>
      <w:r w:rsidRPr="00D1204F">
        <w:rPr>
          <w:rFonts w:eastAsia="仿宋_GB2312" w:hint="eastAsia"/>
          <w:color w:val="000000" w:themeColor="text1"/>
          <w:sz w:val="24"/>
        </w:rPr>
        <w:t>4</w:t>
      </w:r>
      <w:r w:rsidRPr="00D1204F">
        <w:rPr>
          <w:rFonts w:eastAsia="仿宋_GB2312" w:hint="eastAsia"/>
          <w:color w:val="000000" w:themeColor="text1"/>
          <w:sz w:val="24"/>
        </w:rPr>
        <w:t>）</w:t>
      </w:r>
      <w:r w:rsidR="00E80F53">
        <w:rPr>
          <w:rFonts w:eastAsia="仿宋_GB2312"/>
          <w:color w:val="000000" w:themeColor="text1"/>
          <w:sz w:val="24"/>
        </w:rPr>
        <w:t>施工生产生活区</w:t>
      </w:r>
    </w:p>
    <w:p w:rsidR="00C65D2E" w:rsidRPr="00D1204F" w:rsidRDefault="00C65D2E" w:rsidP="00C65D2E">
      <w:pPr>
        <w:ind w:firstLineChars="196" w:firstLine="470"/>
        <w:rPr>
          <w:rFonts w:eastAsia="仿宋_GB2312"/>
          <w:color w:val="000000" w:themeColor="text1"/>
          <w:sz w:val="24"/>
        </w:rPr>
      </w:pPr>
      <w:r w:rsidRPr="00D1204F">
        <w:rPr>
          <w:rFonts w:eastAsia="仿宋_GB2312" w:hint="eastAsia"/>
          <w:color w:val="000000" w:themeColor="text1"/>
          <w:sz w:val="24"/>
        </w:rPr>
        <w:t>方案设计在</w:t>
      </w:r>
      <w:r w:rsidRPr="00D1204F">
        <w:rPr>
          <w:rFonts w:eastAsia="仿宋_GB2312"/>
          <w:color w:val="000000" w:themeColor="text1"/>
          <w:sz w:val="24"/>
        </w:rPr>
        <w:t>施工营地周边设置临时土质排水沟，</w:t>
      </w:r>
      <w:r w:rsidRPr="00D1204F">
        <w:rPr>
          <w:rFonts w:eastAsia="仿宋_GB2312" w:hint="eastAsia"/>
          <w:color w:val="000000" w:themeColor="text1"/>
          <w:sz w:val="24"/>
        </w:rPr>
        <w:t>排水沟</w:t>
      </w:r>
      <w:r w:rsidRPr="00D1204F">
        <w:rPr>
          <w:rFonts w:eastAsia="仿宋_GB2312"/>
          <w:color w:val="000000" w:themeColor="text1"/>
          <w:sz w:val="24"/>
        </w:rPr>
        <w:t>末端设置沉沙池，共设</w:t>
      </w:r>
      <w:r w:rsidRPr="00D1204F">
        <w:rPr>
          <w:rFonts w:eastAsia="仿宋_GB2312" w:hint="eastAsia"/>
          <w:color w:val="000000" w:themeColor="text1"/>
          <w:sz w:val="24"/>
        </w:rPr>
        <w:t>临时</w:t>
      </w:r>
      <w:r w:rsidRPr="00D1204F">
        <w:rPr>
          <w:rFonts w:eastAsia="仿宋_GB2312"/>
          <w:color w:val="000000" w:themeColor="text1"/>
          <w:sz w:val="24"/>
        </w:rPr>
        <w:t>排水沟</w:t>
      </w:r>
      <w:r w:rsidRPr="00D1204F">
        <w:rPr>
          <w:rFonts w:eastAsia="仿宋_GB2312" w:hint="eastAsia"/>
          <w:color w:val="000000" w:themeColor="text1"/>
          <w:sz w:val="24"/>
        </w:rPr>
        <w:t>3500</w:t>
      </w:r>
      <w:r w:rsidRPr="00D1204F">
        <w:rPr>
          <w:rFonts w:eastAsia="仿宋_GB2312"/>
          <w:color w:val="000000" w:themeColor="text1"/>
          <w:sz w:val="24"/>
        </w:rPr>
        <w:t>m</w:t>
      </w:r>
      <w:r w:rsidRPr="00D1204F">
        <w:rPr>
          <w:rFonts w:eastAsia="仿宋_GB2312"/>
          <w:color w:val="000000" w:themeColor="text1"/>
          <w:sz w:val="24"/>
        </w:rPr>
        <w:t>，沉沙池</w:t>
      </w:r>
      <w:r w:rsidRPr="00D1204F">
        <w:rPr>
          <w:rFonts w:eastAsia="仿宋_GB2312" w:hint="eastAsia"/>
          <w:color w:val="000000" w:themeColor="text1"/>
          <w:sz w:val="24"/>
        </w:rPr>
        <w:t>35</w:t>
      </w:r>
      <w:r w:rsidRPr="00D1204F">
        <w:rPr>
          <w:rFonts w:eastAsia="仿宋_GB2312" w:hint="eastAsia"/>
          <w:color w:val="000000" w:themeColor="text1"/>
          <w:sz w:val="24"/>
        </w:rPr>
        <w:t>座</w:t>
      </w:r>
      <w:r w:rsidRPr="00D1204F">
        <w:rPr>
          <w:rFonts w:eastAsia="仿宋_GB2312"/>
          <w:color w:val="000000" w:themeColor="text1"/>
          <w:sz w:val="24"/>
        </w:rPr>
        <w:t>。</w:t>
      </w:r>
    </w:p>
    <w:p w:rsidR="00B07E36" w:rsidRPr="00D1204F" w:rsidRDefault="002D4B9C" w:rsidP="00BA6B09">
      <w:pPr>
        <w:pStyle w:val="2"/>
        <w:snapToGrid w:val="0"/>
        <w:spacing w:line="240" w:lineRule="auto"/>
        <w:rPr>
          <w:color w:val="000000" w:themeColor="text1"/>
          <w:szCs w:val="24"/>
        </w:rPr>
      </w:pPr>
      <w:bookmarkStart w:id="16" w:name="_Toc111293936"/>
      <w:r w:rsidRPr="00D1204F">
        <w:rPr>
          <w:color w:val="000000" w:themeColor="text1"/>
          <w:szCs w:val="24"/>
        </w:rPr>
        <w:t>2.3</w:t>
      </w:r>
      <w:r w:rsidR="000C7564" w:rsidRPr="00D1204F">
        <w:rPr>
          <w:rFonts w:hint="eastAsia"/>
          <w:color w:val="000000" w:themeColor="text1"/>
          <w:szCs w:val="24"/>
        </w:rPr>
        <w:t>水土保持方案变更</w:t>
      </w:r>
      <w:bookmarkEnd w:id="16"/>
    </w:p>
    <w:p w:rsidR="001408DE" w:rsidRPr="00D1204F" w:rsidRDefault="00E9789F" w:rsidP="00E9789F">
      <w:pPr>
        <w:autoSpaceDE w:val="0"/>
        <w:autoSpaceDN w:val="0"/>
        <w:adjustRightInd w:val="0"/>
        <w:ind w:firstLineChars="200" w:firstLine="480"/>
        <w:rPr>
          <w:rFonts w:eastAsia="仿宋_GB2312"/>
          <w:color w:val="000000" w:themeColor="text1"/>
          <w:kern w:val="0"/>
          <w:sz w:val="24"/>
        </w:rPr>
      </w:pPr>
      <w:r w:rsidRPr="00D1204F">
        <w:rPr>
          <w:rFonts w:eastAsia="仿宋_GB2312" w:hint="eastAsia"/>
          <w:color w:val="000000" w:themeColor="text1"/>
          <w:kern w:val="0"/>
          <w:sz w:val="24"/>
        </w:rPr>
        <w:t>依据水利部办公厅</w:t>
      </w:r>
      <w:r w:rsidRPr="00D1204F">
        <w:rPr>
          <w:rFonts w:eastAsia="仿宋_GB2312" w:hint="eastAsia"/>
          <w:color w:val="000000" w:themeColor="text1"/>
          <w:kern w:val="0"/>
          <w:sz w:val="24"/>
        </w:rPr>
        <w:t>2016</w:t>
      </w:r>
      <w:r w:rsidRPr="00D1204F">
        <w:rPr>
          <w:rFonts w:eastAsia="仿宋_GB2312" w:hint="eastAsia"/>
          <w:color w:val="000000" w:themeColor="text1"/>
          <w:kern w:val="0"/>
          <w:sz w:val="24"/>
        </w:rPr>
        <w:t>年</w:t>
      </w:r>
      <w:r w:rsidRPr="00D1204F">
        <w:rPr>
          <w:rFonts w:eastAsia="仿宋_GB2312" w:hint="eastAsia"/>
          <w:color w:val="000000" w:themeColor="text1"/>
          <w:kern w:val="0"/>
          <w:sz w:val="24"/>
        </w:rPr>
        <w:t>3</w:t>
      </w:r>
      <w:r w:rsidRPr="00D1204F">
        <w:rPr>
          <w:rFonts w:eastAsia="仿宋_GB2312" w:hint="eastAsia"/>
          <w:color w:val="000000" w:themeColor="text1"/>
          <w:kern w:val="0"/>
          <w:sz w:val="24"/>
        </w:rPr>
        <w:t>月</w:t>
      </w:r>
      <w:r w:rsidRPr="00D1204F">
        <w:rPr>
          <w:rFonts w:eastAsia="仿宋_GB2312" w:hint="eastAsia"/>
          <w:color w:val="000000" w:themeColor="text1"/>
          <w:kern w:val="0"/>
          <w:sz w:val="24"/>
        </w:rPr>
        <w:t>24</w:t>
      </w:r>
      <w:r w:rsidRPr="00D1204F">
        <w:rPr>
          <w:rFonts w:eastAsia="仿宋_GB2312" w:hint="eastAsia"/>
          <w:color w:val="000000" w:themeColor="text1"/>
          <w:kern w:val="0"/>
          <w:sz w:val="24"/>
        </w:rPr>
        <w:t>日印发的水利部办公厅关于印发〈水利部生产建设项目水土保持方案变更管理规定（试行）〉的通知（办水保〔</w:t>
      </w:r>
      <w:r w:rsidRPr="00D1204F">
        <w:rPr>
          <w:rFonts w:eastAsia="仿宋_GB2312"/>
          <w:color w:val="000000" w:themeColor="text1"/>
          <w:kern w:val="0"/>
          <w:sz w:val="24"/>
        </w:rPr>
        <w:t>2016</w:t>
      </w:r>
      <w:r w:rsidRPr="00D1204F">
        <w:rPr>
          <w:rFonts w:eastAsia="仿宋_GB2312" w:hint="eastAsia"/>
          <w:color w:val="000000" w:themeColor="text1"/>
          <w:kern w:val="0"/>
          <w:sz w:val="24"/>
        </w:rPr>
        <w:t>〕</w:t>
      </w:r>
      <w:r w:rsidRPr="00D1204F">
        <w:rPr>
          <w:rFonts w:eastAsia="仿宋_GB2312"/>
          <w:color w:val="000000" w:themeColor="text1"/>
          <w:kern w:val="0"/>
          <w:sz w:val="24"/>
        </w:rPr>
        <w:t xml:space="preserve">65 </w:t>
      </w:r>
      <w:r w:rsidRPr="00D1204F">
        <w:rPr>
          <w:rFonts w:eastAsia="仿宋_GB2312" w:hint="eastAsia"/>
          <w:color w:val="000000" w:themeColor="text1"/>
          <w:kern w:val="0"/>
          <w:sz w:val="24"/>
        </w:rPr>
        <w:t>号），</w:t>
      </w:r>
      <w:r w:rsidR="006E0FF4">
        <w:rPr>
          <w:rFonts w:eastAsia="仿宋_GB2312" w:hint="eastAsia"/>
          <w:color w:val="000000" w:themeColor="text1"/>
          <w:kern w:val="0"/>
          <w:sz w:val="24"/>
        </w:rPr>
        <w:t>逐条对比，</w:t>
      </w:r>
      <w:r w:rsidRPr="00D1204F">
        <w:rPr>
          <w:rFonts w:eastAsia="仿宋_GB2312" w:hint="eastAsia"/>
          <w:color w:val="000000" w:themeColor="text1"/>
          <w:kern w:val="0"/>
          <w:sz w:val="24"/>
        </w:rPr>
        <w:t>本工程没有达到水土保持方案变更的条件，水土保持方案无变更。</w:t>
      </w:r>
    </w:p>
    <w:p w:rsidR="00E9789F" w:rsidRPr="00D1204F" w:rsidRDefault="00E9789F" w:rsidP="007A04DA">
      <w:pPr>
        <w:autoSpaceDE w:val="0"/>
        <w:autoSpaceDN w:val="0"/>
        <w:adjustRightInd w:val="0"/>
        <w:ind w:firstLineChars="200" w:firstLine="482"/>
        <w:jc w:val="center"/>
        <w:rPr>
          <w:rFonts w:eastAsia="仿宋_GB2312"/>
          <w:b/>
          <w:color w:val="000000" w:themeColor="text1"/>
          <w:kern w:val="0"/>
          <w:sz w:val="24"/>
        </w:rPr>
      </w:pPr>
      <w:r w:rsidRPr="00D1204F">
        <w:rPr>
          <w:rFonts w:eastAsia="仿宋_GB2312" w:hint="eastAsia"/>
          <w:b/>
          <w:color w:val="000000" w:themeColor="text1"/>
          <w:kern w:val="0"/>
          <w:sz w:val="24"/>
        </w:rPr>
        <w:t>办水保〔</w:t>
      </w:r>
      <w:r w:rsidRPr="00D1204F">
        <w:rPr>
          <w:rFonts w:eastAsia="仿宋_GB2312"/>
          <w:b/>
          <w:color w:val="000000" w:themeColor="text1"/>
          <w:kern w:val="0"/>
          <w:sz w:val="24"/>
        </w:rPr>
        <w:t>2016</w:t>
      </w:r>
      <w:r w:rsidRPr="00D1204F">
        <w:rPr>
          <w:rFonts w:eastAsia="仿宋_GB2312" w:hint="eastAsia"/>
          <w:b/>
          <w:color w:val="000000" w:themeColor="text1"/>
          <w:kern w:val="0"/>
          <w:sz w:val="24"/>
        </w:rPr>
        <w:t>〕</w:t>
      </w:r>
      <w:r w:rsidRPr="00D1204F">
        <w:rPr>
          <w:rFonts w:eastAsia="仿宋_GB2312"/>
          <w:b/>
          <w:color w:val="000000" w:themeColor="text1"/>
          <w:kern w:val="0"/>
          <w:sz w:val="24"/>
        </w:rPr>
        <w:t xml:space="preserve">65 </w:t>
      </w:r>
      <w:r w:rsidRPr="00D1204F">
        <w:rPr>
          <w:rFonts w:eastAsia="仿宋_GB2312" w:hint="eastAsia"/>
          <w:b/>
          <w:color w:val="000000" w:themeColor="text1"/>
          <w:kern w:val="0"/>
          <w:sz w:val="24"/>
        </w:rPr>
        <w:t>号文变更条件符合性分析表</w:t>
      </w:r>
    </w:p>
    <w:p w:rsidR="00E9789F" w:rsidRPr="00D1204F" w:rsidRDefault="00E9789F" w:rsidP="00E9789F">
      <w:pPr>
        <w:autoSpaceDE w:val="0"/>
        <w:autoSpaceDN w:val="0"/>
        <w:adjustRightInd w:val="0"/>
        <w:ind w:firstLineChars="200" w:firstLine="420"/>
        <w:jc w:val="left"/>
        <w:rPr>
          <w:rFonts w:eastAsia="仿宋_GB2312"/>
          <w:color w:val="000000" w:themeColor="text1"/>
          <w:kern w:val="0"/>
          <w:sz w:val="21"/>
          <w:szCs w:val="21"/>
        </w:rPr>
      </w:pPr>
      <w:r w:rsidRPr="00D1204F">
        <w:rPr>
          <w:rFonts w:eastAsia="仿宋_GB2312" w:hint="eastAsia"/>
          <w:color w:val="000000" w:themeColor="text1"/>
          <w:kern w:val="0"/>
          <w:sz w:val="21"/>
          <w:szCs w:val="21"/>
        </w:rPr>
        <w:t>表</w:t>
      </w:r>
      <w:r w:rsidRPr="00D1204F">
        <w:rPr>
          <w:rFonts w:eastAsia="仿宋_GB2312" w:hint="eastAsia"/>
          <w:color w:val="000000" w:themeColor="text1"/>
          <w:kern w:val="0"/>
          <w:sz w:val="21"/>
          <w:szCs w:val="21"/>
        </w:rPr>
        <w:t>2-</w:t>
      </w:r>
      <w:r w:rsidR="0006720C" w:rsidRPr="00D1204F">
        <w:rPr>
          <w:rFonts w:eastAsia="仿宋_GB2312" w:hint="eastAsia"/>
          <w:color w:val="000000" w:themeColor="text1"/>
          <w:kern w:val="0"/>
          <w:sz w:val="21"/>
          <w:szCs w:val="21"/>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2418"/>
        <w:gridCol w:w="1797"/>
        <w:gridCol w:w="1701"/>
        <w:gridCol w:w="1134"/>
        <w:gridCol w:w="907"/>
      </w:tblGrid>
      <w:tr w:rsidR="00E9789F" w:rsidRPr="00D1204F" w:rsidTr="00B3051A">
        <w:trPr>
          <w:trHeight w:val="806"/>
          <w:tblHeader/>
          <w:jc w:val="center"/>
        </w:trPr>
        <w:tc>
          <w:tcPr>
            <w:tcW w:w="571" w:type="dxa"/>
            <w:vAlign w:val="center"/>
          </w:tcPr>
          <w:p w:rsidR="00E9789F" w:rsidRPr="00D1204F" w:rsidRDefault="00E9789F" w:rsidP="00BA6B09">
            <w:pPr>
              <w:pStyle w:val="af7"/>
              <w:rPr>
                <w:color w:val="000000" w:themeColor="text1"/>
                <w:kern w:val="0"/>
              </w:rPr>
            </w:pPr>
            <w:r w:rsidRPr="00D1204F">
              <w:rPr>
                <w:rFonts w:hint="eastAsia"/>
                <w:color w:val="000000" w:themeColor="text1"/>
                <w:kern w:val="0"/>
              </w:rPr>
              <w:t>序号</w:t>
            </w:r>
          </w:p>
        </w:tc>
        <w:tc>
          <w:tcPr>
            <w:tcW w:w="2418" w:type="dxa"/>
            <w:vAlign w:val="center"/>
          </w:tcPr>
          <w:p w:rsidR="00E9789F" w:rsidRPr="00D1204F" w:rsidRDefault="00E9789F" w:rsidP="00BA6B09">
            <w:pPr>
              <w:pStyle w:val="af7"/>
              <w:rPr>
                <w:color w:val="000000" w:themeColor="text1"/>
                <w:kern w:val="0"/>
              </w:rPr>
            </w:pPr>
            <w:r w:rsidRPr="00D1204F">
              <w:rPr>
                <w:rFonts w:hint="eastAsia"/>
                <w:color w:val="000000" w:themeColor="text1"/>
                <w:kern w:val="0"/>
              </w:rPr>
              <w:t>文件规定的变更条件</w:t>
            </w:r>
          </w:p>
        </w:tc>
        <w:tc>
          <w:tcPr>
            <w:tcW w:w="1797" w:type="dxa"/>
            <w:vAlign w:val="center"/>
          </w:tcPr>
          <w:p w:rsidR="00E9789F" w:rsidRPr="00D1204F" w:rsidRDefault="00E9789F" w:rsidP="00BA6B09">
            <w:pPr>
              <w:pStyle w:val="af7"/>
              <w:rPr>
                <w:color w:val="000000" w:themeColor="text1"/>
                <w:kern w:val="0"/>
              </w:rPr>
            </w:pPr>
            <w:r w:rsidRPr="00D1204F">
              <w:rPr>
                <w:rFonts w:hint="eastAsia"/>
                <w:color w:val="000000" w:themeColor="text1"/>
                <w:kern w:val="0"/>
              </w:rPr>
              <w:t>方案设计</w:t>
            </w:r>
          </w:p>
        </w:tc>
        <w:tc>
          <w:tcPr>
            <w:tcW w:w="1701" w:type="dxa"/>
            <w:vAlign w:val="center"/>
          </w:tcPr>
          <w:p w:rsidR="00E9789F" w:rsidRPr="00D1204F" w:rsidRDefault="00E9789F" w:rsidP="00BA6B09">
            <w:pPr>
              <w:pStyle w:val="af7"/>
              <w:rPr>
                <w:color w:val="000000" w:themeColor="text1"/>
                <w:kern w:val="0"/>
              </w:rPr>
            </w:pPr>
            <w:r w:rsidRPr="00D1204F">
              <w:rPr>
                <w:rFonts w:hint="eastAsia"/>
                <w:color w:val="000000" w:themeColor="text1"/>
                <w:kern w:val="0"/>
              </w:rPr>
              <w:t>实际</w:t>
            </w:r>
          </w:p>
        </w:tc>
        <w:tc>
          <w:tcPr>
            <w:tcW w:w="1134" w:type="dxa"/>
            <w:vAlign w:val="center"/>
          </w:tcPr>
          <w:p w:rsidR="00E9789F" w:rsidRPr="00D1204F" w:rsidRDefault="00E9789F" w:rsidP="00BA6B09">
            <w:pPr>
              <w:pStyle w:val="af7"/>
              <w:rPr>
                <w:color w:val="000000" w:themeColor="text1"/>
                <w:kern w:val="0"/>
              </w:rPr>
            </w:pPr>
            <w:r w:rsidRPr="00D1204F">
              <w:rPr>
                <w:rFonts w:hint="eastAsia"/>
                <w:color w:val="000000" w:themeColor="text1"/>
                <w:kern w:val="0"/>
              </w:rPr>
              <w:t>变化比例</w:t>
            </w:r>
          </w:p>
        </w:tc>
        <w:tc>
          <w:tcPr>
            <w:tcW w:w="907" w:type="dxa"/>
            <w:vAlign w:val="center"/>
          </w:tcPr>
          <w:p w:rsidR="00E9789F" w:rsidRPr="00D1204F" w:rsidRDefault="00E9789F" w:rsidP="00BA6B09">
            <w:pPr>
              <w:pStyle w:val="af7"/>
              <w:rPr>
                <w:color w:val="000000" w:themeColor="text1"/>
                <w:kern w:val="0"/>
              </w:rPr>
            </w:pPr>
            <w:r w:rsidRPr="00D1204F">
              <w:rPr>
                <w:rFonts w:hint="eastAsia"/>
                <w:color w:val="000000" w:themeColor="text1"/>
                <w:kern w:val="0"/>
              </w:rPr>
              <w:t>是否符合</w:t>
            </w:r>
            <w:r w:rsidR="00F5349B" w:rsidRPr="00D1204F">
              <w:rPr>
                <w:rFonts w:hint="eastAsia"/>
                <w:color w:val="000000" w:themeColor="text1"/>
                <w:kern w:val="0"/>
              </w:rPr>
              <w:t>变更条件</w:t>
            </w:r>
          </w:p>
        </w:tc>
      </w:tr>
      <w:tr w:rsidR="006C75BA" w:rsidRPr="00D1204F" w:rsidTr="00814A50">
        <w:trPr>
          <w:jc w:val="center"/>
        </w:trPr>
        <w:tc>
          <w:tcPr>
            <w:tcW w:w="571"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1</w:t>
            </w:r>
          </w:p>
        </w:tc>
        <w:tc>
          <w:tcPr>
            <w:tcW w:w="2418"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生产建设项目地点、规模发生重大变化</w:t>
            </w:r>
          </w:p>
        </w:tc>
        <w:tc>
          <w:tcPr>
            <w:tcW w:w="1797" w:type="dxa"/>
            <w:vAlign w:val="center"/>
          </w:tcPr>
          <w:p w:rsidR="006C75BA" w:rsidRPr="00D1204F" w:rsidRDefault="006C75BA" w:rsidP="006C75BA">
            <w:pPr>
              <w:pStyle w:val="af7"/>
              <w:rPr>
                <w:color w:val="000000" w:themeColor="text1"/>
                <w:kern w:val="0"/>
              </w:rPr>
            </w:pPr>
            <w:r w:rsidRPr="00D1204F">
              <w:rPr>
                <w:rFonts w:hint="eastAsia"/>
                <w:color w:val="000000" w:themeColor="text1"/>
                <w:kern w:val="0"/>
              </w:rPr>
              <w:t>项目位于邯郸市，建设内容为</w:t>
            </w:r>
            <w:r w:rsidRPr="00D1204F">
              <w:rPr>
                <w:rFonts w:hint="eastAsia"/>
                <w:color w:val="000000" w:themeColor="text1"/>
                <w:kern w:val="0"/>
              </w:rPr>
              <w:t>6</w:t>
            </w:r>
            <w:r w:rsidRPr="00D1204F">
              <w:rPr>
                <w:rFonts w:hint="eastAsia"/>
                <w:color w:val="000000" w:themeColor="text1"/>
                <w:kern w:val="0"/>
              </w:rPr>
              <w:t>个口门供水单元</w:t>
            </w:r>
          </w:p>
        </w:tc>
        <w:tc>
          <w:tcPr>
            <w:tcW w:w="1701" w:type="dxa"/>
            <w:vAlign w:val="center"/>
          </w:tcPr>
          <w:p w:rsidR="006C75BA" w:rsidRPr="00D1204F" w:rsidRDefault="006C75BA" w:rsidP="00DA2B5F">
            <w:pPr>
              <w:pStyle w:val="af7"/>
              <w:rPr>
                <w:color w:val="000000" w:themeColor="text1"/>
                <w:kern w:val="0"/>
              </w:rPr>
            </w:pPr>
            <w:r w:rsidRPr="00D1204F">
              <w:rPr>
                <w:rFonts w:hint="eastAsia"/>
                <w:color w:val="000000" w:themeColor="text1"/>
                <w:kern w:val="0"/>
              </w:rPr>
              <w:t>项目位于邯郸市，建设内容为</w:t>
            </w:r>
            <w:r w:rsidRPr="00D1204F">
              <w:rPr>
                <w:rFonts w:hint="eastAsia"/>
                <w:color w:val="000000" w:themeColor="text1"/>
                <w:kern w:val="0"/>
              </w:rPr>
              <w:t>5</w:t>
            </w:r>
            <w:r w:rsidRPr="00D1204F">
              <w:rPr>
                <w:rFonts w:hint="eastAsia"/>
                <w:color w:val="000000" w:themeColor="text1"/>
                <w:kern w:val="0"/>
              </w:rPr>
              <w:t>个口门供水单元，一个</w:t>
            </w:r>
            <w:r w:rsidR="00DA2B5F" w:rsidRPr="00D1204F">
              <w:rPr>
                <w:rFonts w:hint="eastAsia"/>
                <w:color w:val="000000" w:themeColor="text1"/>
                <w:kern w:val="0"/>
              </w:rPr>
              <w:t>供水单元</w:t>
            </w:r>
            <w:r w:rsidRPr="00D1204F">
              <w:rPr>
                <w:rFonts w:hint="eastAsia"/>
                <w:color w:val="000000" w:themeColor="text1"/>
                <w:kern w:val="0"/>
              </w:rPr>
              <w:t>取消</w:t>
            </w:r>
          </w:p>
        </w:tc>
        <w:tc>
          <w:tcPr>
            <w:tcW w:w="1134"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变化不大</w:t>
            </w:r>
          </w:p>
        </w:tc>
        <w:tc>
          <w:tcPr>
            <w:tcW w:w="907"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否</w:t>
            </w:r>
          </w:p>
        </w:tc>
      </w:tr>
      <w:tr w:rsidR="006C75BA" w:rsidRPr="00D1204F" w:rsidTr="00814A50">
        <w:trPr>
          <w:jc w:val="center"/>
        </w:trPr>
        <w:tc>
          <w:tcPr>
            <w:tcW w:w="571"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2</w:t>
            </w:r>
          </w:p>
        </w:tc>
        <w:tc>
          <w:tcPr>
            <w:tcW w:w="2418"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涉及国家级和省级水土流失重点预防区或者重点治理区的</w:t>
            </w:r>
          </w:p>
        </w:tc>
        <w:tc>
          <w:tcPr>
            <w:tcW w:w="1797" w:type="dxa"/>
            <w:vAlign w:val="center"/>
          </w:tcPr>
          <w:p w:rsidR="006C75BA" w:rsidRPr="00770297" w:rsidRDefault="006C75BA" w:rsidP="00BA6B09">
            <w:pPr>
              <w:pStyle w:val="af7"/>
              <w:rPr>
                <w:kern w:val="0"/>
              </w:rPr>
            </w:pPr>
            <w:r w:rsidRPr="00770297">
              <w:rPr>
                <w:rFonts w:hint="eastAsia"/>
                <w:kern w:val="0"/>
              </w:rPr>
              <w:t>涉及</w:t>
            </w:r>
          </w:p>
        </w:tc>
        <w:tc>
          <w:tcPr>
            <w:tcW w:w="1701" w:type="dxa"/>
            <w:vAlign w:val="center"/>
          </w:tcPr>
          <w:p w:rsidR="006C75BA" w:rsidRPr="00770297" w:rsidRDefault="006C75BA" w:rsidP="00BA6B09">
            <w:pPr>
              <w:pStyle w:val="af7"/>
              <w:rPr>
                <w:kern w:val="0"/>
              </w:rPr>
            </w:pPr>
            <w:r w:rsidRPr="00770297">
              <w:rPr>
                <w:rFonts w:hint="eastAsia"/>
                <w:kern w:val="0"/>
              </w:rPr>
              <w:t>涉及</w:t>
            </w:r>
          </w:p>
        </w:tc>
        <w:tc>
          <w:tcPr>
            <w:tcW w:w="1134"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未变化</w:t>
            </w:r>
          </w:p>
        </w:tc>
        <w:tc>
          <w:tcPr>
            <w:tcW w:w="907"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否</w:t>
            </w:r>
          </w:p>
        </w:tc>
      </w:tr>
      <w:tr w:rsidR="006C75BA" w:rsidRPr="00D1204F" w:rsidTr="00814A50">
        <w:trPr>
          <w:jc w:val="center"/>
        </w:trPr>
        <w:tc>
          <w:tcPr>
            <w:tcW w:w="571"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3</w:t>
            </w:r>
          </w:p>
        </w:tc>
        <w:tc>
          <w:tcPr>
            <w:tcW w:w="2418"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水土流失防治责任范围增加</w:t>
            </w:r>
            <w:r w:rsidRPr="00D1204F">
              <w:rPr>
                <w:color w:val="000000" w:themeColor="text1"/>
                <w:kern w:val="0"/>
              </w:rPr>
              <w:t xml:space="preserve">30% </w:t>
            </w:r>
            <w:r w:rsidRPr="00D1204F">
              <w:rPr>
                <w:rFonts w:hint="eastAsia"/>
                <w:color w:val="000000" w:themeColor="text1"/>
                <w:kern w:val="0"/>
              </w:rPr>
              <w:t>以上的</w:t>
            </w:r>
          </w:p>
        </w:tc>
        <w:tc>
          <w:tcPr>
            <w:tcW w:w="1797" w:type="dxa"/>
            <w:vAlign w:val="center"/>
          </w:tcPr>
          <w:p w:rsidR="006C75BA" w:rsidRPr="00D1204F" w:rsidRDefault="006C75BA" w:rsidP="006C75BA">
            <w:pPr>
              <w:pStyle w:val="af7"/>
              <w:rPr>
                <w:color w:val="000000" w:themeColor="text1"/>
                <w:kern w:val="0"/>
              </w:rPr>
            </w:pPr>
            <w:r w:rsidRPr="00D1204F">
              <w:rPr>
                <w:rFonts w:hint="eastAsia"/>
                <w:color w:val="000000" w:themeColor="text1"/>
                <w:kern w:val="0"/>
              </w:rPr>
              <w:t>水土流失防治责任范围</w:t>
            </w:r>
            <w:r w:rsidRPr="00D1204F">
              <w:rPr>
                <w:rFonts w:hint="eastAsia"/>
                <w:color w:val="000000" w:themeColor="text1"/>
                <w:kern w:val="0"/>
              </w:rPr>
              <w:t>1293.47hm</w:t>
            </w:r>
            <w:r w:rsidRPr="00D1204F">
              <w:rPr>
                <w:rFonts w:hint="eastAsia"/>
                <w:color w:val="000000" w:themeColor="text1"/>
                <w:kern w:val="0"/>
                <w:vertAlign w:val="superscript"/>
              </w:rPr>
              <w:t>2</w:t>
            </w:r>
          </w:p>
        </w:tc>
        <w:tc>
          <w:tcPr>
            <w:tcW w:w="1701" w:type="dxa"/>
            <w:vAlign w:val="center"/>
          </w:tcPr>
          <w:p w:rsidR="006C75BA" w:rsidRPr="00D1204F" w:rsidRDefault="006C75BA" w:rsidP="006C75BA">
            <w:pPr>
              <w:pStyle w:val="af7"/>
              <w:rPr>
                <w:color w:val="000000" w:themeColor="text1"/>
                <w:kern w:val="0"/>
              </w:rPr>
            </w:pPr>
            <w:r w:rsidRPr="00D1204F">
              <w:rPr>
                <w:rFonts w:hint="eastAsia"/>
                <w:color w:val="000000" w:themeColor="text1"/>
                <w:kern w:val="0"/>
              </w:rPr>
              <w:t>水土流失防治责任范围</w:t>
            </w:r>
            <w:r w:rsidRPr="00D1204F">
              <w:rPr>
                <w:rFonts w:hint="eastAsia"/>
                <w:color w:val="000000" w:themeColor="text1"/>
                <w:kern w:val="0"/>
              </w:rPr>
              <w:t>1135.16hm</w:t>
            </w:r>
            <w:r w:rsidRPr="00D1204F">
              <w:rPr>
                <w:rFonts w:hint="eastAsia"/>
                <w:color w:val="000000" w:themeColor="text1"/>
                <w:kern w:val="0"/>
                <w:vertAlign w:val="superscript"/>
              </w:rPr>
              <w:t>2</w:t>
            </w:r>
          </w:p>
        </w:tc>
        <w:tc>
          <w:tcPr>
            <w:tcW w:w="1134"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防治责任范围减少</w:t>
            </w:r>
          </w:p>
        </w:tc>
        <w:tc>
          <w:tcPr>
            <w:tcW w:w="907"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否</w:t>
            </w:r>
          </w:p>
        </w:tc>
      </w:tr>
      <w:tr w:rsidR="006C75BA" w:rsidRPr="00D1204F" w:rsidTr="00814A50">
        <w:trPr>
          <w:jc w:val="center"/>
        </w:trPr>
        <w:tc>
          <w:tcPr>
            <w:tcW w:w="571"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4</w:t>
            </w:r>
          </w:p>
        </w:tc>
        <w:tc>
          <w:tcPr>
            <w:tcW w:w="2418"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开挖填筑土石方总量增加</w:t>
            </w:r>
            <w:r w:rsidRPr="00D1204F">
              <w:rPr>
                <w:color w:val="000000" w:themeColor="text1"/>
                <w:kern w:val="0"/>
              </w:rPr>
              <w:t xml:space="preserve">30% </w:t>
            </w:r>
            <w:r w:rsidRPr="00D1204F">
              <w:rPr>
                <w:rFonts w:hint="eastAsia"/>
                <w:color w:val="000000" w:themeColor="text1"/>
                <w:kern w:val="0"/>
              </w:rPr>
              <w:t>以上的</w:t>
            </w:r>
          </w:p>
        </w:tc>
        <w:tc>
          <w:tcPr>
            <w:tcW w:w="1797" w:type="dxa"/>
            <w:vAlign w:val="center"/>
          </w:tcPr>
          <w:p w:rsidR="006C75BA" w:rsidRPr="00D1204F" w:rsidRDefault="006C75BA" w:rsidP="006C75BA">
            <w:pPr>
              <w:pStyle w:val="af7"/>
              <w:rPr>
                <w:color w:val="000000" w:themeColor="text1"/>
                <w:kern w:val="0"/>
              </w:rPr>
            </w:pPr>
            <w:r w:rsidRPr="00D1204F">
              <w:rPr>
                <w:rFonts w:hint="eastAsia"/>
                <w:color w:val="000000" w:themeColor="text1"/>
                <w:kern w:val="0"/>
              </w:rPr>
              <w:t>土石方总量为</w:t>
            </w:r>
            <w:r w:rsidRPr="00D1204F">
              <w:rPr>
                <w:rFonts w:hint="eastAsia"/>
                <w:color w:val="000000" w:themeColor="text1"/>
                <w:kern w:val="0"/>
              </w:rPr>
              <w:t>1347.07</w:t>
            </w:r>
            <w:r w:rsidRPr="00D1204F">
              <w:rPr>
                <w:rFonts w:hint="eastAsia"/>
                <w:color w:val="000000" w:themeColor="text1"/>
                <w:kern w:val="0"/>
              </w:rPr>
              <w:t>万</w:t>
            </w:r>
            <w:r w:rsidRPr="00D1204F">
              <w:rPr>
                <w:rFonts w:hint="eastAsia"/>
                <w:color w:val="000000" w:themeColor="text1"/>
                <w:kern w:val="0"/>
              </w:rPr>
              <w:t>m</w:t>
            </w:r>
            <w:r w:rsidRPr="00D1204F">
              <w:rPr>
                <w:rFonts w:hint="eastAsia"/>
                <w:color w:val="000000" w:themeColor="text1"/>
                <w:kern w:val="0"/>
                <w:vertAlign w:val="superscript"/>
              </w:rPr>
              <w:t>3</w:t>
            </w:r>
          </w:p>
        </w:tc>
        <w:tc>
          <w:tcPr>
            <w:tcW w:w="1701" w:type="dxa"/>
            <w:vAlign w:val="center"/>
          </w:tcPr>
          <w:p w:rsidR="006C75BA" w:rsidRPr="00D1204F" w:rsidRDefault="006C75BA" w:rsidP="006C75BA">
            <w:pPr>
              <w:pStyle w:val="af7"/>
              <w:rPr>
                <w:color w:val="000000" w:themeColor="text1"/>
                <w:kern w:val="0"/>
              </w:rPr>
            </w:pPr>
            <w:r w:rsidRPr="00D1204F">
              <w:rPr>
                <w:rFonts w:hint="eastAsia"/>
                <w:color w:val="000000" w:themeColor="text1"/>
                <w:kern w:val="0"/>
              </w:rPr>
              <w:t>土石方总量为</w:t>
            </w:r>
            <w:r w:rsidRPr="00D1204F">
              <w:rPr>
                <w:rFonts w:hint="eastAsia"/>
                <w:color w:val="000000" w:themeColor="text1"/>
                <w:kern w:val="0"/>
              </w:rPr>
              <w:t>1364.7</w:t>
            </w:r>
            <w:r w:rsidRPr="00D1204F">
              <w:rPr>
                <w:rFonts w:hint="eastAsia"/>
                <w:color w:val="000000" w:themeColor="text1"/>
                <w:kern w:val="0"/>
              </w:rPr>
              <w:t>万</w:t>
            </w:r>
            <w:r w:rsidRPr="00D1204F">
              <w:rPr>
                <w:rFonts w:hint="eastAsia"/>
                <w:color w:val="000000" w:themeColor="text1"/>
                <w:kern w:val="0"/>
              </w:rPr>
              <w:t>m</w:t>
            </w:r>
            <w:r w:rsidRPr="00D1204F">
              <w:rPr>
                <w:rFonts w:hint="eastAsia"/>
                <w:color w:val="000000" w:themeColor="text1"/>
                <w:kern w:val="0"/>
                <w:vertAlign w:val="superscript"/>
              </w:rPr>
              <w:t>3</w:t>
            </w:r>
          </w:p>
        </w:tc>
        <w:tc>
          <w:tcPr>
            <w:tcW w:w="1134" w:type="dxa"/>
            <w:vAlign w:val="center"/>
          </w:tcPr>
          <w:p w:rsidR="006C75BA" w:rsidRPr="00D1204F" w:rsidRDefault="006C75BA" w:rsidP="006C75BA">
            <w:pPr>
              <w:pStyle w:val="af7"/>
              <w:rPr>
                <w:color w:val="000000" w:themeColor="text1"/>
                <w:kern w:val="0"/>
              </w:rPr>
            </w:pPr>
            <w:r w:rsidRPr="00D1204F">
              <w:rPr>
                <w:rFonts w:hint="eastAsia"/>
                <w:color w:val="000000" w:themeColor="text1"/>
                <w:kern w:val="0"/>
              </w:rPr>
              <w:t>+1.31%</w:t>
            </w:r>
          </w:p>
        </w:tc>
        <w:tc>
          <w:tcPr>
            <w:tcW w:w="907"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否</w:t>
            </w:r>
          </w:p>
        </w:tc>
      </w:tr>
      <w:tr w:rsidR="006C75BA" w:rsidRPr="00D1204F" w:rsidTr="00814A50">
        <w:trPr>
          <w:jc w:val="center"/>
        </w:trPr>
        <w:tc>
          <w:tcPr>
            <w:tcW w:w="571"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5</w:t>
            </w:r>
          </w:p>
        </w:tc>
        <w:tc>
          <w:tcPr>
            <w:tcW w:w="2418"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线型工程山区、丘陵区部分横向位移超过</w:t>
            </w:r>
            <w:r w:rsidRPr="00D1204F">
              <w:rPr>
                <w:color w:val="000000" w:themeColor="text1"/>
                <w:kern w:val="0"/>
              </w:rPr>
              <w:t xml:space="preserve">300 </w:t>
            </w:r>
            <w:r w:rsidRPr="00D1204F">
              <w:rPr>
                <w:rFonts w:hint="eastAsia"/>
                <w:color w:val="000000" w:themeColor="text1"/>
                <w:kern w:val="0"/>
              </w:rPr>
              <w:t>米的长度累计达到该部分线路长度的</w:t>
            </w:r>
            <w:r w:rsidRPr="00D1204F">
              <w:rPr>
                <w:color w:val="000000" w:themeColor="text1"/>
                <w:kern w:val="0"/>
              </w:rPr>
              <w:t xml:space="preserve">20% </w:t>
            </w:r>
            <w:r w:rsidRPr="00D1204F">
              <w:rPr>
                <w:rFonts w:hint="eastAsia"/>
                <w:color w:val="000000" w:themeColor="text1"/>
                <w:kern w:val="0"/>
              </w:rPr>
              <w:t>以上的</w:t>
            </w:r>
          </w:p>
        </w:tc>
        <w:tc>
          <w:tcPr>
            <w:tcW w:w="1797"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本工程线路均位于平原</w:t>
            </w:r>
          </w:p>
        </w:tc>
        <w:tc>
          <w:tcPr>
            <w:tcW w:w="1701"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本工程线路均位于平原</w:t>
            </w:r>
          </w:p>
        </w:tc>
        <w:tc>
          <w:tcPr>
            <w:tcW w:w="1134"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未变化</w:t>
            </w:r>
          </w:p>
        </w:tc>
        <w:tc>
          <w:tcPr>
            <w:tcW w:w="907"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否</w:t>
            </w:r>
          </w:p>
        </w:tc>
      </w:tr>
      <w:tr w:rsidR="006C75BA" w:rsidRPr="00D1204F" w:rsidTr="006E0FF4">
        <w:trPr>
          <w:trHeight w:val="880"/>
          <w:jc w:val="center"/>
        </w:trPr>
        <w:tc>
          <w:tcPr>
            <w:tcW w:w="571"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6</w:t>
            </w:r>
          </w:p>
        </w:tc>
        <w:tc>
          <w:tcPr>
            <w:tcW w:w="2418"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施工道路或者伴行道路等长度增加</w:t>
            </w:r>
            <w:r w:rsidRPr="00D1204F">
              <w:rPr>
                <w:color w:val="000000" w:themeColor="text1"/>
                <w:kern w:val="0"/>
              </w:rPr>
              <w:t xml:space="preserve">20 % </w:t>
            </w:r>
            <w:r w:rsidRPr="00D1204F">
              <w:rPr>
                <w:rFonts w:hint="eastAsia"/>
                <w:color w:val="000000" w:themeColor="text1"/>
                <w:kern w:val="0"/>
              </w:rPr>
              <w:t>以上的</w:t>
            </w:r>
          </w:p>
        </w:tc>
        <w:tc>
          <w:tcPr>
            <w:tcW w:w="1797" w:type="dxa"/>
            <w:vAlign w:val="center"/>
          </w:tcPr>
          <w:p w:rsidR="006C75BA" w:rsidRPr="00D1204F" w:rsidRDefault="006C75BA" w:rsidP="006C75BA">
            <w:pPr>
              <w:pStyle w:val="af7"/>
              <w:rPr>
                <w:color w:val="000000" w:themeColor="text1"/>
                <w:kern w:val="0"/>
              </w:rPr>
            </w:pPr>
            <w:r w:rsidRPr="00D1204F">
              <w:rPr>
                <w:rFonts w:hint="eastAsia"/>
                <w:color w:val="000000" w:themeColor="text1"/>
                <w:kern w:val="0"/>
              </w:rPr>
              <w:t>施工道路长度为</w:t>
            </w:r>
            <w:r w:rsidRPr="00D1204F">
              <w:rPr>
                <w:rFonts w:hint="eastAsia"/>
                <w:color w:val="000000" w:themeColor="text1"/>
                <w:kern w:val="0"/>
              </w:rPr>
              <w:t>302.348km</w:t>
            </w:r>
          </w:p>
        </w:tc>
        <w:tc>
          <w:tcPr>
            <w:tcW w:w="1701" w:type="dxa"/>
            <w:vAlign w:val="center"/>
          </w:tcPr>
          <w:p w:rsidR="006C75BA" w:rsidRPr="00AA0B9F" w:rsidRDefault="006C75BA" w:rsidP="00AA0B9F">
            <w:pPr>
              <w:pStyle w:val="af7"/>
              <w:rPr>
                <w:kern w:val="0"/>
              </w:rPr>
            </w:pPr>
            <w:r w:rsidRPr="00AA0B9F">
              <w:rPr>
                <w:rFonts w:hint="eastAsia"/>
                <w:kern w:val="0"/>
              </w:rPr>
              <w:t>施工道路长度为</w:t>
            </w:r>
            <w:r w:rsidR="00AA0B9F" w:rsidRPr="00AA0B9F">
              <w:rPr>
                <w:rFonts w:hint="eastAsia"/>
                <w:kern w:val="0"/>
              </w:rPr>
              <w:t>310.8</w:t>
            </w:r>
            <w:r w:rsidRPr="00AA0B9F">
              <w:rPr>
                <w:rFonts w:hint="eastAsia"/>
                <w:kern w:val="0"/>
              </w:rPr>
              <w:t>km</w:t>
            </w:r>
          </w:p>
        </w:tc>
        <w:tc>
          <w:tcPr>
            <w:tcW w:w="1134" w:type="dxa"/>
            <w:vAlign w:val="center"/>
          </w:tcPr>
          <w:p w:rsidR="006C75BA" w:rsidRPr="00D1204F" w:rsidRDefault="00AA0B9F" w:rsidP="00BA6B09">
            <w:pPr>
              <w:pStyle w:val="af7"/>
              <w:rPr>
                <w:color w:val="000000" w:themeColor="text1"/>
                <w:kern w:val="0"/>
              </w:rPr>
            </w:pPr>
            <w:r>
              <w:rPr>
                <w:rFonts w:hint="eastAsia"/>
                <w:color w:val="000000" w:themeColor="text1"/>
                <w:kern w:val="0"/>
              </w:rPr>
              <w:t>+2.79</w:t>
            </w:r>
            <w:r w:rsidR="006C75BA" w:rsidRPr="00D1204F">
              <w:rPr>
                <w:rFonts w:hint="eastAsia"/>
                <w:color w:val="000000" w:themeColor="text1"/>
                <w:kern w:val="0"/>
              </w:rPr>
              <w:t>%</w:t>
            </w:r>
          </w:p>
        </w:tc>
        <w:tc>
          <w:tcPr>
            <w:tcW w:w="907"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否</w:t>
            </w:r>
          </w:p>
        </w:tc>
      </w:tr>
      <w:tr w:rsidR="006C75BA" w:rsidRPr="00D1204F" w:rsidTr="00814A50">
        <w:trPr>
          <w:jc w:val="center"/>
        </w:trPr>
        <w:tc>
          <w:tcPr>
            <w:tcW w:w="571"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7</w:t>
            </w:r>
          </w:p>
        </w:tc>
        <w:tc>
          <w:tcPr>
            <w:tcW w:w="2418"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桥梁改路堤或者隧道改路整累计长度</w:t>
            </w:r>
            <w:r w:rsidRPr="00D1204F">
              <w:rPr>
                <w:color w:val="000000" w:themeColor="text1"/>
                <w:kern w:val="0"/>
              </w:rPr>
              <w:t>20</w:t>
            </w:r>
            <w:r w:rsidRPr="00D1204F">
              <w:rPr>
                <w:rFonts w:hint="eastAsia"/>
                <w:color w:val="000000" w:themeColor="text1"/>
                <w:kern w:val="0"/>
              </w:rPr>
              <w:t>公里以上的</w:t>
            </w:r>
          </w:p>
        </w:tc>
        <w:tc>
          <w:tcPr>
            <w:tcW w:w="1797"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本工程不涉及桥梁、隧道</w:t>
            </w:r>
          </w:p>
        </w:tc>
        <w:tc>
          <w:tcPr>
            <w:tcW w:w="1701"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本工程不涉及桥梁、隧道</w:t>
            </w:r>
          </w:p>
        </w:tc>
        <w:tc>
          <w:tcPr>
            <w:tcW w:w="1134"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未变化</w:t>
            </w:r>
          </w:p>
        </w:tc>
        <w:tc>
          <w:tcPr>
            <w:tcW w:w="907"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否</w:t>
            </w:r>
          </w:p>
        </w:tc>
      </w:tr>
      <w:tr w:rsidR="006C75BA" w:rsidRPr="00D1204F" w:rsidTr="00814A50">
        <w:trPr>
          <w:jc w:val="center"/>
        </w:trPr>
        <w:tc>
          <w:tcPr>
            <w:tcW w:w="571"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8</w:t>
            </w:r>
          </w:p>
        </w:tc>
        <w:tc>
          <w:tcPr>
            <w:tcW w:w="2418"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表土剥离量减少</w:t>
            </w:r>
            <w:r w:rsidRPr="00D1204F">
              <w:rPr>
                <w:color w:val="000000" w:themeColor="text1"/>
                <w:kern w:val="0"/>
              </w:rPr>
              <w:t xml:space="preserve">30% </w:t>
            </w:r>
            <w:r w:rsidRPr="00D1204F">
              <w:rPr>
                <w:rFonts w:hint="eastAsia"/>
                <w:color w:val="000000" w:themeColor="text1"/>
                <w:kern w:val="0"/>
              </w:rPr>
              <w:t>以上的</w:t>
            </w:r>
          </w:p>
        </w:tc>
        <w:tc>
          <w:tcPr>
            <w:tcW w:w="1797" w:type="dxa"/>
            <w:vAlign w:val="center"/>
          </w:tcPr>
          <w:p w:rsidR="006C75BA" w:rsidRPr="00D1204F" w:rsidRDefault="006C75BA" w:rsidP="006C75BA">
            <w:pPr>
              <w:pStyle w:val="af7"/>
              <w:rPr>
                <w:color w:val="000000" w:themeColor="text1"/>
                <w:kern w:val="0"/>
              </w:rPr>
            </w:pPr>
            <w:r w:rsidRPr="00D1204F">
              <w:rPr>
                <w:rFonts w:hint="eastAsia"/>
                <w:color w:val="000000" w:themeColor="text1"/>
                <w:kern w:val="0"/>
              </w:rPr>
              <w:t>表土剥离量</w:t>
            </w:r>
            <w:r w:rsidRPr="00D1204F">
              <w:rPr>
                <w:rFonts w:hint="eastAsia"/>
                <w:color w:val="000000" w:themeColor="text1"/>
                <w:kern w:val="0"/>
              </w:rPr>
              <w:t>148.58</w:t>
            </w:r>
            <w:r w:rsidRPr="00D1204F">
              <w:rPr>
                <w:rFonts w:hint="eastAsia"/>
                <w:color w:val="000000" w:themeColor="text1"/>
                <w:kern w:val="0"/>
              </w:rPr>
              <w:t>万</w:t>
            </w:r>
            <w:r w:rsidRPr="00D1204F">
              <w:rPr>
                <w:rFonts w:hint="eastAsia"/>
                <w:color w:val="000000" w:themeColor="text1"/>
                <w:kern w:val="0"/>
              </w:rPr>
              <w:t>m</w:t>
            </w:r>
            <w:r w:rsidRPr="00D1204F">
              <w:rPr>
                <w:rFonts w:hint="eastAsia"/>
                <w:color w:val="000000" w:themeColor="text1"/>
                <w:kern w:val="0"/>
                <w:vertAlign w:val="superscript"/>
              </w:rPr>
              <w:t>3</w:t>
            </w:r>
          </w:p>
        </w:tc>
        <w:tc>
          <w:tcPr>
            <w:tcW w:w="1701" w:type="dxa"/>
            <w:vAlign w:val="center"/>
          </w:tcPr>
          <w:p w:rsidR="006C75BA" w:rsidRPr="00D1204F" w:rsidRDefault="006C75BA" w:rsidP="003C5118">
            <w:pPr>
              <w:pStyle w:val="af7"/>
              <w:rPr>
                <w:color w:val="000000" w:themeColor="text1"/>
                <w:kern w:val="0"/>
              </w:rPr>
            </w:pPr>
            <w:r w:rsidRPr="00D1204F">
              <w:rPr>
                <w:rFonts w:hint="eastAsia"/>
                <w:color w:val="000000" w:themeColor="text1"/>
                <w:kern w:val="0"/>
              </w:rPr>
              <w:t>表土剥离量</w:t>
            </w:r>
            <w:r w:rsidR="003C5118" w:rsidRPr="00D1204F">
              <w:rPr>
                <w:rFonts w:hint="eastAsia"/>
                <w:color w:val="000000" w:themeColor="text1"/>
                <w:kern w:val="0"/>
              </w:rPr>
              <w:t>109.28</w:t>
            </w:r>
            <w:r w:rsidRPr="00D1204F">
              <w:rPr>
                <w:rFonts w:hint="eastAsia"/>
                <w:color w:val="000000" w:themeColor="text1"/>
                <w:kern w:val="0"/>
              </w:rPr>
              <w:t>万</w:t>
            </w:r>
            <w:r w:rsidRPr="00D1204F">
              <w:rPr>
                <w:rFonts w:hint="eastAsia"/>
                <w:color w:val="000000" w:themeColor="text1"/>
                <w:kern w:val="0"/>
              </w:rPr>
              <w:t>m</w:t>
            </w:r>
            <w:r w:rsidRPr="00D1204F">
              <w:rPr>
                <w:rFonts w:hint="eastAsia"/>
                <w:color w:val="000000" w:themeColor="text1"/>
                <w:kern w:val="0"/>
                <w:vertAlign w:val="superscript"/>
              </w:rPr>
              <w:t>3</w:t>
            </w:r>
          </w:p>
        </w:tc>
        <w:tc>
          <w:tcPr>
            <w:tcW w:w="1134" w:type="dxa"/>
            <w:vAlign w:val="center"/>
          </w:tcPr>
          <w:p w:rsidR="006C75BA" w:rsidRPr="00D1204F" w:rsidRDefault="006C75BA" w:rsidP="003C5118">
            <w:pPr>
              <w:pStyle w:val="af7"/>
              <w:jc w:val="both"/>
              <w:rPr>
                <w:color w:val="000000" w:themeColor="text1"/>
                <w:kern w:val="0"/>
              </w:rPr>
            </w:pPr>
            <w:r w:rsidRPr="00D1204F">
              <w:rPr>
                <w:rFonts w:hint="eastAsia"/>
                <w:color w:val="000000" w:themeColor="text1"/>
                <w:kern w:val="0"/>
              </w:rPr>
              <w:t>-</w:t>
            </w:r>
            <w:r w:rsidR="003C5118" w:rsidRPr="00D1204F">
              <w:rPr>
                <w:rFonts w:hint="eastAsia"/>
                <w:color w:val="000000" w:themeColor="text1"/>
                <w:kern w:val="0"/>
              </w:rPr>
              <w:t>26.45</w:t>
            </w:r>
            <w:r w:rsidRPr="00D1204F">
              <w:rPr>
                <w:rFonts w:hint="eastAsia"/>
                <w:color w:val="000000" w:themeColor="text1"/>
                <w:kern w:val="0"/>
              </w:rPr>
              <w:t>%</w:t>
            </w:r>
          </w:p>
        </w:tc>
        <w:tc>
          <w:tcPr>
            <w:tcW w:w="907"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否</w:t>
            </w:r>
          </w:p>
        </w:tc>
      </w:tr>
      <w:tr w:rsidR="006C75BA" w:rsidRPr="00D1204F" w:rsidTr="00814A50">
        <w:trPr>
          <w:jc w:val="center"/>
        </w:trPr>
        <w:tc>
          <w:tcPr>
            <w:tcW w:w="571"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9</w:t>
            </w:r>
          </w:p>
        </w:tc>
        <w:tc>
          <w:tcPr>
            <w:tcW w:w="2418"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植物措施总面积减少</w:t>
            </w:r>
            <w:r w:rsidRPr="00D1204F">
              <w:rPr>
                <w:color w:val="000000" w:themeColor="text1"/>
                <w:kern w:val="0"/>
              </w:rPr>
              <w:t xml:space="preserve">30% </w:t>
            </w:r>
            <w:r w:rsidRPr="00D1204F">
              <w:rPr>
                <w:rFonts w:hint="eastAsia"/>
                <w:color w:val="000000" w:themeColor="text1"/>
                <w:kern w:val="0"/>
              </w:rPr>
              <w:t>以上的</w:t>
            </w:r>
          </w:p>
        </w:tc>
        <w:tc>
          <w:tcPr>
            <w:tcW w:w="1797" w:type="dxa"/>
            <w:vAlign w:val="center"/>
          </w:tcPr>
          <w:p w:rsidR="006C75BA" w:rsidRPr="00D1204F" w:rsidRDefault="006C75BA" w:rsidP="003C5118">
            <w:pPr>
              <w:pStyle w:val="af7"/>
              <w:rPr>
                <w:color w:val="000000" w:themeColor="text1"/>
                <w:kern w:val="0"/>
              </w:rPr>
            </w:pPr>
            <w:r w:rsidRPr="00D1204F">
              <w:rPr>
                <w:rFonts w:hint="eastAsia"/>
                <w:color w:val="000000" w:themeColor="text1"/>
                <w:kern w:val="0"/>
              </w:rPr>
              <w:t>植物措施面积</w:t>
            </w:r>
            <w:r w:rsidR="003C5118" w:rsidRPr="00D1204F">
              <w:rPr>
                <w:rFonts w:hint="eastAsia"/>
                <w:color w:val="000000" w:themeColor="text1"/>
                <w:kern w:val="0"/>
              </w:rPr>
              <w:t>50.07</w:t>
            </w:r>
            <w:r w:rsidRPr="00D1204F">
              <w:rPr>
                <w:rFonts w:hint="eastAsia"/>
                <w:color w:val="000000" w:themeColor="text1"/>
                <w:kern w:val="0"/>
              </w:rPr>
              <w:t>hm</w:t>
            </w:r>
            <w:r w:rsidRPr="00D1204F">
              <w:rPr>
                <w:rFonts w:hint="eastAsia"/>
                <w:color w:val="000000" w:themeColor="text1"/>
                <w:kern w:val="0"/>
                <w:vertAlign w:val="superscript"/>
              </w:rPr>
              <w:t>2</w:t>
            </w:r>
          </w:p>
        </w:tc>
        <w:tc>
          <w:tcPr>
            <w:tcW w:w="1701" w:type="dxa"/>
            <w:vAlign w:val="center"/>
          </w:tcPr>
          <w:p w:rsidR="006C75BA" w:rsidRPr="00D1204F" w:rsidRDefault="006C75BA" w:rsidP="003C5118">
            <w:pPr>
              <w:pStyle w:val="af7"/>
              <w:rPr>
                <w:color w:val="000000" w:themeColor="text1"/>
                <w:kern w:val="0"/>
              </w:rPr>
            </w:pPr>
            <w:r w:rsidRPr="00D1204F">
              <w:rPr>
                <w:rFonts w:hint="eastAsia"/>
                <w:color w:val="000000" w:themeColor="text1"/>
                <w:kern w:val="0"/>
              </w:rPr>
              <w:t>植物措施面积</w:t>
            </w:r>
            <w:r w:rsidR="003C5118" w:rsidRPr="00D1204F">
              <w:rPr>
                <w:rFonts w:hint="eastAsia"/>
                <w:color w:val="000000" w:themeColor="text1"/>
                <w:kern w:val="0"/>
              </w:rPr>
              <w:t>47.11</w:t>
            </w:r>
            <w:r w:rsidRPr="00D1204F">
              <w:rPr>
                <w:rFonts w:hint="eastAsia"/>
                <w:color w:val="000000" w:themeColor="text1"/>
                <w:kern w:val="0"/>
              </w:rPr>
              <w:t>hm</w:t>
            </w:r>
            <w:r w:rsidRPr="00D1204F">
              <w:rPr>
                <w:rFonts w:hint="eastAsia"/>
                <w:color w:val="000000" w:themeColor="text1"/>
                <w:kern w:val="0"/>
                <w:vertAlign w:val="superscript"/>
              </w:rPr>
              <w:t>2</w:t>
            </w:r>
          </w:p>
        </w:tc>
        <w:tc>
          <w:tcPr>
            <w:tcW w:w="1134" w:type="dxa"/>
            <w:vAlign w:val="center"/>
          </w:tcPr>
          <w:p w:rsidR="006C75BA" w:rsidRPr="00D1204F" w:rsidRDefault="006C75BA" w:rsidP="003C5118">
            <w:pPr>
              <w:pStyle w:val="af7"/>
              <w:rPr>
                <w:color w:val="000000" w:themeColor="text1"/>
                <w:kern w:val="0"/>
              </w:rPr>
            </w:pPr>
            <w:r w:rsidRPr="00D1204F">
              <w:rPr>
                <w:rFonts w:hint="eastAsia"/>
                <w:color w:val="000000" w:themeColor="text1"/>
                <w:kern w:val="0"/>
              </w:rPr>
              <w:t>-</w:t>
            </w:r>
            <w:r w:rsidR="003C5118" w:rsidRPr="00D1204F">
              <w:rPr>
                <w:rFonts w:hint="eastAsia"/>
                <w:color w:val="000000" w:themeColor="text1"/>
                <w:kern w:val="0"/>
              </w:rPr>
              <w:t>5.91</w:t>
            </w:r>
            <w:r w:rsidRPr="00D1204F">
              <w:rPr>
                <w:rFonts w:hint="eastAsia"/>
                <w:color w:val="000000" w:themeColor="text1"/>
                <w:kern w:val="0"/>
              </w:rPr>
              <w:t>%</w:t>
            </w:r>
          </w:p>
        </w:tc>
        <w:tc>
          <w:tcPr>
            <w:tcW w:w="907"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否</w:t>
            </w:r>
          </w:p>
        </w:tc>
      </w:tr>
      <w:tr w:rsidR="006C75BA" w:rsidRPr="00D1204F" w:rsidTr="00814A50">
        <w:trPr>
          <w:jc w:val="center"/>
        </w:trPr>
        <w:tc>
          <w:tcPr>
            <w:tcW w:w="571" w:type="dxa"/>
            <w:vAlign w:val="center"/>
          </w:tcPr>
          <w:p w:rsidR="006C75BA" w:rsidRPr="00D1204F" w:rsidRDefault="006C75BA" w:rsidP="00814A50">
            <w:pPr>
              <w:pStyle w:val="af7"/>
              <w:rPr>
                <w:color w:val="000000" w:themeColor="text1"/>
                <w:kern w:val="0"/>
              </w:rPr>
            </w:pPr>
            <w:r w:rsidRPr="00D1204F">
              <w:rPr>
                <w:rFonts w:hint="eastAsia"/>
                <w:color w:val="000000" w:themeColor="text1"/>
                <w:kern w:val="0"/>
              </w:rPr>
              <w:t>10</w:t>
            </w:r>
          </w:p>
        </w:tc>
        <w:tc>
          <w:tcPr>
            <w:tcW w:w="2418"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水土保持重要单位工程措施体系发生变化，可</w:t>
            </w:r>
            <w:r w:rsidRPr="00D1204F">
              <w:rPr>
                <w:rFonts w:hint="eastAsia"/>
                <w:color w:val="000000" w:themeColor="text1"/>
                <w:kern w:val="0"/>
              </w:rPr>
              <w:lastRenderedPageBreak/>
              <w:t>能导致水</w:t>
            </w:r>
          </w:p>
          <w:p w:rsidR="006C75BA" w:rsidRPr="00D1204F" w:rsidRDefault="006C75BA" w:rsidP="00BA6B09">
            <w:pPr>
              <w:pStyle w:val="af7"/>
              <w:rPr>
                <w:color w:val="000000" w:themeColor="text1"/>
                <w:kern w:val="0"/>
              </w:rPr>
            </w:pPr>
            <w:r w:rsidRPr="00D1204F">
              <w:rPr>
                <w:rFonts w:hint="eastAsia"/>
                <w:color w:val="000000" w:themeColor="text1"/>
                <w:kern w:val="0"/>
              </w:rPr>
              <w:t>土保持功能显著降低或丧失的</w:t>
            </w:r>
          </w:p>
        </w:tc>
        <w:tc>
          <w:tcPr>
            <w:tcW w:w="1797"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lastRenderedPageBreak/>
              <w:t>重要单位工程为：防洪排导工程</w:t>
            </w:r>
          </w:p>
          <w:p w:rsidR="006C75BA" w:rsidRPr="00D1204F" w:rsidRDefault="006C75BA" w:rsidP="00BA6B09">
            <w:pPr>
              <w:pStyle w:val="af7"/>
              <w:rPr>
                <w:color w:val="000000" w:themeColor="text1"/>
                <w:kern w:val="0"/>
              </w:rPr>
            </w:pPr>
            <w:r w:rsidRPr="00D1204F">
              <w:rPr>
                <w:rFonts w:hint="eastAsia"/>
                <w:color w:val="000000" w:themeColor="text1"/>
                <w:kern w:val="0"/>
              </w:rPr>
              <w:lastRenderedPageBreak/>
              <w:t>土地整治工程</w:t>
            </w:r>
          </w:p>
          <w:p w:rsidR="006C75BA" w:rsidRPr="00D1204F" w:rsidRDefault="006C75BA" w:rsidP="00BA6B09">
            <w:pPr>
              <w:pStyle w:val="af7"/>
              <w:rPr>
                <w:color w:val="000000" w:themeColor="text1"/>
                <w:kern w:val="0"/>
              </w:rPr>
            </w:pPr>
            <w:r w:rsidRPr="00D1204F">
              <w:rPr>
                <w:rFonts w:hint="eastAsia"/>
                <w:color w:val="000000" w:themeColor="text1"/>
                <w:kern w:val="0"/>
              </w:rPr>
              <w:t>植被建设工程</w:t>
            </w:r>
          </w:p>
          <w:p w:rsidR="006C75BA" w:rsidRPr="00D1204F" w:rsidRDefault="006C75BA" w:rsidP="00BA6B09">
            <w:pPr>
              <w:pStyle w:val="af7"/>
              <w:rPr>
                <w:color w:val="000000" w:themeColor="text1"/>
                <w:kern w:val="0"/>
              </w:rPr>
            </w:pPr>
            <w:r w:rsidRPr="00D1204F">
              <w:rPr>
                <w:rFonts w:hint="eastAsia"/>
                <w:color w:val="000000" w:themeColor="text1"/>
                <w:kern w:val="0"/>
              </w:rPr>
              <w:t>临时防护工程</w:t>
            </w:r>
          </w:p>
        </w:tc>
        <w:tc>
          <w:tcPr>
            <w:tcW w:w="1701"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lastRenderedPageBreak/>
              <w:t>重要单位工程为：</w:t>
            </w:r>
          </w:p>
          <w:p w:rsidR="006C75BA" w:rsidRPr="00D1204F" w:rsidRDefault="006C75BA" w:rsidP="00BA6B09">
            <w:pPr>
              <w:pStyle w:val="af7"/>
              <w:rPr>
                <w:color w:val="000000" w:themeColor="text1"/>
                <w:kern w:val="0"/>
              </w:rPr>
            </w:pPr>
            <w:r w:rsidRPr="00D1204F">
              <w:rPr>
                <w:rFonts w:hint="eastAsia"/>
                <w:color w:val="000000" w:themeColor="text1"/>
                <w:kern w:val="0"/>
              </w:rPr>
              <w:lastRenderedPageBreak/>
              <w:t>防洪排导工程</w:t>
            </w:r>
          </w:p>
          <w:p w:rsidR="006C75BA" w:rsidRPr="00D1204F" w:rsidRDefault="006C75BA" w:rsidP="00BA6B09">
            <w:pPr>
              <w:pStyle w:val="af7"/>
              <w:rPr>
                <w:color w:val="000000" w:themeColor="text1"/>
                <w:kern w:val="0"/>
              </w:rPr>
            </w:pPr>
            <w:r w:rsidRPr="00D1204F">
              <w:rPr>
                <w:rFonts w:hint="eastAsia"/>
                <w:color w:val="000000" w:themeColor="text1"/>
                <w:kern w:val="0"/>
              </w:rPr>
              <w:t>土地整治工程</w:t>
            </w:r>
          </w:p>
          <w:p w:rsidR="006C75BA" w:rsidRPr="00D1204F" w:rsidRDefault="006C75BA" w:rsidP="00BA6B09">
            <w:pPr>
              <w:pStyle w:val="af7"/>
              <w:rPr>
                <w:color w:val="000000" w:themeColor="text1"/>
                <w:kern w:val="0"/>
              </w:rPr>
            </w:pPr>
            <w:r w:rsidRPr="00D1204F">
              <w:rPr>
                <w:rFonts w:hint="eastAsia"/>
                <w:color w:val="000000" w:themeColor="text1"/>
                <w:kern w:val="0"/>
              </w:rPr>
              <w:t>植被建设工程</w:t>
            </w:r>
          </w:p>
          <w:p w:rsidR="006C75BA" w:rsidRPr="00D1204F" w:rsidRDefault="006C75BA" w:rsidP="00BA6B09">
            <w:pPr>
              <w:pStyle w:val="af7"/>
              <w:rPr>
                <w:color w:val="000000" w:themeColor="text1"/>
                <w:kern w:val="0"/>
              </w:rPr>
            </w:pPr>
            <w:r w:rsidRPr="00D1204F">
              <w:rPr>
                <w:rFonts w:hint="eastAsia"/>
                <w:color w:val="000000" w:themeColor="text1"/>
                <w:kern w:val="0"/>
              </w:rPr>
              <w:t>临时防护工程</w:t>
            </w:r>
          </w:p>
        </w:tc>
        <w:tc>
          <w:tcPr>
            <w:tcW w:w="1134"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lastRenderedPageBreak/>
              <w:t>水土保持重要单位</w:t>
            </w:r>
            <w:r w:rsidRPr="00D1204F">
              <w:rPr>
                <w:rFonts w:hint="eastAsia"/>
                <w:color w:val="000000" w:themeColor="text1"/>
                <w:kern w:val="0"/>
              </w:rPr>
              <w:lastRenderedPageBreak/>
              <w:t>工程措施体系未变化</w:t>
            </w:r>
          </w:p>
        </w:tc>
        <w:tc>
          <w:tcPr>
            <w:tcW w:w="907"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lastRenderedPageBreak/>
              <w:t>否</w:t>
            </w:r>
          </w:p>
        </w:tc>
      </w:tr>
      <w:tr w:rsidR="006C75BA" w:rsidRPr="00D1204F" w:rsidTr="00814A50">
        <w:trPr>
          <w:jc w:val="center"/>
        </w:trPr>
        <w:tc>
          <w:tcPr>
            <w:tcW w:w="571" w:type="dxa"/>
            <w:vAlign w:val="center"/>
          </w:tcPr>
          <w:p w:rsidR="006C75BA" w:rsidRPr="00D1204F" w:rsidRDefault="006C75BA" w:rsidP="00814A50">
            <w:pPr>
              <w:pStyle w:val="af7"/>
              <w:rPr>
                <w:color w:val="000000" w:themeColor="text1"/>
                <w:kern w:val="0"/>
              </w:rPr>
            </w:pPr>
            <w:r w:rsidRPr="00D1204F">
              <w:rPr>
                <w:rFonts w:hint="eastAsia"/>
                <w:color w:val="000000" w:themeColor="text1"/>
                <w:kern w:val="0"/>
              </w:rPr>
              <w:lastRenderedPageBreak/>
              <w:t>11</w:t>
            </w:r>
          </w:p>
        </w:tc>
        <w:tc>
          <w:tcPr>
            <w:tcW w:w="2418"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在水土保持方案确定的废弃砂、石、土、</w:t>
            </w:r>
            <w:r w:rsidR="009978C1" w:rsidRPr="00D1204F">
              <w:rPr>
                <w:rFonts w:hint="eastAsia"/>
                <w:color w:val="000000" w:themeColor="text1"/>
                <w:kern w:val="0"/>
              </w:rPr>
              <w:t>矸</w:t>
            </w:r>
            <w:r w:rsidRPr="00D1204F">
              <w:rPr>
                <w:rFonts w:hint="eastAsia"/>
                <w:color w:val="000000" w:themeColor="text1"/>
                <w:kern w:val="0"/>
              </w:rPr>
              <w:t>石、尾矿、废渣等专门存放地外新设弃渣场的，或者需要提高弃渣场堆渣量达到</w:t>
            </w:r>
            <w:r w:rsidRPr="00D1204F">
              <w:rPr>
                <w:color w:val="000000" w:themeColor="text1"/>
                <w:kern w:val="0"/>
              </w:rPr>
              <w:t xml:space="preserve">20% </w:t>
            </w:r>
            <w:r w:rsidRPr="00D1204F">
              <w:rPr>
                <w:rFonts w:hint="eastAsia"/>
                <w:color w:val="000000" w:themeColor="text1"/>
                <w:kern w:val="0"/>
              </w:rPr>
              <w:t>以上的</w:t>
            </w:r>
          </w:p>
        </w:tc>
        <w:tc>
          <w:tcPr>
            <w:tcW w:w="1797"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无弃渣</w:t>
            </w:r>
          </w:p>
        </w:tc>
        <w:tc>
          <w:tcPr>
            <w:tcW w:w="1701"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无弃渣</w:t>
            </w:r>
          </w:p>
        </w:tc>
        <w:tc>
          <w:tcPr>
            <w:tcW w:w="1134"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未变化</w:t>
            </w:r>
          </w:p>
        </w:tc>
        <w:tc>
          <w:tcPr>
            <w:tcW w:w="907" w:type="dxa"/>
            <w:vAlign w:val="center"/>
          </w:tcPr>
          <w:p w:rsidR="006C75BA" w:rsidRPr="00D1204F" w:rsidRDefault="006C75BA" w:rsidP="00BA6B09">
            <w:pPr>
              <w:pStyle w:val="af7"/>
              <w:rPr>
                <w:color w:val="000000" w:themeColor="text1"/>
                <w:kern w:val="0"/>
              </w:rPr>
            </w:pPr>
            <w:r w:rsidRPr="00D1204F">
              <w:rPr>
                <w:rFonts w:hint="eastAsia"/>
                <w:color w:val="000000" w:themeColor="text1"/>
                <w:kern w:val="0"/>
              </w:rPr>
              <w:t>否</w:t>
            </w:r>
          </w:p>
        </w:tc>
      </w:tr>
    </w:tbl>
    <w:p w:rsidR="00B07E36" w:rsidRPr="00D1204F" w:rsidRDefault="00B07E36" w:rsidP="00BA6B09">
      <w:pPr>
        <w:pStyle w:val="2"/>
        <w:snapToGrid w:val="0"/>
        <w:spacing w:line="240" w:lineRule="auto"/>
        <w:rPr>
          <w:color w:val="000000" w:themeColor="text1"/>
          <w:szCs w:val="24"/>
        </w:rPr>
      </w:pPr>
      <w:bookmarkStart w:id="17" w:name="_Toc533586323"/>
      <w:bookmarkStart w:id="18" w:name="_Toc111293937"/>
      <w:r w:rsidRPr="00D1204F">
        <w:rPr>
          <w:color w:val="000000" w:themeColor="text1"/>
          <w:szCs w:val="24"/>
        </w:rPr>
        <w:t>2.</w:t>
      </w:r>
      <w:r w:rsidRPr="00D1204F">
        <w:rPr>
          <w:rFonts w:hint="eastAsia"/>
          <w:color w:val="000000" w:themeColor="text1"/>
          <w:szCs w:val="24"/>
        </w:rPr>
        <w:t>4</w:t>
      </w:r>
      <w:r w:rsidRPr="00D1204F">
        <w:rPr>
          <w:color w:val="000000" w:themeColor="text1"/>
          <w:szCs w:val="24"/>
        </w:rPr>
        <w:t>水土保持后续设计</w:t>
      </w:r>
      <w:bookmarkEnd w:id="17"/>
      <w:bookmarkEnd w:id="18"/>
    </w:p>
    <w:p w:rsidR="0096015D" w:rsidRPr="00D1204F" w:rsidRDefault="000C7564" w:rsidP="0096015D">
      <w:pPr>
        <w:autoSpaceDE w:val="0"/>
        <w:autoSpaceDN w:val="0"/>
        <w:ind w:firstLineChars="200" w:firstLine="480"/>
        <w:rPr>
          <w:rFonts w:eastAsia="仿宋_GB2312"/>
          <w:color w:val="000000" w:themeColor="text1"/>
          <w:kern w:val="0"/>
          <w:sz w:val="24"/>
        </w:rPr>
      </w:pPr>
      <w:r w:rsidRPr="00D1204F">
        <w:rPr>
          <w:rFonts w:eastAsia="仿宋_GB2312" w:hint="eastAsia"/>
          <w:color w:val="000000" w:themeColor="text1"/>
          <w:kern w:val="0"/>
          <w:sz w:val="24"/>
        </w:rPr>
        <w:t>本工程在初步设计阶段对部分水土保持措施进行设计，并</w:t>
      </w:r>
      <w:r w:rsidRPr="00D1204F">
        <w:rPr>
          <w:rFonts w:eastAsia="仿宋_GB2312"/>
          <w:color w:val="000000" w:themeColor="text1"/>
          <w:kern w:val="0"/>
          <w:sz w:val="24"/>
        </w:rPr>
        <w:t>纳入到主体工程</w:t>
      </w:r>
      <w:r w:rsidRPr="00D1204F">
        <w:rPr>
          <w:rFonts w:eastAsia="仿宋_GB2312" w:hint="eastAsia"/>
          <w:color w:val="000000" w:themeColor="text1"/>
          <w:kern w:val="0"/>
          <w:sz w:val="24"/>
        </w:rPr>
        <w:t>设计的水土保持专章，</w:t>
      </w:r>
      <w:r w:rsidR="00D43B45" w:rsidRPr="00D1204F">
        <w:rPr>
          <w:rFonts w:eastAsia="仿宋_GB2312" w:hint="eastAsia"/>
          <w:color w:val="000000" w:themeColor="text1"/>
          <w:kern w:val="0"/>
          <w:sz w:val="24"/>
        </w:rPr>
        <w:t>单位工程包括土地整治</w:t>
      </w:r>
      <w:r w:rsidR="001408DE" w:rsidRPr="00D1204F">
        <w:rPr>
          <w:rFonts w:eastAsia="仿宋_GB2312" w:hint="eastAsia"/>
          <w:color w:val="000000" w:themeColor="text1"/>
          <w:kern w:val="0"/>
          <w:sz w:val="24"/>
        </w:rPr>
        <w:t>工程</w:t>
      </w:r>
      <w:r w:rsidR="00D43B45" w:rsidRPr="00D1204F">
        <w:rPr>
          <w:rFonts w:eastAsia="仿宋_GB2312" w:hint="eastAsia"/>
          <w:color w:val="000000" w:themeColor="text1"/>
          <w:kern w:val="0"/>
          <w:sz w:val="24"/>
        </w:rPr>
        <w:t>、</w:t>
      </w:r>
      <w:r w:rsidR="001408DE" w:rsidRPr="00D1204F">
        <w:rPr>
          <w:rFonts w:eastAsia="仿宋_GB2312" w:hint="eastAsia"/>
          <w:color w:val="000000" w:themeColor="text1"/>
          <w:kern w:val="0"/>
          <w:sz w:val="24"/>
        </w:rPr>
        <w:t>植被建设工程、</w:t>
      </w:r>
      <w:r w:rsidR="00D43B45" w:rsidRPr="00D1204F">
        <w:rPr>
          <w:rFonts w:eastAsia="仿宋_GB2312" w:hint="eastAsia"/>
          <w:color w:val="000000" w:themeColor="text1"/>
          <w:kern w:val="0"/>
          <w:sz w:val="24"/>
        </w:rPr>
        <w:t>临时防护</w:t>
      </w:r>
      <w:r w:rsidR="001408DE" w:rsidRPr="00D1204F">
        <w:rPr>
          <w:rFonts w:eastAsia="仿宋_GB2312" w:hint="eastAsia"/>
          <w:color w:val="000000" w:themeColor="text1"/>
          <w:kern w:val="0"/>
          <w:sz w:val="24"/>
        </w:rPr>
        <w:t>工程</w:t>
      </w:r>
      <w:r w:rsidR="00D43B45" w:rsidRPr="00D1204F">
        <w:rPr>
          <w:rFonts w:eastAsia="仿宋_GB2312" w:hint="eastAsia"/>
          <w:color w:val="000000" w:themeColor="text1"/>
          <w:kern w:val="0"/>
          <w:sz w:val="24"/>
        </w:rPr>
        <w:t>，分部工程包括</w:t>
      </w:r>
      <w:r w:rsidR="001408DE" w:rsidRPr="00D1204F">
        <w:rPr>
          <w:rFonts w:eastAsia="仿宋_GB2312" w:hint="eastAsia"/>
          <w:color w:val="000000" w:themeColor="text1"/>
          <w:kern w:val="0"/>
          <w:sz w:val="24"/>
        </w:rPr>
        <w:t>场地整治、点片状植被、拦挡、沉沙、排水、覆盖</w:t>
      </w:r>
      <w:r w:rsidR="00D43B45" w:rsidRPr="00D1204F">
        <w:rPr>
          <w:rFonts w:eastAsia="仿宋_GB2312" w:hint="eastAsia"/>
          <w:color w:val="000000" w:themeColor="text1"/>
          <w:kern w:val="0"/>
          <w:sz w:val="24"/>
        </w:rPr>
        <w:t>等做了详细设计，</w:t>
      </w:r>
      <w:r w:rsidR="0096015D" w:rsidRPr="00D1204F">
        <w:rPr>
          <w:rFonts w:eastAsia="仿宋_GB2312" w:hint="eastAsia"/>
          <w:color w:val="000000" w:themeColor="text1"/>
          <w:kern w:val="0"/>
          <w:sz w:val="24"/>
        </w:rPr>
        <w:t>河北省南水北调工程建设委员会分别以冀调水设</w:t>
      </w:r>
      <w:r w:rsidR="0096015D" w:rsidRPr="00D1204F">
        <w:rPr>
          <w:rFonts w:eastAsia="仿宋_GB2312" w:hint="eastAsia"/>
          <w:color w:val="000000" w:themeColor="text1"/>
          <w:sz w:val="24"/>
        </w:rPr>
        <w:t>〔</w:t>
      </w:r>
      <w:r w:rsidR="0096015D" w:rsidRPr="00D1204F">
        <w:rPr>
          <w:rFonts w:eastAsia="仿宋_GB2312" w:hint="eastAsia"/>
          <w:color w:val="000000" w:themeColor="text1"/>
          <w:sz w:val="24"/>
        </w:rPr>
        <w:t>2013</w:t>
      </w:r>
      <w:r w:rsidR="0096015D" w:rsidRPr="00D1204F">
        <w:rPr>
          <w:rFonts w:eastAsia="仿宋_GB2312" w:hint="eastAsia"/>
          <w:color w:val="000000" w:themeColor="text1"/>
          <w:sz w:val="24"/>
        </w:rPr>
        <w:t>〕</w:t>
      </w:r>
      <w:r w:rsidR="008B38EE" w:rsidRPr="00D1204F">
        <w:rPr>
          <w:rFonts w:eastAsia="仿宋_GB2312" w:hint="eastAsia"/>
          <w:color w:val="000000" w:themeColor="text1"/>
          <w:sz w:val="24"/>
        </w:rPr>
        <w:t>141</w:t>
      </w:r>
      <w:r w:rsidR="0096015D" w:rsidRPr="00D1204F">
        <w:rPr>
          <w:rFonts w:eastAsia="仿宋_GB2312" w:hint="eastAsia"/>
          <w:color w:val="000000" w:themeColor="text1"/>
          <w:sz w:val="24"/>
        </w:rPr>
        <w:t>号文、</w:t>
      </w:r>
      <w:r w:rsidR="0096015D" w:rsidRPr="00D1204F">
        <w:rPr>
          <w:rFonts w:eastAsia="仿宋_GB2312" w:hint="eastAsia"/>
          <w:color w:val="000000" w:themeColor="text1"/>
          <w:kern w:val="0"/>
          <w:sz w:val="24"/>
        </w:rPr>
        <w:t>冀调水设</w:t>
      </w:r>
      <w:r w:rsidR="0096015D" w:rsidRPr="00D1204F">
        <w:rPr>
          <w:rFonts w:eastAsia="仿宋_GB2312" w:hint="eastAsia"/>
          <w:color w:val="000000" w:themeColor="text1"/>
          <w:sz w:val="24"/>
        </w:rPr>
        <w:t>〔</w:t>
      </w:r>
      <w:r w:rsidR="0096015D" w:rsidRPr="00D1204F">
        <w:rPr>
          <w:rFonts w:eastAsia="仿宋_GB2312" w:hint="eastAsia"/>
          <w:color w:val="000000" w:themeColor="text1"/>
          <w:sz w:val="24"/>
        </w:rPr>
        <w:t>2013</w:t>
      </w:r>
      <w:r w:rsidR="0096015D" w:rsidRPr="00D1204F">
        <w:rPr>
          <w:rFonts w:eastAsia="仿宋_GB2312" w:hint="eastAsia"/>
          <w:color w:val="000000" w:themeColor="text1"/>
          <w:sz w:val="24"/>
        </w:rPr>
        <w:t>〕</w:t>
      </w:r>
      <w:r w:rsidR="008B38EE" w:rsidRPr="00D1204F">
        <w:rPr>
          <w:rFonts w:eastAsia="仿宋_GB2312" w:hint="eastAsia"/>
          <w:color w:val="000000" w:themeColor="text1"/>
          <w:sz w:val="24"/>
        </w:rPr>
        <w:t>142</w:t>
      </w:r>
      <w:r w:rsidR="0096015D" w:rsidRPr="00D1204F">
        <w:rPr>
          <w:rFonts w:eastAsia="仿宋_GB2312" w:hint="eastAsia"/>
          <w:color w:val="000000" w:themeColor="text1"/>
          <w:sz w:val="24"/>
        </w:rPr>
        <w:t>号文、</w:t>
      </w:r>
      <w:r w:rsidR="0096015D" w:rsidRPr="00D1204F">
        <w:rPr>
          <w:rFonts w:eastAsia="仿宋_GB2312" w:hint="eastAsia"/>
          <w:color w:val="000000" w:themeColor="text1"/>
          <w:kern w:val="0"/>
          <w:sz w:val="24"/>
        </w:rPr>
        <w:t>冀调水设</w:t>
      </w:r>
      <w:r w:rsidR="0096015D" w:rsidRPr="00D1204F">
        <w:rPr>
          <w:rFonts w:eastAsia="仿宋_GB2312" w:hint="eastAsia"/>
          <w:color w:val="000000" w:themeColor="text1"/>
          <w:sz w:val="24"/>
        </w:rPr>
        <w:t>〔</w:t>
      </w:r>
      <w:r w:rsidR="0096015D" w:rsidRPr="00D1204F">
        <w:rPr>
          <w:rFonts w:eastAsia="仿宋_GB2312" w:hint="eastAsia"/>
          <w:color w:val="000000" w:themeColor="text1"/>
          <w:sz w:val="24"/>
        </w:rPr>
        <w:t>201</w:t>
      </w:r>
      <w:r w:rsidR="008B38EE" w:rsidRPr="00D1204F">
        <w:rPr>
          <w:rFonts w:eastAsia="仿宋_GB2312" w:hint="eastAsia"/>
          <w:color w:val="000000" w:themeColor="text1"/>
          <w:sz w:val="24"/>
        </w:rPr>
        <w:t>4</w:t>
      </w:r>
      <w:r w:rsidR="0096015D" w:rsidRPr="00D1204F">
        <w:rPr>
          <w:rFonts w:eastAsia="仿宋_GB2312" w:hint="eastAsia"/>
          <w:color w:val="000000" w:themeColor="text1"/>
          <w:sz w:val="24"/>
        </w:rPr>
        <w:t>〕</w:t>
      </w:r>
      <w:r w:rsidR="008B38EE" w:rsidRPr="00D1204F">
        <w:rPr>
          <w:rFonts w:eastAsia="仿宋_GB2312" w:hint="eastAsia"/>
          <w:color w:val="000000" w:themeColor="text1"/>
          <w:sz w:val="24"/>
        </w:rPr>
        <w:t>10</w:t>
      </w:r>
      <w:r w:rsidR="0096015D" w:rsidRPr="00D1204F">
        <w:rPr>
          <w:rFonts w:eastAsia="仿宋_GB2312" w:hint="eastAsia"/>
          <w:color w:val="000000" w:themeColor="text1"/>
          <w:sz w:val="24"/>
        </w:rPr>
        <w:t>号文</w:t>
      </w:r>
      <w:r w:rsidR="00CB1174" w:rsidRPr="00D1204F">
        <w:rPr>
          <w:rFonts w:eastAsia="仿宋_GB2312" w:hint="eastAsia"/>
          <w:color w:val="000000" w:themeColor="text1"/>
          <w:sz w:val="24"/>
        </w:rPr>
        <w:t>，</w:t>
      </w:r>
      <w:r w:rsidR="0096015D" w:rsidRPr="00D1204F">
        <w:rPr>
          <w:rFonts w:eastAsia="仿宋_GB2312" w:hint="eastAsia"/>
          <w:color w:val="000000" w:themeColor="text1"/>
          <w:sz w:val="24"/>
        </w:rPr>
        <w:t>对</w:t>
      </w:r>
      <w:r w:rsidR="00CB1174" w:rsidRPr="00D1204F">
        <w:rPr>
          <w:rFonts w:eastAsia="仿宋_GB2312" w:hint="eastAsia"/>
          <w:color w:val="000000" w:themeColor="text1"/>
          <w:sz w:val="24"/>
        </w:rPr>
        <w:t>邯郸</w:t>
      </w:r>
      <w:r w:rsidR="0096015D" w:rsidRPr="00D1204F">
        <w:rPr>
          <w:rFonts w:eastAsia="仿宋_GB2312" w:hint="eastAsia"/>
          <w:color w:val="000000" w:themeColor="text1"/>
          <w:sz w:val="24"/>
        </w:rPr>
        <w:t>市南水北调配套工程水厂以上输水管道工程第一设计单元、第二设计单元、第三设计单元初步设计进行了批复。</w:t>
      </w:r>
    </w:p>
    <w:p w:rsidR="00E24BE3" w:rsidRPr="003E14B2" w:rsidRDefault="00E24BE3" w:rsidP="00E24BE3">
      <w:pPr>
        <w:ind w:firstLineChars="200" w:firstLine="480"/>
        <w:rPr>
          <w:rFonts w:eastAsia="仿宋_GB2312"/>
          <w:color w:val="000000" w:themeColor="text1"/>
          <w:sz w:val="24"/>
        </w:rPr>
      </w:pPr>
      <w:r w:rsidRPr="003E14B2">
        <w:rPr>
          <w:rFonts w:eastAsia="仿宋_GB2312" w:hint="eastAsia"/>
          <w:color w:val="000000" w:themeColor="text1"/>
          <w:sz w:val="24"/>
        </w:rPr>
        <w:t>三个设计单元的</w:t>
      </w:r>
      <w:r w:rsidRPr="003E14B2">
        <w:rPr>
          <w:rFonts w:eastAsia="仿宋_GB2312"/>
          <w:color w:val="000000" w:themeColor="text1"/>
          <w:sz w:val="24"/>
        </w:rPr>
        <w:t>主体工程初步设计报告中，</w:t>
      </w:r>
      <w:r w:rsidRPr="003E14B2">
        <w:rPr>
          <w:rFonts w:eastAsia="仿宋_GB2312" w:hint="eastAsia"/>
          <w:color w:val="000000" w:themeColor="text1"/>
          <w:sz w:val="24"/>
        </w:rPr>
        <w:t>均</w:t>
      </w:r>
      <w:r w:rsidRPr="003E14B2">
        <w:rPr>
          <w:rFonts w:eastAsia="仿宋_GB2312"/>
          <w:color w:val="000000" w:themeColor="text1"/>
          <w:sz w:val="24"/>
        </w:rPr>
        <w:t>列有水土保持设计专章，水土保持专章中针对水土保持工作提出了原则性要求</w:t>
      </w:r>
      <w:r w:rsidRPr="003E14B2">
        <w:rPr>
          <w:rFonts w:eastAsia="仿宋_GB2312" w:hint="eastAsia"/>
          <w:color w:val="000000" w:themeColor="text1"/>
          <w:sz w:val="24"/>
        </w:rPr>
        <w:t>和细化设计</w:t>
      </w:r>
      <w:r w:rsidRPr="003E14B2">
        <w:rPr>
          <w:rFonts w:eastAsia="仿宋_GB2312"/>
          <w:color w:val="000000" w:themeColor="text1"/>
          <w:sz w:val="24"/>
        </w:rPr>
        <w:t>。</w:t>
      </w:r>
      <w:r w:rsidRPr="003E14B2">
        <w:rPr>
          <w:rFonts w:eastAsia="仿宋_GB2312" w:hint="eastAsia"/>
          <w:color w:val="000000" w:themeColor="text1"/>
          <w:sz w:val="24"/>
        </w:rPr>
        <w:t>施工招标</w:t>
      </w:r>
      <w:r w:rsidRPr="003E14B2">
        <w:rPr>
          <w:rFonts w:eastAsia="仿宋_GB2312"/>
          <w:color w:val="000000" w:themeColor="text1"/>
          <w:sz w:val="24"/>
        </w:rPr>
        <w:t>阶段，</w:t>
      </w:r>
      <w:r w:rsidRPr="003E14B2">
        <w:rPr>
          <w:rFonts w:eastAsia="仿宋_GB2312" w:hint="eastAsia"/>
          <w:color w:val="000000" w:themeColor="text1"/>
          <w:sz w:val="24"/>
        </w:rPr>
        <w:t>建设单位将</w:t>
      </w:r>
      <w:r w:rsidRPr="003E14B2">
        <w:rPr>
          <w:rFonts w:eastAsia="仿宋_GB2312"/>
          <w:color w:val="000000" w:themeColor="text1"/>
          <w:sz w:val="24"/>
        </w:rPr>
        <w:t>水土保持工程作为</w:t>
      </w:r>
      <w:r w:rsidRPr="003E14B2">
        <w:rPr>
          <w:rFonts w:eastAsia="仿宋_GB2312" w:hint="eastAsia"/>
          <w:color w:val="000000" w:themeColor="text1"/>
          <w:sz w:val="24"/>
        </w:rPr>
        <w:t>分组</w:t>
      </w:r>
      <w:r w:rsidRPr="003E14B2">
        <w:rPr>
          <w:rFonts w:eastAsia="仿宋_GB2312"/>
          <w:color w:val="000000" w:themeColor="text1"/>
          <w:sz w:val="24"/>
        </w:rPr>
        <w:t>分项</w:t>
      </w:r>
      <w:r w:rsidRPr="003E14B2">
        <w:rPr>
          <w:rFonts w:eastAsia="仿宋_GB2312" w:hint="eastAsia"/>
          <w:color w:val="000000" w:themeColor="text1"/>
          <w:sz w:val="24"/>
        </w:rPr>
        <w:t>工程实施</w:t>
      </w:r>
      <w:r w:rsidRPr="003E14B2">
        <w:rPr>
          <w:rFonts w:eastAsia="仿宋_GB2312"/>
          <w:color w:val="000000" w:themeColor="text1"/>
          <w:sz w:val="24"/>
        </w:rPr>
        <w:t>招投标</w:t>
      </w:r>
      <w:r w:rsidRPr="003E14B2">
        <w:rPr>
          <w:rFonts w:eastAsia="仿宋_GB2312" w:hint="eastAsia"/>
          <w:color w:val="000000" w:themeColor="text1"/>
          <w:sz w:val="24"/>
        </w:rPr>
        <w:t>，</w:t>
      </w:r>
      <w:r w:rsidRPr="003E14B2">
        <w:rPr>
          <w:rFonts w:eastAsia="仿宋_GB2312"/>
          <w:color w:val="000000" w:themeColor="text1"/>
          <w:sz w:val="24"/>
        </w:rPr>
        <w:t>合同工程量</w:t>
      </w:r>
      <w:r w:rsidRPr="003E14B2">
        <w:rPr>
          <w:rFonts w:eastAsia="仿宋_GB2312" w:hint="eastAsia"/>
          <w:color w:val="000000" w:themeColor="text1"/>
          <w:sz w:val="24"/>
        </w:rPr>
        <w:t>清单</w:t>
      </w:r>
      <w:r w:rsidRPr="003E14B2">
        <w:rPr>
          <w:rFonts w:eastAsia="仿宋_GB2312"/>
          <w:color w:val="000000" w:themeColor="text1"/>
          <w:sz w:val="24"/>
        </w:rPr>
        <w:t>中</w:t>
      </w:r>
      <w:r w:rsidRPr="003E14B2">
        <w:rPr>
          <w:rFonts w:eastAsia="仿宋_GB2312" w:hint="eastAsia"/>
          <w:color w:val="000000" w:themeColor="text1"/>
          <w:sz w:val="24"/>
        </w:rPr>
        <w:t>列有</w:t>
      </w:r>
      <w:r w:rsidRPr="003E14B2">
        <w:rPr>
          <w:rFonts w:eastAsia="仿宋_GB2312"/>
          <w:color w:val="000000" w:themeColor="text1"/>
          <w:sz w:val="24"/>
        </w:rPr>
        <w:t>水土保持工程量。</w:t>
      </w:r>
    </w:p>
    <w:p w:rsidR="007B553B" w:rsidRPr="00E24BE3" w:rsidRDefault="007B553B" w:rsidP="0096015D">
      <w:pPr>
        <w:autoSpaceDE w:val="0"/>
        <w:autoSpaceDN w:val="0"/>
        <w:adjustRightInd w:val="0"/>
        <w:ind w:firstLineChars="200" w:firstLine="482"/>
        <w:rPr>
          <w:b/>
          <w:color w:val="000000" w:themeColor="text1"/>
          <w:sz w:val="24"/>
        </w:rPr>
      </w:pPr>
    </w:p>
    <w:p w:rsidR="00E9789F" w:rsidRPr="00D1204F" w:rsidRDefault="00E9789F" w:rsidP="0096015D">
      <w:pPr>
        <w:autoSpaceDE w:val="0"/>
        <w:autoSpaceDN w:val="0"/>
        <w:adjustRightInd w:val="0"/>
        <w:ind w:firstLineChars="200" w:firstLine="482"/>
        <w:rPr>
          <w:b/>
          <w:color w:val="000000" w:themeColor="text1"/>
          <w:sz w:val="24"/>
        </w:rPr>
        <w:sectPr w:rsidR="00E9789F" w:rsidRPr="00D1204F" w:rsidSect="00D95930">
          <w:headerReference w:type="default" r:id="rId17"/>
          <w:pgSz w:w="11906" w:h="16838"/>
          <w:pgMar w:top="1440" w:right="1797" w:bottom="1440" w:left="1797" w:header="851" w:footer="992" w:gutter="0"/>
          <w:cols w:space="720"/>
          <w:docGrid w:type="lines" w:linePitch="312"/>
        </w:sectPr>
      </w:pPr>
    </w:p>
    <w:p w:rsidR="005444D3" w:rsidRPr="00D1204F" w:rsidRDefault="005444D3" w:rsidP="00FF4360">
      <w:pPr>
        <w:pStyle w:val="a3"/>
        <w:snapToGrid w:val="0"/>
        <w:spacing w:line="240" w:lineRule="auto"/>
        <w:rPr>
          <w:rFonts w:ascii="Times New Roman" w:eastAsia="仿宋_GB2312" w:hAnsi="Times New Roman"/>
          <w:color w:val="000000" w:themeColor="text1"/>
          <w:kern w:val="2"/>
          <w:sz w:val="28"/>
          <w:szCs w:val="28"/>
        </w:rPr>
      </w:pPr>
      <w:bookmarkStart w:id="19" w:name="_Toc111293938"/>
      <w:r w:rsidRPr="00D1204F">
        <w:rPr>
          <w:rFonts w:ascii="Times New Roman" w:eastAsia="仿宋_GB2312" w:hAnsi="Times New Roman" w:hint="eastAsia"/>
          <w:color w:val="000000" w:themeColor="text1"/>
          <w:kern w:val="2"/>
          <w:sz w:val="28"/>
          <w:szCs w:val="28"/>
        </w:rPr>
        <w:lastRenderedPageBreak/>
        <w:t>3</w:t>
      </w:r>
      <w:r w:rsidRPr="00D1204F">
        <w:rPr>
          <w:rFonts w:ascii="Times New Roman" w:eastAsia="仿宋_GB2312" w:hAnsi="Times New Roman" w:hint="eastAsia"/>
          <w:color w:val="000000" w:themeColor="text1"/>
          <w:kern w:val="2"/>
          <w:sz w:val="28"/>
          <w:szCs w:val="28"/>
        </w:rPr>
        <w:t>水土保持方案实施情况</w:t>
      </w:r>
      <w:bookmarkEnd w:id="19"/>
    </w:p>
    <w:p w:rsidR="005444D3" w:rsidRPr="00D1204F" w:rsidRDefault="005444D3" w:rsidP="00FF4360">
      <w:pPr>
        <w:pStyle w:val="2"/>
        <w:snapToGrid w:val="0"/>
        <w:spacing w:line="240" w:lineRule="auto"/>
        <w:rPr>
          <w:color w:val="000000" w:themeColor="text1"/>
          <w:sz w:val="28"/>
          <w:szCs w:val="28"/>
        </w:rPr>
      </w:pPr>
      <w:bookmarkStart w:id="20" w:name="_Toc111293939"/>
      <w:r w:rsidRPr="00D1204F">
        <w:rPr>
          <w:rFonts w:hint="eastAsia"/>
          <w:color w:val="000000" w:themeColor="text1"/>
          <w:sz w:val="28"/>
          <w:szCs w:val="28"/>
        </w:rPr>
        <w:t>3.1</w:t>
      </w:r>
      <w:r w:rsidRPr="00D1204F">
        <w:rPr>
          <w:rFonts w:hint="eastAsia"/>
          <w:color w:val="000000" w:themeColor="text1"/>
          <w:sz w:val="28"/>
          <w:szCs w:val="28"/>
        </w:rPr>
        <w:t>水土流失防治责任范围</w:t>
      </w:r>
      <w:bookmarkEnd w:id="20"/>
    </w:p>
    <w:p w:rsidR="005444D3" w:rsidRPr="00D1204F" w:rsidRDefault="005444D3" w:rsidP="00FE58E5">
      <w:pPr>
        <w:pStyle w:val="3"/>
        <w:snapToGrid w:val="0"/>
        <w:spacing w:line="240" w:lineRule="auto"/>
        <w:ind w:firstLineChars="49" w:firstLine="118"/>
        <w:rPr>
          <w:color w:val="000000" w:themeColor="text1"/>
          <w:szCs w:val="28"/>
        </w:rPr>
      </w:pPr>
      <w:r w:rsidRPr="00D1204F">
        <w:rPr>
          <w:rFonts w:hint="eastAsia"/>
          <w:color w:val="000000" w:themeColor="text1"/>
          <w:szCs w:val="28"/>
        </w:rPr>
        <w:t>3.1.1</w:t>
      </w:r>
      <w:r w:rsidRPr="00D1204F">
        <w:rPr>
          <w:rFonts w:hint="eastAsia"/>
          <w:color w:val="000000" w:themeColor="text1"/>
          <w:szCs w:val="28"/>
        </w:rPr>
        <w:t>方案批复的防治责任范围</w:t>
      </w:r>
    </w:p>
    <w:p w:rsidR="008B2729" w:rsidRPr="00D1204F" w:rsidRDefault="009D4701" w:rsidP="009D4701">
      <w:pPr>
        <w:autoSpaceDE w:val="0"/>
        <w:autoSpaceDN w:val="0"/>
        <w:adjustRightInd w:val="0"/>
        <w:ind w:firstLineChars="200" w:firstLine="480"/>
        <w:rPr>
          <w:rFonts w:eastAsia="仿宋_GB2312"/>
          <w:color w:val="000000" w:themeColor="text1"/>
          <w:kern w:val="0"/>
          <w:sz w:val="24"/>
        </w:rPr>
      </w:pPr>
      <w:r w:rsidRPr="00D1204F">
        <w:rPr>
          <w:rFonts w:eastAsia="仿宋_GB2312"/>
          <w:color w:val="000000" w:themeColor="text1"/>
          <w:kern w:val="0"/>
          <w:sz w:val="24"/>
        </w:rPr>
        <w:t>根据批复的</w:t>
      </w:r>
      <w:r w:rsidRPr="00D1204F">
        <w:rPr>
          <w:rFonts w:eastAsia="仿宋_GB2312" w:hint="eastAsia"/>
          <w:color w:val="000000" w:themeColor="text1"/>
          <w:kern w:val="0"/>
          <w:sz w:val="24"/>
        </w:rPr>
        <w:t>水土保持方案</w:t>
      </w:r>
      <w:r w:rsidRPr="00D1204F">
        <w:rPr>
          <w:rFonts w:eastAsia="仿宋_GB2312"/>
          <w:color w:val="000000" w:themeColor="text1"/>
          <w:kern w:val="0"/>
          <w:sz w:val="24"/>
        </w:rPr>
        <w:t>及</w:t>
      </w:r>
      <w:r w:rsidR="002343A2" w:rsidRPr="00D1204F">
        <w:rPr>
          <w:rFonts w:eastAsia="仿宋_GB2312"/>
          <w:color w:val="000000" w:themeColor="text1"/>
          <w:kern w:val="0"/>
          <w:sz w:val="24"/>
        </w:rPr>
        <w:t>冀</w:t>
      </w:r>
      <w:r w:rsidRPr="00D1204F">
        <w:rPr>
          <w:rFonts w:eastAsia="仿宋_GB2312" w:hint="eastAsia"/>
          <w:color w:val="000000" w:themeColor="text1"/>
          <w:kern w:val="0"/>
          <w:sz w:val="24"/>
        </w:rPr>
        <w:t>水保〔</w:t>
      </w:r>
      <w:r w:rsidRPr="00D1204F">
        <w:rPr>
          <w:rFonts w:eastAsia="仿宋_GB2312"/>
          <w:color w:val="000000" w:themeColor="text1"/>
          <w:kern w:val="0"/>
          <w:sz w:val="24"/>
        </w:rPr>
        <w:t>20</w:t>
      </w:r>
      <w:r w:rsidRPr="00D1204F">
        <w:rPr>
          <w:rFonts w:eastAsia="仿宋_GB2312" w:hint="eastAsia"/>
          <w:color w:val="000000" w:themeColor="text1"/>
          <w:kern w:val="0"/>
          <w:sz w:val="24"/>
        </w:rPr>
        <w:t>1</w:t>
      </w:r>
      <w:r w:rsidR="002343A2" w:rsidRPr="00D1204F">
        <w:rPr>
          <w:rFonts w:eastAsia="仿宋_GB2312" w:hint="eastAsia"/>
          <w:color w:val="000000" w:themeColor="text1"/>
          <w:kern w:val="0"/>
          <w:sz w:val="24"/>
        </w:rPr>
        <w:t>2</w:t>
      </w:r>
      <w:r w:rsidRPr="00D1204F">
        <w:rPr>
          <w:rFonts w:eastAsia="仿宋_GB2312" w:hint="eastAsia"/>
          <w:color w:val="000000" w:themeColor="text1"/>
          <w:kern w:val="0"/>
          <w:sz w:val="24"/>
        </w:rPr>
        <w:t>〕</w:t>
      </w:r>
      <w:r w:rsidR="008B2729" w:rsidRPr="00D1204F">
        <w:rPr>
          <w:rFonts w:eastAsia="仿宋_GB2312" w:hint="eastAsia"/>
          <w:color w:val="000000" w:themeColor="text1"/>
          <w:kern w:val="0"/>
          <w:sz w:val="24"/>
        </w:rPr>
        <w:t>218</w:t>
      </w:r>
      <w:r w:rsidRPr="00D1204F">
        <w:rPr>
          <w:rFonts w:eastAsia="仿宋_GB2312"/>
          <w:color w:val="000000" w:themeColor="text1"/>
          <w:kern w:val="0"/>
          <w:sz w:val="24"/>
        </w:rPr>
        <w:t>号批文，本工程水土流失防治责任范围区面积</w:t>
      </w:r>
      <w:r w:rsidR="008B2729" w:rsidRPr="00D1204F">
        <w:rPr>
          <w:rFonts w:eastAsia="仿宋_GB2312" w:hint="eastAsia"/>
          <w:color w:val="000000" w:themeColor="text1"/>
          <w:kern w:val="0"/>
          <w:sz w:val="24"/>
        </w:rPr>
        <w:t>1293.47</w:t>
      </w:r>
      <w:r w:rsidRPr="00D1204F">
        <w:rPr>
          <w:rFonts w:eastAsia="仿宋_GB2312"/>
          <w:color w:val="000000" w:themeColor="text1"/>
          <w:kern w:val="0"/>
          <w:sz w:val="24"/>
        </w:rPr>
        <w:t>hm</w:t>
      </w:r>
      <w:r w:rsidRPr="00D1204F">
        <w:rPr>
          <w:rFonts w:eastAsia="仿宋_GB2312"/>
          <w:color w:val="000000" w:themeColor="text1"/>
          <w:kern w:val="0"/>
          <w:sz w:val="24"/>
          <w:vertAlign w:val="superscript"/>
        </w:rPr>
        <w:t>2</w:t>
      </w:r>
      <w:r w:rsidRPr="00D1204F">
        <w:rPr>
          <w:rFonts w:eastAsia="仿宋_GB2312"/>
          <w:color w:val="000000" w:themeColor="text1"/>
          <w:kern w:val="0"/>
          <w:sz w:val="24"/>
        </w:rPr>
        <w:t>，其中项目建设区面积</w:t>
      </w:r>
      <w:r w:rsidR="008B2729" w:rsidRPr="00D1204F">
        <w:rPr>
          <w:rFonts w:eastAsia="仿宋_GB2312" w:hint="eastAsia"/>
          <w:color w:val="000000" w:themeColor="text1"/>
          <w:kern w:val="0"/>
          <w:sz w:val="24"/>
        </w:rPr>
        <w:t>1096.92</w:t>
      </w:r>
      <w:r w:rsidRPr="00D1204F">
        <w:rPr>
          <w:rFonts w:eastAsia="仿宋_GB2312"/>
          <w:color w:val="000000" w:themeColor="text1"/>
          <w:kern w:val="0"/>
          <w:sz w:val="24"/>
        </w:rPr>
        <w:t>hm</w:t>
      </w:r>
      <w:r w:rsidRPr="00D1204F">
        <w:rPr>
          <w:rFonts w:eastAsia="仿宋_GB2312"/>
          <w:color w:val="000000" w:themeColor="text1"/>
          <w:kern w:val="0"/>
          <w:sz w:val="24"/>
          <w:vertAlign w:val="superscript"/>
        </w:rPr>
        <w:t>2</w:t>
      </w:r>
      <w:r w:rsidRPr="00D1204F">
        <w:rPr>
          <w:rFonts w:eastAsia="仿宋_GB2312"/>
          <w:color w:val="000000" w:themeColor="text1"/>
          <w:kern w:val="0"/>
          <w:sz w:val="24"/>
        </w:rPr>
        <w:t>，直接影响区面积</w:t>
      </w:r>
      <w:r w:rsidR="008B2729" w:rsidRPr="00D1204F">
        <w:rPr>
          <w:rFonts w:eastAsia="仿宋_GB2312" w:hint="eastAsia"/>
          <w:color w:val="000000" w:themeColor="text1"/>
          <w:kern w:val="0"/>
          <w:sz w:val="24"/>
        </w:rPr>
        <w:t>196.55</w:t>
      </w:r>
      <w:r w:rsidRPr="00D1204F">
        <w:rPr>
          <w:rFonts w:eastAsia="仿宋_GB2312"/>
          <w:color w:val="000000" w:themeColor="text1"/>
          <w:kern w:val="0"/>
          <w:sz w:val="24"/>
        </w:rPr>
        <w:t>hm</w:t>
      </w:r>
      <w:r w:rsidRPr="00D1204F">
        <w:rPr>
          <w:rFonts w:eastAsia="仿宋_GB2312"/>
          <w:color w:val="000000" w:themeColor="text1"/>
          <w:kern w:val="0"/>
          <w:sz w:val="24"/>
          <w:vertAlign w:val="superscript"/>
        </w:rPr>
        <w:t>2</w:t>
      </w:r>
      <w:r w:rsidRPr="00D1204F">
        <w:rPr>
          <w:rFonts w:eastAsia="仿宋_GB2312"/>
          <w:color w:val="000000" w:themeColor="text1"/>
          <w:kern w:val="0"/>
          <w:sz w:val="24"/>
        </w:rPr>
        <w:t>。</w:t>
      </w:r>
    </w:p>
    <w:p w:rsidR="008B2729" w:rsidRPr="00D1204F" w:rsidRDefault="008B2729" w:rsidP="008B2729">
      <w:pPr>
        <w:autoSpaceDE w:val="0"/>
        <w:autoSpaceDN w:val="0"/>
        <w:adjustRightInd w:val="0"/>
        <w:ind w:firstLineChars="200" w:firstLine="480"/>
        <w:rPr>
          <w:rFonts w:eastAsia="仿宋_GB2312"/>
          <w:color w:val="000000" w:themeColor="text1"/>
          <w:kern w:val="0"/>
          <w:sz w:val="24"/>
        </w:rPr>
      </w:pPr>
      <w:r w:rsidRPr="00D1204F">
        <w:rPr>
          <w:rFonts w:eastAsia="仿宋_GB2312"/>
          <w:color w:val="000000" w:themeColor="text1"/>
          <w:kern w:val="0"/>
          <w:sz w:val="24"/>
        </w:rPr>
        <w:t>项目建设区主要包括：（</w:t>
      </w:r>
      <w:r w:rsidRPr="00D1204F">
        <w:rPr>
          <w:rFonts w:eastAsia="仿宋_GB2312"/>
          <w:color w:val="000000" w:themeColor="text1"/>
          <w:kern w:val="0"/>
          <w:sz w:val="24"/>
        </w:rPr>
        <w:t>1</w:t>
      </w:r>
      <w:r w:rsidRPr="00D1204F">
        <w:rPr>
          <w:rFonts w:eastAsia="仿宋_GB2312"/>
          <w:color w:val="000000" w:themeColor="text1"/>
          <w:kern w:val="0"/>
          <w:sz w:val="24"/>
        </w:rPr>
        <w:t>）</w:t>
      </w:r>
      <w:r w:rsidRPr="00D1204F">
        <w:rPr>
          <w:rFonts w:eastAsia="仿宋_GB2312" w:hint="eastAsia"/>
          <w:color w:val="000000" w:themeColor="text1"/>
          <w:kern w:val="0"/>
          <w:sz w:val="24"/>
        </w:rPr>
        <w:t>管线</w:t>
      </w:r>
      <w:r w:rsidRPr="00D1204F">
        <w:rPr>
          <w:rFonts w:eastAsia="仿宋_GB2312"/>
          <w:color w:val="000000" w:themeColor="text1"/>
          <w:kern w:val="0"/>
          <w:sz w:val="24"/>
        </w:rPr>
        <w:t>敷设工程；（</w:t>
      </w:r>
      <w:r w:rsidRPr="00D1204F">
        <w:rPr>
          <w:rFonts w:eastAsia="仿宋_GB2312"/>
          <w:color w:val="000000" w:themeColor="text1"/>
          <w:kern w:val="0"/>
          <w:sz w:val="24"/>
        </w:rPr>
        <w:t>2</w:t>
      </w:r>
      <w:r w:rsidRPr="00D1204F">
        <w:rPr>
          <w:rFonts w:eastAsia="仿宋_GB2312"/>
          <w:color w:val="000000" w:themeColor="text1"/>
          <w:kern w:val="0"/>
          <w:sz w:val="24"/>
        </w:rPr>
        <w:t>）建筑物工程区；（</w:t>
      </w:r>
      <w:r w:rsidRPr="00D1204F">
        <w:rPr>
          <w:rFonts w:eastAsia="仿宋_GB2312"/>
          <w:color w:val="000000" w:themeColor="text1"/>
          <w:kern w:val="0"/>
          <w:sz w:val="24"/>
        </w:rPr>
        <w:t>3</w:t>
      </w:r>
      <w:r w:rsidRPr="00D1204F">
        <w:rPr>
          <w:rFonts w:eastAsia="仿宋_GB2312"/>
          <w:color w:val="000000" w:themeColor="text1"/>
          <w:kern w:val="0"/>
          <w:sz w:val="24"/>
        </w:rPr>
        <w:t>）穿河工程区；（</w:t>
      </w:r>
      <w:r w:rsidRPr="00D1204F">
        <w:rPr>
          <w:rFonts w:eastAsia="仿宋_GB2312"/>
          <w:color w:val="000000" w:themeColor="text1"/>
          <w:kern w:val="0"/>
          <w:sz w:val="24"/>
        </w:rPr>
        <w:t>4</w:t>
      </w:r>
      <w:r w:rsidRPr="00D1204F">
        <w:rPr>
          <w:rFonts w:eastAsia="仿宋_GB2312"/>
          <w:color w:val="000000" w:themeColor="text1"/>
          <w:kern w:val="0"/>
          <w:sz w:val="24"/>
        </w:rPr>
        <w:t>）临时堆土区；（</w:t>
      </w:r>
      <w:r w:rsidRPr="00D1204F">
        <w:rPr>
          <w:rFonts w:eastAsia="仿宋_GB2312"/>
          <w:color w:val="000000" w:themeColor="text1"/>
          <w:kern w:val="0"/>
          <w:sz w:val="24"/>
        </w:rPr>
        <w:t>5</w:t>
      </w:r>
      <w:r w:rsidRPr="00D1204F">
        <w:rPr>
          <w:rFonts w:eastAsia="仿宋_GB2312"/>
          <w:color w:val="000000" w:themeColor="text1"/>
          <w:kern w:val="0"/>
          <w:sz w:val="24"/>
        </w:rPr>
        <w:t>）</w:t>
      </w:r>
      <w:r w:rsidR="00E80F53">
        <w:rPr>
          <w:rFonts w:eastAsia="仿宋_GB2312"/>
          <w:color w:val="000000" w:themeColor="text1"/>
          <w:kern w:val="0"/>
          <w:sz w:val="24"/>
        </w:rPr>
        <w:t>施工生产生活区</w:t>
      </w:r>
      <w:r w:rsidRPr="00D1204F">
        <w:rPr>
          <w:rFonts w:eastAsia="仿宋_GB2312"/>
          <w:color w:val="000000" w:themeColor="text1"/>
          <w:kern w:val="0"/>
          <w:sz w:val="24"/>
        </w:rPr>
        <w:t>；（</w:t>
      </w:r>
      <w:r w:rsidRPr="00D1204F">
        <w:rPr>
          <w:rFonts w:eastAsia="仿宋_GB2312"/>
          <w:color w:val="000000" w:themeColor="text1"/>
          <w:kern w:val="0"/>
          <w:sz w:val="24"/>
        </w:rPr>
        <w:t>6</w:t>
      </w:r>
      <w:r w:rsidRPr="00D1204F">
        <w:rPr>
          <w:rFonts w:eastAsia="仿宋_GB2312"/>
          <w:color w:val="000000" w:themeColor="text1"/>
          <w:kern w:val="0"/>
          <w:sz w:val="24"/>
        </w:rPr>
        <w:t>）施工道路区占地。直接影响区包括：</w:t>
      </w:r>
      <w:r w:rsidRPr="00D1204F">
        <w:rPr>
          <w:rFonts w:eastAsia="仿宋_GB2312" w:hint="eastAsia"/>
          <w:color w:val="000000" w:themeColor="text1"/>
          <w:kern w:val="0"/>
          <w:sz w:val="24"/>
        </w:rPr>
        <w:t>临时</w:t>
      </w:r>
      <w:r w:rsidRPr="00D1204F">
        <w:rPr>
          <w:rFonts w:eastAsia="仿宋_GB2312"/>
          <w:color w:val="000000" w:themeColor="text1"/>
          <w:kern w:val="0"/>
          <w:sz w:val="24"/>
        </w:rPr>
        <w:t>堆土坡脚外侧</w:t>
      </w:r>
      <w:r w:rsidRPr="00D1204F">
        <w:rPr>
          <w:rFonts w:eastAsia="仿宋_GB2312" w:hint="eastAsia"/>
          <w:color w:val="000000" w:themeColor="text1"/>
          <w:kern w:val="0"/>
          <w:sz w:val="24"/>
        </w:rPr>
        <w:t>2</w:t>
      </w:r>
      <w:r w:rsidRPr="00D1204F">
        <w:rPr>
          <w:rFonts w:eastAsia="仿宋_GB2312"/>
          <w:color w:val="000000" w:themeColor="text1"/>
          <w:kern w:val="0"/>
          <w:sz w:val="24"/>
        </w:rPr>
        <w:t>m</w:t>
      </w:r>
      <w:r w:rsidRPr="00D1204F">
        <w:rPr>
          <w:rFonts w:eastAsia="仿宋_GB2312"/>
          <w:color w:val="000000" w:themeColor="text1"/>
          <w:kern w:val="0"/>
          <w:sz w:val="24"/>
        </w:rPr>
        <w:t>，施工道</w:t>
      </w:r>
      <w:r w:rsidR="00251C9D" w:rsidRPr="00D1204F">
        <w:rPr>
          <w:rFonts w:eastAsia="仿宋_GB2312" w:hint="eastAsia"/>
          <w:color w:val="000000" w:themeColor="text1"/>
          <w:kern w:val="0"/>
          <w:sz w:val="24"/>
        </w:rPr>
        <w:t>路</w:t>
      </w:r>
      <w:r w:rsidRPr="00D1204F">
        <w:rPr>
          <w:rFonts w:eastAsia="仿宋_GB2312" w:hint="eastAsia"/>
          <w:color w:val="000000" w:themeColor="text1"/>
          <w:kern w:val="0"/>
          <w:sz w:val="24"/>
        </w:rPr>
        <w:t>2</w:t>
      </w:r>
      <w:r w:rsidRPr="00D1204F">
        <w:rPr>
          <w:rFonts w:eastAsia="仿宋_GB2312" w:hint="eastAsia"/>
          <w:color w:val="000000" w:themeColor="text1"/>
          <w:kern w:val="0"/>
          <w:sz w:val="24"/>
        </w:rPr>
        <w:t>侧各</w:t>
      </w:r>
      <w:r w:rsidRPr="00D1204F">
        <w:rPr>
          <w:rFonts w:eastAsia="仿宋_GB2312" w:hint="eastAsia"/>
          <w:color w:val="000000" w:themeColor="text1"/>
          <w:kern w:val="0"/>
          <w:sz w:val="24"/>
        </w:rPr>
        <w:t>1m</w:t>
      </w:r>
      <w:r w:rsidRPr="00D1204F">
        <w:rPr>
          <w:rFonts w:eastAsia="仿宋_GB2312"/>
          <w:color w:val="000000" w:themeColor="text1"/>
          <w:kern w:val="0"/>
          <w:sz w:val="24"/>
        </w:rPr>
        <w:t>，建筑物工程周边</w:t>
      </w:r>
      <w:r w:rsidRPr="00D1204F">
        <w:rPr>
          <w:rFonts w:eastAsia="仿宋_GB2312" w:hint="eastAsia"/>
          <w:color w:val="000000" w:themeColor="text1"/>
          <w:kern w:val="0"/>
          <w:sz w:val="24"/>
        </w:rPr>
        <w:t>2m</w:t>
      </w:r>
      <w:r w:rsidRPr="00D1204F">
        <w:rPr>
          <w:rFonts w:eastAsia="仿宋_GB2312" w:hint="eastAsia"/>
          <w:color w:val="000000" w:themeColor="text1"/>
          <w:kern w:val="0"/>
          <w:sz w:val="24"/>
        </w:rPr>
        <w:t>，</w:t>
      </w:r>
      <w:r w:rsidRPr="00D1204F">
        <w:rPr>
          <w:rFonts w:eastAsia="仿宋_GB2312"/>
          <w:color w:val="000000" w:themeColor="text1"/>
          <w:kern w:val="0"/>
          <w:sz w:val="24"/>
        </w:rPr>
        <w:t>穿河工程</w:t>
      </w:r>
      <w:r w:rsidRPr="00D1204F">
        <w:rPr>
          <w:rFonts w:eastAsia="仿宋_GB2312" w:hint="eastAsia"/>
          <w:color w:val="000000" w:themeColor="text1"/>
          <w:kern w:val="0"/>
          <w:sz w:val="24"/>
        </w:rPr>
        <w:t>按</w:t>
      </w:r>
      <w:r w:rsidRPr="00D1204F">
        <w:rPr>
          <w:rFonts w:eastAsia="仿宋_GB2312"/>
          <w:color w:val="000000" w:themeColor="text1"/>
          <w:kern w:val="0"/>
          <w:sz w:val="24"/>
        </w:rPr>
        <w:t>上游</w:t>
      </w:r>
      <w:r w:rsidRPr="00D1204F">
        <w:rPr>
          <w:rFonts w:eastAsia="仿宋_GB2312" w:hint="eastAsia"/>
          <w:color w:val="000000" w:themeColor="text1"/>
          <w:kern w:val="0"/>
          <w:sz w:val="24"/>
        </w:rPr>
        <w:t>10</w:t>
      </w:r>
      <w:r w:rsidRPr="00D1204F">
        <w:rPr>
          <w:rFonts w:eastAsia="仿宋_GB2312"/>
          <w:color w:val="000000" w:themeColor="text1"/>
          <w:kern w:val="0"/>
          <w:sz w:val="24"/>
        </w:rPr>
        <w:t>m</w:t>
      </w:r>
      <w:r w:rsidRPr="00D1204F">
        <w:rPr>
          <w:rFonts w:eastAsia="仿宋_GB2312" w:hint="eastAsia"/>
          <w:color w:val="000000" w:themeColor="text1"/>
          <w:kern w:val="0"/>
          <w:sz w:val="24"/>
        </w:rPr>
        <w:t>、</w:t>
      </w:r>
      <w:r w:rsidRPr="00D1204F">
        <w:rPr>
          <w:rFonts w:eastAsia="仿宋_GB2312"/>
          <w:color w:val="000000" w:themeColor="text1"/>
          <w:kern w:val="0"/>
          <w:sz w:val="24"/>
        </w:rPr>
        <w:t>下游</w:t>
      </w:r>
      <w:r w:rsidRPr="00D1204F">
        <w:rPr>
          <w:rFonts w:eastAsia="仿宋_GB2312" w:hint="eastAsia"/>
          <w:color w:val="000000" w:themeColor="text1"/>
          <w:kern w:val="0"/>
          <w:sz w:val="24"/>
        </w:rPr>
        <w:t>50</w:t>
      </w:r>
      <w:r w:rsidRPr="00D1204F">
        <w:rPr>
          <w:rFonts w:eastAsia="仿宋_GB2312"/>
          <w:color w:val="000000" w:themeColor="text1"/>
          <w:kern w:val="0"/>
          <w:sz w:val="24"/>
        </w:rPr>
        <w:t>m</w:t>
      </w:r>
      <w:r w:rsidRPr="00D1204F">
        <w:rPr>
          <w:rFonts w:eastAsia="仿宋_GB2312"/>
          <w:color w:val="000000" w:themeColor="text1"/>
          <w:kern w:val="0"/>
          <w:sz w:val="24"/>
        </w:rPr>
        <w:t>计列，施工营地周边</w:t>
      </w:r>
      <w:r w:rsidRPr="00D1204F">
        <w:rPr>
          <w:rFonts w:eastAsia="仿宋_GB2312" w:hint="eastAsia"/>
          <w:color w:val="000000" w:themeColor="text1"/>
          <w:kern w:val="0"/>
          <w:sz w:val="24"/>
        </w:rPr>
        <w:t>2</w:t>
      </w:r>
      <w:r w:rsidRPr="00D1204F">
        <w:rPr>
          <w:rFonts w:eastAsia="仿宋_GB2312"/>
          <w:color w:val="000000" w:themeColor="text1"/>
          <w:kern w:val="0"/>
          <w:sz w:val="24"/>
        </w:rPr>
        <w:t>m</w:t>
      </w:r>
      <w:r w:rsidRPr="00D1204F">
        <w:rPr>
          <w:rFonts w:eastAsia="仿宋_GB2312"/>
          <w:color w:val="000000" w:themeColor="text1"/>
          <w:kern w:val="0"/>
          <w:sz w:val="24"/>
        </w:rPr>
        <w:t>，弃土场周边</w:t>
      </w:r>
      <w:r w:rsidRPr="00D1204F">
        <w:rPr>
          <w:rFonts w:eastAsia="仿宋_GB2312" w:hint="eastAsia"/>
          <w:color w:val="000000" w:themeColor="text1"/>
          <w:kern w:val="0"/>
          <w:sz w:val="24"/>
        </w:rPr>
        <w:t>2</w:t>
      </w:r>
      <w:r w:rsidRPr="00D1204F">
        <w:rPr>
          <w:rFonts w:eastAsia="仿宋_GB2312"/>
          <w:color w:val="000000" w:themeColor="text1"/>
          <w:kern w:val="0"/>
          <w:sz w:val="24"/>
        </w:rPr>
        <w:t>m</w:t>
      </w:r>
      <w:r w:rsidRPr="00D1204F">
        <w:rPr>
          <w:rFonts w:eastAsia="仿宋_GB2312" w:hint="eastAsia"/>
          <w:color w:val="000000" w:themeColor="text1"/>
          <w:kern w:val="0"/>
          <w:sz w:val="24"/>
        </w:rPr>
        <w:t>。</w:t>
      </w:r>
      <w:r w:rsidRPr="00D1204F">
        <w:rPr>
          <w:rFonts w:eastAsia="仿宋_GB2312"/>
          <w:color w:val="000000" w:themeColor="text1"/>
          <w:kern w:val="0"/>
          <w:sz w:val="24"/>
        </w:rPr>
        <w:t>本项目</w:t>
      </w:r>
      <w:r w:rsidRPr="00D1204F">
        <w:rPr>
          <w:rFonts w:eastAsia="仿宋_GB2312" w:hint="eastAsia"/>
          <w:color w:val="000000" w:themeColor="text1"/>
          <w:kern w:val="0"/>
          <w:sz w:val="24"/>
        </w:rPr>
        <w:t>施工</w:t>
      </w:r>
      <w:r w:rsidRPr="00D1204F">
        <w:rPr>
          <w:rFonts w:eastAsia="仿宋_GB2312"/>
          <w:color w:val="000000" w:themeColor="text1"/>
          <w:kern w:val="0"/>
          <w:sz w:val="24"/>
        </w:rPr>
        <w:t>临时道路及管线敷设区域直接影</w:t>
      </w:r>
      <w:r w:rsidRPr="00D1204F">
        <w:rPr>
          <w:rFonts w:eastAsia="仿宋_GB2312" w:hint="eastAsia"/>
          <w:color w:val="000000" w:themeColor="text1"/>
          <w:kern w:val="0"/>
          <w:sz w:val="24"/>
        </w:rPr>
        <w:t>范围</w:t>
      </w:r>
      <w:r w:rsidRPr="00D1204F">
        <w:rPr>
          <w:rFonts w:eastAsia="仿宋_GB2312"/>
          <w:color w:val="000000" w:themeColor="text1"/>
          <w:kern w:val="0"/>
          <w:sz w:val="24"/>
        </w:rPr>
        <w:t>在项目占地范围内，不进行重复计列，施工道路直接影响区仅为场外道路影响范围</w:t>
      </w:r>
      <w:r w:rsidRPr="00D1204F">
        <w:rPr>
          <w:rFonts w:eastAsia="仿宋_GB2312" w:hint="eastAsia"/>
          <w:color w:val="000000" w:themeColor="text1"/>
          <w:kern w:val="0"/>
          <w:sz w:val="24"/>
        </w:rPr>
        <w:t>。</w:t>
      </w:r>
      <w:r w:rsidRPr="00D1204F">
        <w:rPr>
          <w:rFonts w:eastAsia="仿宋_GB2312"/>
          <w:color w:val="000000" w:themeColor="text1"/>
          <w:kern w:val="0"/>
          <w:sz w:val="24"/>
        </w:rPr>
        <w:t>直接影响区占地面积合计</w:t>
      </w:r>
      <w:r w:rsidRPr="00D1204F">
        <w:rPr>
          <w:rFonts w:eastAsia="仿宋_GB2312"/>
          <w:color w:val="000000" w:themeColor="text1"/>
          <w:kern w:val="0"/>
          <w:sz w:val="24"/>
        </w:rPr>
        <w:t>196.55hm</w:t>
      </w:r>
      <w:r w:rsidRPr="00D1204F">
        <w:rPr>
          <w:rFonts w:eastAsia="仿宋_GB2312"/>
          <w:color w:val="000000" w:themeColor="text1"/>
          <w:kern w:val="0"/>
          <w:sz w:val="24"/>
          <w:vertAlign w:val="superscript"/>
        </w:rPr>
        <w:t>2</w:t>
      </w:r>
      <w:r w:rsidRPr="00D1204F">
        <w:rPr>
          <w:rFonts w:eastAsia="仿宋_GB2312"/>
          <w:color w:val="000000" w:themeColor="text1"/>
          <w:kern w:val="0"/>
          <w:sz w:val="24"/>
        </w:rPr>
        <w:t>。</w:t>
      </w:r>
    </w:p>
    <w:p w:rsidR="008B2729" w:rsidRPr="00D1204F" w:rsidRDefault="009D4701" w:rsidP="009D4701">
      <w:pPr>
        <w:autoSpaceDE w:val="0"/>
        <w:autoSpaceDN w:val="0"/>
        <w:adjustRightInd w:val="0"/>
        <w:ind w:firstLineChars="200" w:firstLine="480"/>
        <w:rPr>
          <w:rFonts w:eastAsia="仿宋_GB2312"/>
          <w:color w:val="000000" w:themeColor="text1"/>
          <w:kern w:val="0"/>
          <w:sz w:val="24"/>
        </w:rPr>
      </w:pPr>
      <w:r w:rsidRPr="00D1204F">
        <w:rPr>
          <w:rFonts w:eastAsia="仿宋_GB2312"/>
          <w:color w:val="000000" w:themeColor="text1"/>
          <w:kern w:val="0"/>
          <w:sz w:val="24"/>
        </w:rPr>
        <w:t>防治责任范围见表</w:t>
      </w:r>
      <w:r w:rsidRPr="00D1204F">
        <w:rPr>
          <w:rFonts w:eastAsia="仿宋_GB2312"/>
          <w:color w:val="000000" w:themeColor="text1"/>
          <w:kern w:val="0"/>
          <w:sz w:val="24"/>
        </w:rPr>
        <w:t>3-1</w:t>
      </w:r>
      <w:r w:rsidRPr="00D1204F">
        <w:rPr>
          <w:rFonts w:eastAsia="仿宋_GB2312"/>
          <w:color w:val="000000" w:themeColor="text1"/>
          <w:kern w:val="0"/>
          <w:sz w:val="24"/>
        </w:rPr>
        <w:t>。</w:t>
      </w:r>
    </w:p>
    <w:p w:rsidR="008B2729" w:rsidRPr="002C244E" w:rsidRDefault="008B2729" w:rsidP="008B2729">
      <w:pPr>
        <w:spacing w:line="240" w:lineRule="auto"/>
        <w:ind w:rightChars="12" w:right="34"/>
        <w:jc w:val="center"/>
        <w:rPr>
          <w:rFonts w:ascii="仿宋_GB2312" w:eastAsia="仿宋_GB2312"/>
          <w:b/>
          <w:sz w:val="24"/>
          <w:szCs w:val="28"/>
        </w:rPr>
      </w:pPr>
      <w:r w:rsidRPr="002C244E">
        <w:rPr>
          <w:rFonts w:ascii="仿宋_GB2312" w:eastAsia="仿宋_GB2312" w:hint="eastAsia"/>
          <w:b/>
          <w:sz w:val="24"/>
          <w:szCs w:val="28"/>
        </w:rPr>
        <w:t>方案确定的水土流失防治责任范围统计表</w:t>
      </w:r>
    </w:p>
    <w:p w:rsidR="008B2729" w:rsidRPr="00D1204F" w:rsidRDefault="008B2729" w:rsidP="008B2729">
      <w:pPr>
        <w:pStyle w:val="Default"/>
        <w:rPr>
          <w:rFonts w:ascii="Times New Roman" w:eastAsia="仿宋_GB2312" w:hAnsi="Times New Roman" w:cs="Times New Roman"/>
          <w:color w:val="000000" w:themeColor="text1"/>
          <w:sz w:val="21"/>
          <w:szCs w:val="21"/>
          <w:vertAlign w:val="superscript"/>
        </w:rPr>
      </w:pPr>
      <w:r w:rsidRPr="00D1204F">
        <w:rPr>
          <w:rFonts w:ascii="Times New Roman" w:eastAsia="仿宋_GB2312" w:hAnsi="Times New Roman" w:cs="Times New Roman"/>
          <w:color w:val="000000" w:themeColor="text1"/>
          <w:sz w:val="21"/>
          <w:szCs w:val="21"/>
        </w:rPr>
        <w:t>表</w:t>
      </w:r>
      <w:r w:rsidRPr="00D1204F">
        <w:rPr>
          <w:rFonts w:ascii="Times New Roman" w:eastAsia="仿宋_GB2312" w:hAnsi="Times New Roman" w:cs="Times New Roman"/>
          <w:color w:val="000000" w:themeColor="text1"/>
          <w:sz w:val="21"/>
          <w:szCs w:val="21"/>
        </w:rPr>
        <w:t>3-1</w:t>
      </w:r>
      <w:r w:rsidRPr="00D1204F">
        <w:rPr>
          <w:rFonts w:ascii="Times New Roman" w:eastAsia="仿宋_GB2312" w:hAnsi="Times New Roman" w:cs="Times New Roman" w:hint="eastAsia"/>
          <w:color w:val="000000" w:themeColor="text1"/>
          <w:sz w:val="21"/>
          <w:szCs w:val="21"/>
        </w:rPr>
        <w:t xml:space="preserve">                                                             </w:t>
      </w:r>
      <w:r w:rsidRPr="00D1204F">
        <w:rPr>
          <w:rFonts w:ascii="Times New Roman" w:eastAsia="仿宋_GB2312" w:hAnsi="Times New Roman" w:cs="Times New Roman" w:hint="eastAsia"/>
          <w:color w:val="000000" w:themeColor="text1"/>
          <w:sz w:val="21"/>
          <w:szCs w:val="21"/>
        </w:rPr>
        <w:t>单位：</w:t>
      </w:r>
      <w:r w:rsidRPr="00D1204F">
        <w:rPr>
          <w:rFonts w:ascii="Times New Roman" w:eastAsia="仿宋_GB2312" w:hAnsi="Times New Roman" w:cs="Times New Roman"/>
          <w:color w:val="000000" w:themeColor="text1"/>
          <w:sz w:val="21"/>
          <w:szCs w:val="21"/>
        </w:rPr>
        <w:t>hm</w:t>
      </w:r>
      <w:r w:rsidRPr="00D1204F">
        <w:rPr>
          <w:rFonts w:ascii="Times New Roman" w:eastAsia="仿宋_GB2312" w:hAnsi="Times New Roman" w:cs="Times New Roman"/>
          <w:color w:val="000000" w:themeColor="text1"/>
          <w:sz w:val="21"/>
          <w:szCs w:val="21"/>
          <w:vertAlign w:val="superscript"/>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1"/>
        <w:gridCol w:w="2071"/>
        <w:gridCol w:w="2071"/>
        <w:gridCol w:w="2316"/>
      </w:tblGrid>
      <w:tr w:rsidR="008B2729" w:rsidRPr="00D1204F" w:rsidTr="00DE40CF">
        <w:trPr>
          <w:trHeight w:hRule="exact" w:val="454"/>
          <w:jc w:val="center"/>
        </w:trPr>
        <w:tc>
          <w:tcPr>
            <w:tcW w:w="1570" w:type="pct"/>
            <w:shd w:val="clear" w:color="auto" w:fill="auto"/>
            <w:noWrap/>
            <w:vAlign w:val="center"/>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防治分区</w:t>
            </w:r>
          </w:p>
        </w:tc>
        <w:tc>
          <w:tcPr>
            <w:tcW w:w="1570" w:type="pct"/>
            <w:shd w:val="clear" w:color="auto" w:fill="auto"/>
            <w:noWrap/>
            <w:vAlign w:val="center"/>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项目建设区</w:t>
            </w:r>
          </w:p>
        </w:tc>
        <w:tc>
          <w:tcPr>
            <w:tcW w:w="1570" w:type="pct"/>
            <w:shd w:val="clear" w:color="auto" w:fill="auto"/>
            <w:noWrap/>
            <w:vAlign w:val="center"/>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直接影响区</w:t>
            </w:r>
          </w:p>
        </w:tc>
        <w:tc>
          <w:tcPr>
            <w:tcW w:w="1570" w:type="pct"/>
            <w:shd w:val="clear" w:color="auto" w:fill="auto"/>
            <w:noWrap/>
            <w:vAlign w:val="center"/>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水土流失防治责任范围</w:t>
            </w:r>
          </w:p>
        </w:tc>
      </w:tr>
      <w:tr w:rsidR="008B2729" w:rsidRPr="00D1204F" w:rsidTr="00DE40CF">
        <w:trPr>
          <w:trHeight w:hRule="exact" w:val="454"/>
          <w:jc w:val="center"/>
        </w:trPr>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管线敷设工程区</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327.54</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327.54</w:t>
            </w:r>
          </w:p>
        </w:tc>
      </w:tr>
      <w:tr w:rsidR="008B2729" w:rsidRPr="00D1204F" w:rsidTr="00DE40CF">
        <w:trPr>
          <w:trHeight w:hRule="exact" w:val="454"/>
          <w:jc w:val="center"/>
        </w:trPr>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建筑物工程区</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21.98</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2.54</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24.52</w:t>
            </w:r>
          </w:p>
        </w:tc>
      </w:tr>
      <w:tr w:rsidR="008B2729" w:rsidRPr="00D1204F" w:rsidTr="00DE40CF">
        <w:trPr>
          <w:trHeight w:hRule="exact" w:val="454"/>
          <w:jc w:val="center"/>
        </w:trPr>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穿河工程区</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70.94</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60.8</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131.74</w:t>
            </w:r>
          </w:p>
        </w:tc>
      </w:tr>
      <w:tr w:rsidR="008B2729" w:rsidRPr="00D1204F" w:rsidTr="00DE40CF">
        <w:trPr>
          <w:trHeight w:hRule="exact" w:val="454"/>
          <w:jc w:val="center"/>
        </w:trPr>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临时堆土区</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343.24</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60.28</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403.52</w:t>
            </w:r>
          </w:p>
        </w:tc>
      </w:tr>
      <w:tr w:rsidR="008B2729" w:rsidRPr="00D1204F" w:rsidTr="00DE40CF">
        <w:trPr>
          <w:trHeight w:hRule="exact" w:val="454"/>
          <w:jc w:val="center"/>
        </w:trPr>
        <w:tc>
          <w:tcPr>
            <w:tcW w:w="1570" w:type="pct"/>
            <w:shd w:val="clear" w:color="auto" w:fill="auto"/>
            <w:noWrap/>
            <w:vAlign w:val="bottom"/>
            <w:hideMark/>
          </w:tcPr>
          <w:p w:rsidR="008B2729" w:rsidRPr="00D1204F" w:rsidRDefault="00E80F53" w:rsidP="008B2729">
            <w:pPr>
              <w:spacing w:line="240" w:lineRule="auto"/>
              <w:jc w:val="center"/>
              <w:rPr>
                <w:rFonts w:eastAsia="仿宋_GB2312"/>
                <w:color w:val="000000" w:themeColor="text1"/>
                <w:sz w:val="21"/>
                <w:szCs w:val="21"/>
              </w:rPr>
            </w:pPr>
            <w:r>
              <w:rPr>
                <w:rFonts w:eastAsia="仿宋_GB2312"/>
                <w:color w:val="000000" w:themeColor="text1"/>
                <w:sz w:val="21"/>
                <w:szCs w:val="21"/>
              </w:rPr>
              <w:t>施工生产生活区</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113.66</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62.55</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176.21</w:t>
            </w:r>
          </w:p>
        </w:tc>
      </w:tr>
      <w:tr w:rsidR="008B2729" w:rsidRPr="00D1204F" w:rsidTr="00DE40CF">
        <w:trPr>
          <w:trHeight w:hRule="exact" w:val="454"/>
          <w:jc w:val="center"/>
        </w:trPr>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施工道路区</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211.76</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10.11</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221.87</w:t>
            </w:r>
          </w:p>
        </w:tc>
      </w:tr>
      <w:tr w:rsidR="008B2729" w:rsidRPr="00D1204F" w:rsidTr="00DE40CF">
        <w:trPr>
          <w:trHeight w:hRule="exact" w:val="454"/>
          <w:jc w:val="center"/>
        </w:trPr>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弃土场区</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7.8</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0.27</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8.07</w:t>
            </w:r>
          </w:p>
        </w:tc>
      </w:tr>
      <w:tr w:rsidR="008B2729" w:rsidRPr="00D1204F" w:rsidTr="00DE40CF">
        <w:trPr>
          <w:trHeight w:hRule="exact" w:val="454"/>
          <w:jc w:val="center"/>
        </w:trPr>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合计</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1096.92</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196.55</w:t>
            </w:r>
          </w:p>
        </w:tc>
        <w:tc>
          <w:tcPr>
            <w:tcW w:w="1570" w:type="pct"/>
            <w:shd w:val="clear" w:color="auto" w:fill="auto"/>
            <w:noWrap/>
            <w:vAlign w:val="bottom"/>
            <w:hideMark/>
          </w:tcPr>
          <w:p w:rsidR="008B2729" w:rsidRPr="00D1204F" w:rsidRDefault="008B2729" w:rsidP="008B2729">
            <w:pPr>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1293.47</w:t>
            </w:r>
          </w:p>
        </w:tc>
      </w:tr>
    </w:tbl>
    <w:p w:rsidR="008B2729" w:rsidRPr="00D1204F" w:rsidRDefault="008B2729" w:rsidP="008B2729">
      <w:pPr>
        <w:pStyle w:val="3"/>
        <w:snapToGrid w:val="0"/>
        <w:spacing w:line="240" w:lineRule="auto"/>
        <w:rPr>
          <w:color w:val="000000" w:themeColor="text1"/>
          <w:szCs w:val="28"/>
        </w:rPr>
      </w:pPr>
      <w:r w:rsidRPr="00D1204F">
        <w:rPr>
          <w:rFonts w:hint="eastAsia"/>
          <w:color w:val="000000" w:themeColor="text1"/>
          <w:szCs w:val="28"/>
        </w:rPr>
        <w:lastRenderedPageBreak/>
        <w:t>3.1.2</w:t>
      </w:r>
      <w:r w:rsidRPr="00D1204F">
        <w:rPr>
          <w:rFonts w:hint="eastAsia"/>
          <w:color w:val="000000" w:themeColor="text1"/>
          <w:szCs w:val="28"/>
        </w:rPr>
        <w:t>建设期的防治责任范围</w:t>
      </w:r>
    </w:p>
    <w:p w:rsidR="008B2729" w:rsidRPr="00D1204F" w:rsidRDefault="008B2729" w:rsidP="008B2729">
      <w:pPr>
        <w:autoSpaceDE w:val="0"/>
        <w:autoSpaceDN w:val="0"/>
        <w:adjustRightInd w:val="0"/>
        <w:ind w:firstLineChars="200" w:firstLine="480"/>
        <w:rPr>
          <w:rFonts w:eastAsia="仿宋_GB2312"/>
          <w:color w:val="000000" w:themeColor="text1"/>
          <w:sz w:val="24"/>
        </w:rPr>
      </w:pPr>
      <w:r w:rsidRPr="00D1204F">
        <w:rPr>
          <w:rFonts w:eastAsia="仿宋_GB2312"/>
          <w:color w:val="000000" w:themeColor="text1"/>
          <w:kern w:val="0"/>
          <w:sz w:val="24"/>
        </w:rPr>
        <w:t>根据建设单位</w:t>
      </w:r>
      <w:r w:rsidRPr="00D1204F">
        <w:rPr>
          <w:rFonts w:eastAsia="仿宋_GB2312" w:hint="eastAsia"/>
          <w:color w:val="000000" w:themeColor="text1"/>
          <w:kern w:val="0"/>
          <w:sz w:val="24"/>
        </w:rPr>
        <w:t>、施工单位、监测和监理的占地资料</w:t>
      </w:r>
      <w:r w:rsidRPr="00D1204F">
        <w:rPr>
          <w:rFonts w:eastAsia="仿宋_GB2312"/>
          <w:color w:val="000000" w:themeColor="text1"/>
          <w:kern w:val="0"/>
          <w:sz w:val="24"/>
        </w:rPr>
        <w:t>，结合项目</w:t>
      </w:r>
      <w:r w:rsidRPr="00D1204F">
        <w:rPr>
          <w:rFonts w:eastAsia="仿宋_GB2312" w:hint="eastAsia"/>
          <w:color w:val="000000" w:themeColor="text1"/>
          <w:kern w:val="0"/>
          <w:sz w:val="24"/>
        </w:rPr>
        <w:t>现场调查</w:t>
      </w:r>
      <w:r w:rsidRPr="00D1204F">
        <w:rPr>
          <w:rFonts w:eastAsia="仿宋_GB2312"/>
          <w:color w:val="000000" w:themeColor="text1"/>
          <w:kern w:val="0"/>
          <w:sz w:val="24"/>
        </w:rPr>
        <w:t>，本</w:t>
      </w:r>
      <w:r w:rsidRPr="00D1204F">
        <w:rPr>
          <w:rFonts w:eastAsia="仿宋_GB2312"/>
          <w:color w:val="000000" w:themeColor="text1"/>
          <w:sz w:val="24"/>
        </w:rPr>
        <w:t>工程建设期实际发生的水土流失防治责任范围面积为</w:t>
      </w:r>
      <w:r w:rsidRPr="00D1204F">
        <w:rPr>
          <w:rFonts w:eastAsia="仿宋_GB2312" w:hint="eastAsia"/>
          <w:color w:val="000000" w:themeColor="text1"/>
          <w:sz w:val="24"/>
        </w:rPr>
        <w:t>1135.16</w:t>
      </w:r>
      <w:r w:rsidRPr="00D1204F">
        <w:rPr>
          <w:rFonts w:eastAsia="仿宋_GB2312"/>
          <w:color w:val="000000" w:themeColor="text1"/>
          <w:sz w:val="24"/>
        </w:rPr>
        <w:t>hm</w:t>
      </w:r>
      <w:r w:rsidRPr="00D1204F">
        <w:rPr>
          <w:rFonts w:eastAsia="仿宋_GB2312"/>
          <w:color w:val="000000" w:themeColor="text1"/>
          <w:sz w:val="24"/>
          <w:vertAlign w:val="superscript"/>
        </w:rPr>
        <w:t>2</w:t>
      </w:r>
      <w:r w:rsidRPr="00D1204F">
        <w:rPr>
          <w:rFonts w:eastAsia="仿宋_GB2312"/>
          <w:color w:val="000000" w:themeColor="text1"/>
          <w:sz w:val="24"/>
        </w:rPr>
        <w:t>，其中</w:t>
      </w:r>
      <w:r w:rsidRPr="00D1204F">
        <w:rPr>
          <w:rFonts w:eastAsia="仿宋_GB2312" w:hint="eastAsia"/>
          <w:color w:val="000000" w:themeColor="text1"/>
          <w:sz w:val="24"/>
        </w:rPr>
        <w:t>管线敷设</w:t>
      </w:r>
      <w:r w:rsidRPr="00D1204F">
        <w:rPr>
          <w:rFonts w:eastAsia="仿宋_GB2312"/>
          <w:color w:val="000000" w:themeColor="text1"/>
          <w:sz w:val="24"/>
        </w:rPr>
        <w:t>工程区</w:t>
      </w:r>
      <w:r w:rsidRPr="00D1204F">
        <w:rPr>
          <w:rFonts w:eastAsia="仿宋_GB2312"/>
          <w:color w:val="000000" w:themeColor="text1"/>
          <w:sz w:val="24"/>
        </w:rPr>
        <w:t>364.29hm</w:t>
      </w:r>
      <w:r w:rsidRPr="00D1204F">
        <w:rPr>
          <w:rFonts w:eastAsia="仿宋_GB2312"/>
          <w:color w:val="000000" w:themeColor="text1"/>
          <w:sz w:val="24"/>
          <w:vertAlign w:val="superscript"/>
        </w:rPr>
        <w:t>2</w:t>
      </w:r>
      <w:r w:rsidRPr="00D1204F">
        <w:rPr>
          <w:rFonts w:eastAsia="仿宋_GB2312"/>
          <w:color w:val="000000" w:themeColor="text1"/>
          <w:sz w:val="24"/>
        </w:rPr>
        <w:t>、</w:t>
      </w:r>
      <w:r w:rsidRPr="00D1204F">
        <w:rPr>
          <w:rFonts w:eastAsia="仿宋_GB2312" w:hint="eastAsia"/>
          <w:color w:val="000000" w:themeColor="text1"/>
          <w:sz w:val="24"/>
        </w:rPr>
        <w:t>建筑物工程</w:t>
      </w:r>
      <w:r w:rsidRPr="00D1204F">
        <w:rPr>
          <w:rFonts w:eastAsia="仿宋_GB2312"/>
          <w:color w:val="000000" w:themeColor="text1"/>
          <w:sz w:val="24"/>
        </w:rPr>
        <w:t>区</w:t>
      </w:r>
      <w:r w:rsidRPr="00D1204F">
        <w:rPr>
          <w:rFonts w:eastAsia="仿宋_GB2312"/>
          <w:color w:val="000000" w:themeColor="text1"/>
          <w:sz w:val="24"/>
        </w:rPr>
        <w:t>18.37hm</w:t>
      </w:r>
      <w:r w:rsidRPr="00D1204F">
        <w:rPr>
          <w:rFonts w:eastAsia="仿宋_GB2312"/>
          <w:color w:val="000000" w:themeColor="text1"/>
          <w:sz w:val="24"/>
          <w:vertAlign w:val="superscript"/>
        </w:rPr>
        <w:t>2</w:t>
      </w:r>
      <w:r w:rsidRPr="00D1204F">
        <w:rPr>
          <w:rFonts w:eastAsia="仿宋_GB2312"/>
          <w:color w:val="000000" w:themeColor="text1"/>
          <w:sz w:val="24"/>
        </w:rPr>
        <w:t>、</w:t>
      </w:r>
      <w:r w:rsidRPr="00D1204F">
        <w:rPr>
          <w:rFonts w:eastAsia="仿宋_GB2312" w:hint="eastAsia"/>
          <w:color w:val="000000" w:themeColor="text1"/>
          <w:sz w:val="24"/>
        </w:rPr>
        <w:t>穿河</w:t>
      </w:r>
      <w:r w:rsidRPr="00D1204F">
        <w:rPr>
          <w:rFonts w:eastAsia="仿宋_GB2312"/>
          <w:color w:val="000000" w:themeColor="text1"/>
          <w:sz w:val="24"/>
        </w:rPr>
        <w:t>工程区</w:t>
      </w:r>
      <w:r w:rsidRPr="00D1204F">
        <w:rPr>
          <w:rFonts w:eastAsia="仿宋_GB2312"/>
          <w:color w:val="000000" w:themeColor="text1"/>
          <w:sz w:val="24"/>
        </w:rPr>
        <w:t>65.98hm</w:t>
      </w:r>
      <w:r w:rsidRPr="00D1204F">
        <w:rPr>
          <w:rFonts w:eastAsia="仿宋_GB2312"/>
          <w:color w:val="000000" w:themeColor="text1"/>
          <w:sz w:val="24"/>
          <w:vertAlign w:val="superscript"/>
        </w:rPr>
        <w:t>2</w:t>
      </w:r>
      <w:r w:rsidRPr="00D1204F">
        <w:rPr>
          <w:rFonts w:eastAsia="仿宋_GB2312"/>
          <w:color w:val="000000" w:themeColor="text1"/>
          <w:sz w:val="24"/>
        </w:rPr>
        <w:t>、</w:t>
      </w:r>
      <w:r w:rsidRPr="00D1204F">
        <w:rPr>
          <w:rFonts w:eastAsia="仿宋_GB2312" w:hint="eastAsia"/>
          <w:color w:val="000000" w:themeColor="text1"/>
          <w:sz w:val="24"/>
        </w:rPr>
        <w:t>临时堆土区</w:t>
      </w:r>
      <w:r w:rsidRPr="00D1204F">
        <w:rPr>
          <w:rFonts w:eastAsia="仿宋_GB2312"/>
          <w:color w:val="000000" w:themeColor="text1"/>
          <w:sz w:val="24"/>
        </w:rPr>
        <w:t>349.88hm</w:t>
      </w:r>
      <w:r w:rsidRPr="00D1204F">
        <w:rPr>
          <w:rFonts w:eastAsia="仿宋_GB2312"/>
          <w:color w:val="000000" w:themeColor="text1"/>
          <w:sz w:val="24"/>
          <w:vertAlign w:val="superscript"/>
        </w:rPr>
        <w:t>2</w:t>
      </w:r>
      <w:r w:rsidRPr="00D1204F">
        <w:rPr>
          <w:rFonts w:eastAsia="仿宋_GB2312"/>
          <w:color w:val="000000" w:themeColor="text1"/>
          <w:sz w:val="24"/>
        </w:rPr>
        <w:t>、</w:t>
      </w:r>
      <w:r w:rsidR="00E80F53">
        <w:rPr>
          <w:rFonts w:eastAsia="仿宋_GB2312" w:hint="eastAsia"/>
          <w:color w:val="000000" w:themeColor="text1"/>
          <w:sz w:val="24"/>
        </w:rPr>
        <w:t>施工生产生活区</w:t>
      </w:r>
      <w:r w:rsidRPr="00D1204F">
        <w:rPr>
          <w:rFonts w:eastAsia="仿宋_GB2312"/>
          <w:color w:val="000000" w:themeColor="text1"/>
          <w:sz w:val="24"/>
        </w:rPr>
        <w:t>107.13hm</w:t>
      </w:r>
      <w:r w:rsidRPr="00D1204F">
        <w:rPr>
          <w:rFonts w:eastAsia="仿宋_GB2312"/>
          <w:color w:val="000000" w:themeColor="text1"/>
          <w:sz w:val="24"/>
          <w:vertAlign w:val="superscript"/>
        </w:rPr>
        <w:t>2</w:t>
      </w:r>
      <w:r w:rsidRPr="00D1204F">
        <w:rPr>
          <w:rFonts w:eastAsia="仿宋_GB2312"/>
          <w:color w:val="000000" w:themeColor="text1"/>
          <w:sz w:val="24"/>
        </w:rPr>
        <w:t>、</w:t>
      </w:r>
      <w:r w:rsidRPr="00D1204F">
        <w:rPr>
          <w:rFonts w:eastAsia="仿宋_GB2312" w:hint="eastAsia"/>
          <w:color w:val="000000" w:themeColor="text1"/>
          <w:sz w:val="24"/>
        </w:rPr>
        <w:t>施工道路</w:t>
      </w:r>
      <w:r w:rsidRPr="00D1204F">
        <w:rPr>
          <w:rFonts w:eastAsia="仿宋_GB2312"/>
          <w:color w:val="000000" w:themeColor="text1"/>
          <w:sz w:val="24"/>
        </w:rPr>
        <w:t>区</w:t>
      </w:r>
      <w:r w:rsidRPr="00D1204F">
        <w:rPr>
          <w:rFonts w:eastAsia="仿宋_GB2312"/>
          <w:color w:val="000000" w:themeColor="text1"/>
          <w:sz w:val="24"/>
        </w:rPr>
        <w:t>229.51hm</w:t>
      </w:r>
      <w:r w:rsidRPr="00D1204F">
        <w:rPr>
          <w:rFonts w:eastAsia="仿宋_GB2312"/>
          <w:color w:val="000000" w:themeColor="text1"/>
          <w:sz w:val="24"/>
          <w:vertAlign w:val="superscript"/>
        </w:rPr>
        <w:t>2</w:t>
      </w:r>
      <w:r w:rsidRPr="00D1204F">
        <w:rPr>
          <w:rFonts w:eastAsia="仿宋_GB2312"/>
          <w:color w:val="000000" w:themeColor="text1"/>
          <w:sz w:val="24"/>
        </w:rPr>
        <w:t>。</w:t>
      </w:r>
      <w:r w:rsidR="002C244E">
        <w:rPr>
          <w:rFonts w:eastAsia="仿宋_GB2312"/>
          <w:color w:val="000000" w:themeColor="text1"/>
          <w:sz w:val="24"/>
        </w:rPr>
        <w:t>建设期扰动范围全部在征地范围内</w:t>
      </w:r>
      <w:r w:rsidR="002C244E" w:rsidRPr="002C244E">
        <w:rPr>
          <w:rFonts w:eastAsia="仿宋_GB2312" w:hint="eastAsia"/>
          <w:sz w:val="24"/>
        </w:rPr>
        <w:t>，无直接影响区。</w:t>
      </w:r>
      <w:r w:rsidRPr="00D1204F">
        <w:rPr>
          <w:rFonts w:eastAsia="仿宋_GB2312"/>
          <w:color w:val="000000" w:themeColor="text1"/>
          <w:sz w:val="24"/>
        </w:rPr>
        <w:t>建设期水土流失防治责任范围统计见表</w:t>
      </w:r>
      <w:r w:rsidRPr="00D1204F">
        <w:rPr>
          <w:rFonts w:eastAsia="仿宋_GB2312"/>
          <w:color w:val="000000" w:themeColor="text1"/>
          <w:sz w:val="24"/>
        </w:rPr>
        <w:t>3-</w:t>
      </w:r>
      <w:r w:rsidRPr="00D1204F">
        <w:rPr>
          <w:rFonts w:eastAsia="仿宋_GB2312" w:hint="eastAsia"/>
          <w:color w:val="000000" w:themeColor="text1"/>
          <w:sz w:val="24"/>
        </w:rPr>
        <w:t>2</w:t>
      </w:r>
      <w:r w:rsidRPr="00D1204F">
        <w:rPr>
          <w:rFonts w:eastAsia="仿宋_GB2312"/>
          <w:color w:val="000000" w:themeColor="text1"/>
          <w:sz w:val="24"/>
        </w:rPr>
        <w:t>。</w:t>
      </w:r>
    </w:p>
    <w:p w:rsidR="008B2729" w:rsidRPr="002C244E" w:rsidRDefault="008B2729" w:rsidP="008B2729">
      <w:pPr>
        <w:spacing w:line="240" w:lineRule="auto"/>
        <w:ind w:rightChars="12" w:right="34"/>
        <w:jc w:val="center"/>
        <w:rPr>
          <w:rFonts w:ascii="仿宋_GB2312" w:eastAsia="仿宋_GB2312"/>
          <w:b/>
          <w:sz w:val="24"/>
          <w:szCs w:val="28"/>
        </w:rPr>
      </w:pPr>
      <w:r w:rsidRPr="002C244E">
        <w:rPr>
          <w:rFonts w:ascii="仿宋_GB2312" w:eastAsia="仿宋_GB2312" w:hint="eastAsia"/>
          <w:b/>
          <w:sz w:val="24"/>
          <w:szCs w:val="28"/>
        </w:rPr>
        <w:t>建设期水土流失防治责任范围统计表</w:t>
      </w:r>
    </w:p>
    <w:p w:rsidR="008B2729" w:rsidRPr="00D1204F" w:rsidRDefault="008B2729" w:rsidP="008B2729">
      <w:pPr>
        <w:pStyle w:val="Default"/>
        <w:rPr>
          <w:rFonts w:ascii="Times New Roman" w:eastAsia="仿宋_GB2312" w:hAnsi="Times New Roman" w:cs="Times New Roman"/>
          <w:color w:val="000000" w:themeColor="text1"/>
          <w:sz w:val="21"/>
          <w:szCs w:val="21"/>
          <w:vertAlign w:val="superscript"/>
        </w:rPr>
      </w:pPr>
      <w:r w:rsidRPr="00D1204F">
        <w:rPr>
          <w:rFonts w:ascii="Times New Roman" w:eastAsia="仿宋_GB2312" w:hAnsi="Times New Roman" w:cs="Times New Roman"/>
          <w:color w:val="000000" w:themeColor="text1"/>
          <w:sz w:val="21"/>
          <w:szCs w:val="21"/>
        </w:rPr>
        <w:t>表</w:t>
      </w:r>
      <w:r w:rsidRPr="00D1204F">
        <w:rPr>
          <w:rFonts w:ascii="Times New Roman" w:eastAsia="仿宋_GB2312" w:hAnsi="Times New Roman" w:cs="Times New Roman"/>
          <w:color w:val="000000" w:themeColor="text1"/>
          <w:sz w:val="21"/>
          <w:szCs w:val="21"/>
        </w:rPr>
        <w:t>3-</w:t>
      </w:r>
      <w:r w:rsidRPr="00D1204F">
        <w:rPr>
          <w:rFonts w:ascii="Times New Roman" w:eastAsia="仿宋_GB2312" w:hAnsi="Times New Roman" w:cs="Times New Roman" w:hint="eastAsia"/>
          <w:color w:val="000000" w:themeColor="text1"/>
          <w:sz w:val="21"/>
          <w:szCs w:val="21"/>
        </w:rPr>
        <w:t xml:space="preserve">2                                                             </w:t>
      </w:r>
      <w:r w:rsidRPr="00D1204F">
        <w:rPr>
          <w:rFonts w:ascii="Times New Roman" w:eastAsia="仿宋_GB2312" w:hAnsi="Times New Roman" w:cs="Times New Roman" w:hint="eastAsia"/>
          <w:color w:val="000000" w:themeColor="text1"/>
          <w:sz w:val="21"/>
          <w:szCs w:val="21"/>
        </w:rPr>
        <w:t>单位：</w:t>
      </w:r>
      <w:r w:rsidRPr="00D1204F">
        <w:rPr>
          <w:rFonts w:ascii="Times New Roman" w:eastAsia="仿宋_GB2312" w:hAnsi="Times New Roman" w:cs="Times New Roman"/>
          <w:color w:val="000000" w:themeColor="text1"/>
          <w:sz w:val="21"/>
          <w:szCs w:val="21"/>
        </w:rPr>
        <w:t>hm</w:t>
      </w:r>
      <w:r w:rsidRPr="00D1204F">
        <w:rPr>
          <w:rFonts w:ascii="Times New Roman" w:eastAsia="仿宋_GB2312" w:hAnsi="Times New Roman" w:cs="Times New Roman"/>
          <w:color w:val="000000" w:themeColor="text1"/>
          <w:sz w:val="21"/>
          <w:szCs w:val="21"/>
          <w:vertAlign w:val="superscript"/>
        </w:rPr>
        <w:t>2</w:t>
      </w:r>
    </w:p>
    <w:tbl>
      <w:tblPr>
        <w:tblW w:w="5000" w:type="pct"/>
        <w:jc w:val="center"/>
        <w:tblLook w:val="04A0"/>
      </w:tblPr>
      <w:tblGrid>
        <w:gridCol w:w="3908"/>
        <w:gridCol w:w="1317"/>
        <w:gridCol w:w="1878"/>
        <w:gridCol w:w="1426"/>
      </w:tblGrid>
      <w:tr w:rsidR="008B2729" w:rsidRPr="00D1204F" w:rsidTr="00634DDE">
        <w:trPr>
          <w:trHeight w:hRule="exact" w:val="454"/>
          <w:jc w:val="center"/>
        </w:trPr>
        <w:tc>
          <w:tcPr>
            <w:tcW w:w="22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b/>
                <w:color w:val="000000" w:themeColor="text1"/>
                <w:sz w:val="21"/>
                <w:szCs w:val="21"/>
              </w:rPr>
            </w:pPr>
            <w:r w:rsidRPr="00D1204F">
              <w:rPr>
                <w:rFonts w:eastAsia="仿宋_GB2312"/>
                <w:b/>
                <w:color w:val="000000" w:themeColor="text1"/>
                <w:sz w:val="21"/>
                <w:szCs w:val="21"/>
              </w:rPr>
              <w:t>防治区</w:t>
            </w:r>
          </w:p>
        </w:tc>
        <w:tc>
          <w:tcPr>
            <w:tcW w:w="1873" w:type="pct"/>
            <w:gridSpan w:val="2"/>
            <w:tcBorders>
              <w:top w:val="single" w:sz="4" w:space="0" w:color="auto"/>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b/>
                <w:color w:val="000000" w:themeColor="text1"/>
                <w:sz w:val="21"/>
                <w:szCs w:val="21"/>
              </w:rPr>
            </w:pPr>
            <w:r w:rsidRPr="00D1204F">
              <w:rPr>
                <w:rFonts w:eastAsia="仿宋_GB2312"/>
                <w:b/>
                <w:color w:val="000000" w:themeColor="text1"/>
                <w:sz w:val="21"/>
                <w:szCs w:val="21"/>
              </w:rPr>
              <w:t>项目建设区</w:t>
            </w:r>
          </w:p>
        </w:tc>
        <w:tc>
          <w:tcPr>
            <w:tcW w:w="8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b/>
                <w:color w:val="000000" w:themeColor="text1"/>
                <w:sz w:val="21"/>
                <w:szCs w:val="21"/>
              </w:rPr>
            </w:pPr>
            <w:r w:rsidRPr="00D1204F">
              <w:rPr>
                <w:rFonts w:eastAsia="仿宋_GB2312"/>
                <w:b/>
                <w:color w:val="000000" w:themeColor="text1"/>
                <w:sz w:val="21"/>
                <w:szCs w:val="21"/>
              </w:rPr>
              <w:t>小计</w:t>
            </w:r>
          </w:p>
        </w:tc>
      </w:tr>
      <w:tr w:rsidR="008B2729" w:rsidRPr="00D1204F" w:rsidTr="00634DDE">
        <w:trPr>
          <w:trHeight w:hRule="exact" w:val="454"/>
          <w:jc w:val="center"/>
        </w:trPr>
        <w:tc>
          <w:tcPr>
            <w:tcW w:w="2291" w:type="pct"/>
            <w:vMerge/>
            <w:tcBorders>
              <w:top w:val="single" w:sz="4" w:space="0" w:color="auto"/>
              <w:left w:val="single" w:sz="4" w:space="0" w:color="auto"/>
              <w:bottom w:val="single" w:sz="4" w:space="0" w:color="auto"/>
              <w:right w:val="single" w:sz="4" w:space="0" w:color="auto"/>
            </w:tcBorders>
            <w:vAlign w:val="center"/>
            <w:hideMark/>
          </w:tcPr>
          <w:p w:rsidR="008B2729" w:rsidRPr="00D1204F" w:rsidRDefault="008B2729" w:rsidP="00634DDE">
            <w:pPr>
              <w:spacing w:line="240" w:lineRule="auto"/>
              <w:jc w:val="center"/>
              <w:rPr>
                <w:rFonts w:eastAsia="仿宋_GB2312"/>
                <w:b/>
                <w:color w:val="000000" w:themeColor="text1"/>
                <w:sz w:val="21"/>
                <w:szCs w:val="21"/>
              </w:rPr>
            </w:pPr>
          </w:p>
        </w:tc>
        <w:tc>
          <w:tcPr>
            <w:tcW w:w="772"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b/>
                <w:color w:val="000000" w:themeColor="text1"/>
                <w:sz w:val="21"/>
                <w:szCs w:val="21"/>
              </w:rPr>
            </w:pPr>
            <w:r w:rsidRPr="00D1204F">
              <w:rPr>
                <w:rFonts w:eastAsia="仿宋_GB2312"/>
                <w:b/>
                <w:color w:val="000000" w:themeColor="text1"/>
                <w:sz w:val="21"/>
                <w:szCs w:val="21"/>
              </w:rPr>
              <w:t>永久</w:t>
            </w:r>
          </w:p>
        </w:tc>
        <w:tc>
          <w:tcPr>
            <w:tcW w:w="1101"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b/>
                <w:color w:val="000000" w:themeColor="text1"/>
                <w:sz w:val="21"/>
                <w:szCs w:val="21"/>
              </w:rPr>
            </w:pPr>
            <w:r w:rsidRPr="00D1204F">
              <w:rPr>
                <w:rFonts w:eastAsia="仿宋_GB2312"/>
                <w:b/>
                <w:color w:val="000000" w:themeColor="text1"/>
                <w:sz w:val="21"/>
                <w:szCs w:val="21"/>
              </w:rPr>
              <w:t>临时</w:t>
            </w:r>
          </w:p>
        </w:tc>
        <w:tc>
          <w:tcPr>
            <w:tcW w:w="836" w:type="pct"/>
            <w:vMerge/>
            <w:tcBorders>
              <w:top w:val="single" w:sz="4" w:space="0" w:color="auto"/>
              <w:left w:val="single" w:sz="4" w:space="0" w:color="auto"/>
              <w:bottom w:val="single" w:sz="4" w:space="0" w:color="auto"/>
              <w:right w:val="single" w:sz="4" w:space="0" w:color="auto"/>
            </w:tcBorders>
            <w:vAlign w:val="center"/>
            <w:hideMark/>
          </w:tcPr>
          <w:p w:rsidR="008B2729" w:rsidRPr="00D1204F" w:rsidRDefault="008B2729" w:rsidP="00634DDE">
            <w:pPr>
              <w:spacing w:line="240" w:lineRule="auto"/>
              <w:jc w:val="center"/>
              <w:rPr>
                <w:rFonts w:eastAsia="仿宋_GB2312"/>
                <w:b/>
                <w:color w:val="000000" w:themeColor="text1"/>
                <w:sz w:val="21"/>
                <w:szCs w:val="21"/>
              </w:rPr>
            </w:pPr>
          </w:p>
        </w:tc>
      </w:tr>
      <w:tr w:rsidR="008B2729" w:rsidRPr="00D1204F" w:rsidTr="00634DDE">
        <w:trPr>
          <w:trHeight w:hRule="exact" w:val="454"/>
          <w:jc w:val="center"/>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管线敷设工程区</w:t>
            </w:r>
          </w:p>
        </w:tc>
        <w:tc>
          <w:tcPr>
            <w:tcW w:w="772"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p>
        </w:tc>
        <w:tc>
          <w:tcPr>
            <w:tcW w:w="1101"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364.29</w:t>
            </w:r>
          </w:p>
        </w:tc>
        <w:tc>
          <w:tcPr>
            <w:tcW w:w="836"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364.29</w:t>
            </w:r>
          </w:p>
        </w:tc>
      </w:tr>
      <w:tr w:rsidR="008B2729" w:rsidRPr="00D1204F" w:rsidTr="00634DDE">
        <w:trPr>
          <w:trHeight w:hRule="exact" w:val="454"/>
          <w:jc w:val="center"/>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建筑物工程区</w:t>
            </w:r>
          </w:p>
        </w:tc>
        <w:tc>
          <w:tcPr>
            <w:tcW w:w="772"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18.37</w:t>
            </w:r>
          </w:p>
        </w:tc>
        <w:tc>
          <w:tcPr>
            <w:tcW w:w="1101"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p>
        </w:tc>
        <w:tc>
          <w:tcPr>
            <w:tcW w:w="836"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18.37</w:t>
            </w:r>
          </w:p>
        </w:tc>
      </w:tr>
      <w:tr w:rsidR="008B2729" w:rsidRPr="00D1204F" w:rsidTr="00634DDE">
        <w:trPr>
          <w:trHeight w:hRule="exact" w:val="454"/>
          <w:jc w:val="center"/>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穿河工程区</w:t>
            </w:r>
          </w:p>
        </w:tc>
        <w:tc>
          <w:tcPr>
            <w:tcW w:w="772"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p>
        </w:tc>
        <w:tc>
          <w:tcPr>
            <w:tcW w:w="1101"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65.98</w:t>
            </w:r>
          </w:p>
        </w:tc>
        <w:tc>
          <w:tcPr>
            <w:tcW w:w="836"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65.98</w:t>
            </w:r>
          </w:p>
        </w:tc>
      </w:tr>
      <w:tr w:rsidR="008B2729" w:rsidRPr="00D1204F" w:rsidTr="00634DDE">
        <w:trPr>
          <w:trHeight w:hRule="exact" w:val="454"/>
          <w:jc w:val="center"/>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临时堆土区</w:t>
            </w:r>
          </w:p>
        </w:tc>
        <w:tc>
          <w:tcPr>
            <w:tcW w:w="772"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p>
        </w:tc>
        <w:tc>
          <w:tcPr>
            <w:tcW w:w="1101"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349.88</w:t>
            </w:r>
          </w:p>
        </w:tc>
        <w:tc>
          <w:tcPr>
            <w:tcW w:w="836"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349.88</w:t>
            </w:r>
          </w:p>
        </w:tc>
      </w:tr>
      <w:tr w:rsidR="008B2729" w:rsidRPr="00D1204F" w:rsidTr="00634DDE">
        <w:trPr>
          <w:trHeight w:hRule="exact" w:val="454"/>
          <w:jc w:val="center"/>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8B2729" w:rsidRPr="00D1204F" w:rsidRDefault="00E80F53" w:rsidP="00634DDE">
            <w:pPr>
              <w:spacing w:line="240" w:lineRule="auto"/>
              <w:jc w:val="center"/>
              <w:rPr>
                <w:rFonts w:eastAsia="仿宋_GB2312"/>
                <w:color w:val="000000" w:themeColor="text1"/>
                <w:sz w:val="21"/>
                <w:szCs w:val="21"/>
              </w:rPr>
            </w:pPr>
            <w:r>
              <w:rPr>
                <w:rFonts w:eastAsia="仿宋_GB2312"/>
                <w:color w:val="000000" w:themeColor="text1"/>
                <w:sz w:val="21"/>
                <w:szCs w:val="21"/>
              </w:rPr>
              <w:t>施工生产生活区</w:t>
            </w:r>
          </w:p>
        </w:tc>
        <w:tc>
          <w:tcPr>
            <w:tcW w:w="772"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p>
        </w:tc>
        <w:tc>
          <w:tcPr>
            <w:tcW w:w="1101"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107.13</w:t>
            </w:r>
          </w:p>
        </w:tc>
        <w:tc>
          <w:tcPr>
            <w:tcW w:w="836"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107.13</w:t>
            </w:r>
          </w:p>
        </w:tc>
      </w:tr>
      <w:tr w:rsidR="008B2729" w:rsidRPr="00D1204F" w:rsidTr="00634DDE">
        <w:trPr>
          <w:trHeight w:hRule="exact" w:val="454"/>
          <w:jc w:val="center"/>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施工道路区</w:t>
            </w:r>
          </w:p>
        </w:tc>
        <w:tc>
          <w:tcPr>
            <w:tcW w:w="772"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p>
        </w:tc>
        <w:tc>
          <w:tcPr>
            <w:tcW w:w="1101"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229.51</w:t>
            </w:r>
          </w:p>
        </w:tc>
        <w:tc>
          <w:tcPr>
            <w:tcW w:w="836"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229.51</w:t>
            </w:r>
          </w:p>
        </w:tc>
      </w:tr>
      <w:tr w:rsidR="008B2729" w:rsidRPr="00D1204F" w:rsidTr="00634DDE">
        <w:trPr>
          <w:trHeight w:hRule="exact" w:val="454"/>
          <w:jc w:val="center"/>
        </w:trPr>
        <w:tc>
          <w:tcPr>
            <w:tcW w:w="2291" w:type="pct"/>
            <w:tcBorders>
              <w:top w:val="nil"/>
              <w:left w:val="single" w:sz="4" w:space="0" w:color="auto"/>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合计</w:t>
            </w:r>
          </w:p>
        </w:tc>
        <w:tc>
          <w:tcPr>
            <w:tcW w:w="772"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18.37</w:t>
            </w:r>
          </w:p>
        </w:tc>
        <w:tc>
          <w:tcPr>
            <w:tcW w:w="1101"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1116.79</w:t>
            </w:r>
          </w:p>
        </w:tc>
        <w:tc>
          <w:tcPr>
            <w:tcW w:w="836" w:type="pct"/>
            <w:tcBorders>
              <w:top w:val="nil"/>
              <w:left w:val="nil"/>
              <w:bottom w:val="single" w:sz="4" w:space="0" w:color="auto"/>
              <w:right w:val="single" w:sz="4" w:space="0" w:color="auto"/>
            </w:tcBorders>
            <w:shd w:val="clear" w:color="auto" w:fill="auto"/>
            <w:noWrap/>
            <w:vAlign w:val="center"/>
            <w:hideMark/>
          </w:tcPr>
          <w:p w:rsidR="008B2729" w:rsidRPr="00D1204F" w:rsidRDefault="008B2729" w:rsidP="00634DDE">
            <w:pPr>
              <w:spacing w:line="240" w:lineRule="auto"/>
              <w:jc w:val="center"/>
              <w:rPr>
                <w:rFonts w:eastAsia="仿宋_GB2312"/>
                <w:color w:val="000000" w:themeColor="text1"/>
                <w:sz w:val="21"/>
                <w:szCs w:val="21"/>
              </w:rPr>
            </w:pPr>
            <w:r w:rsidRPr="00D1204F">
              <w:rPr>
                <w:rFonts w:eastAsia="仿宋_GB2312"/>
                <w:color w:val="000000" w:themeColor="text1"/>
                <w:sz w:val="21"/>
                <w:szCs w:val="21"/>
              </w:rPr>
              <w:t>1135.16</w:t>
            </w:r>
          </w:p>
        </w:tc>
      </w:tr>
    </w:tbl>
    <w:p w:rsidR="00483079" w:rsidRPr="00D1204F" w:rsidRDefault="002751A4" w:rsidP="009D4701">
      <w:pPr>
        <w:autoSpaceDE w:val="0"/>
        <w:autoSpaceDN w:val="0"/>
        <w:adjustRightInd w:val="0"/>
        <w:ind w:firstLineChars="200" w:firstLine="480"/>
        <w:rPr>
          <w:rFonts w:eastAsia="仿宋_GB2312"/>
          <w:color w:val="000000" w:themeColor="text1"/>
          <w:kern w:val="0"/>
          <w:sz w:val="24"/>
        </w:rPr>
        <w:sectPr w:rsidR="00483079" w:rsidRPr="00D1204F" w:rsidSect="00037821">
          <w:headerReference w:type="default" r:id="rId18"/>
          <w:pgSz w:w="11907" w:h="16839" w:code="9"/>
          <w:pgMar w:top="1440" w:right="1797" w:bottom="1440" w:left="1797" w:header="851" w:footer="992" w:gutter="0"/>
          <w:cols w:space="720"/>
          <w:docGrid w:type="lines" w:linePitch="381"/>
        </w:sectPr>
      </w:pPr>
      <w:r w:rsidRPr="00D1204F">
        <w:rPr>
          <w:rFonts w:eastAsia="仿宋_GB2312" w:hint="eastAsia"/>
          <w:color w:val="000000" w:themeColor="text1"/>
          <w:kern w:val="0"/>
          <w:sz w:val="24"/>
        </w:rPr>
        <w:t xml:space="preserve">                                                                                                                                                                                                                                                                                                                                                                                                                                                                                                                                                                                                                                                                                                                                                                                                                                                                                                                                                                                                               </w:t>
      </w:r>
    </w:p>
    <w:p w:rsidR="009831A7" w:rsidRPr="00D1204F" w:rsidRDefault="009831A7" w:rsidP="00FF4360">
      <w:pPr>
        <w:pStyle w:val="3"/>
        <w:snapToGrid w:val="0"/>
        <w:spacing w:line="240" w:lineRule="auto"/>
        <w:rPr>
          <w:color w:val="000000" w:themeColor="text1"/>
          <w:szCs w:val="28"/>
        </w:rPr>
      </w:pPr>
      <w:r w:rsidRPr="00D1204F">
        <w:rPr>
          <w:rFonts w:hint="eastAsia"/>
          <w:color w:val="000000" w:themeColor="text1"/>
          <w:szCs w:val="28"/>
        </w:rPr>
        <w:lastRenderedPageBreak/>
        <w:t>3.1.3</w:t>
      </w:r>
      <w:r w:rsidRPr="00D1204F">
        <w:rPr>
          <w:rFonts w:hint="eastAsia"/>
          <w:color w:val="000000" w:themeColor="text1"/>
          <w:szCs w:val="28"/>
        </w:rPr>
        <w:t>水土流失防治责任范围变化分析</w:t>
      </w:r>
    </w:p>
    <w:p w:rsidR="008B2729" w:rsidRPr="00D1204F" w:rsidRDefault="00B81157" w:rsidP="008B2729">
      <w:pPr>
        <w:snapToGrid w:val="0"/>
        <w:spacing w:line="520" w:lineRule="exact"/>
        <w:ind w:firstLineChars="200" w:firstLine="480"/>
        <w:rPr>
          <w:rFonts w:eastAsia="仿宋_GB2312"/>
          <w:color w:val="000000" w:themeColor="text1"/>
          <w:sz w:val="24"/>
        </w:rPr>
      </w:pPr>
      <w:r w:rsidRPr="00D1204F">
        <w:rPr>
          <w:rFonts w:eastAsia="仿宋_GB2312"/>
          <w:color w:val="000000" w:themeColor="text1"/>
          <w:sz w:val="24"/>
        </w:rPr>
        <w:t>与水土保持方案阶段相比，本工程建设期实际发生的水土流失防治责任范围</w:t>
      </w:r>
      <w:r w:rsidRPr="00D1204F">
        <w:rPr>
          <w:rFonts w:eastAsia="仿宋_GB2312" w:hint="eastAsia"/>
          <w:color w:val="000000" w:themeColor="text1"/>
          <w:sz w:val="24"/>
        </w:rPr>
        <w:t>减少</w:t>
      </w:r>
      <w:r w:rsidR="008B2729" w:rsidRPr="00D1204F">
        <w:rPr>
          <w:rFonts w:eastAsia="仿宋_GB2312" w:hint="eastAsia"/>
          <w:color w:val="000000" w:themeColor="text1"/>
          <w:sz w:val="24"/>
        </w:rPr>
        <w:t>158.31</w:t>
      </w:r>
      <w:r w:rsidRPr="00D1204F">
        <w:rPr>
          <w:rFonts w:eastAsia="仿宋_GB2312"/>
          <w:color w:val="000000" w:themeColor="text1"/>
          <w:sz w:val="24"/>
        </w:rPr>
        <w:t>hm</w:t>
      </w:r>
      <w:r w:rsidRPr="00D1204F">
        <w:rPr>
          <w:rFonts w:eastAsia="仿宋_GB2312"/>
          <w:color w:val="000000" w:themeColor="text1"/>
          <w:sz w:val="24"/>
          <w:vertAlign w:val="superscript"/>
        </w:rPr>
        <w:t>2</w:t>
      </w:r>
      <w:r w:rsidRPr="00D1204F">
        <w:rPr>
          <w:rFonts w:eastAsia="仿宋_GB2312" w:hint="eastAsia"/>
          <w:color w:val="000000" w:themeColor="text1"/>
          <w:sz w:val="24"/>
        </w:rPr>
        <w:t>，</w:t>
      </w:r>
      <w:r w:rsidR="008B2729" w:rsidRPr="00D1204F">
        <w:rPr>
          <w:rFonts w:eastAsia="仿宋_GB2312"/>
          <w:color w:val="000000" w:themeColor="text1"/>
          <w:sz w:val="24"/>
        </w:rPr>
        <w:t>其中</w:t>
      </w:r>
      <w:r w:rsidR="008B2729" w:rsidRPr="00D1204F">
        <w:rPr>
          <w:rFonts w:eastAsia="仿宋_GB2312" w:hint="eastAsia"/>
          <w:color w:val="000000" w:themeColor="text1"/>
          <w:sz w:val="24"/>
        </w:rPr>
        <w:t>管线敷设</w:t>
      </w:r>
      <w:r w:rsidR="008B2729" w:rsidRPr="00D1204F">
        <w:rPr>
          <w:rFonts w:eastAsia="仿宋_GB2312"/>
          <w:color w:val="000000" w:themeColor="text1"/>
          <w:sz w:val="24"/>
        </w:rPr>
        <w:t>工程区</w:t>
      </w:r>
      <w:r w:rsidR="008B2729" w:rsidRPr="00D1204F">
        <w:rPr>
          <w:rFonts w:eastAsia="仿宋_GB2312" w:hint="eastAsia"/>
          <w:color w:val="000000" w:themeColor="text1"/>
          <w:sz w:val="24"/>
        </w:rPr>
        <w:t>增加</w:t>
      </w:r>
      <w:r w:rsidR="008B2729" w:rsidRPr="00D1204F">
        <w:rPr>
          <w:rFonts w:eastAsia="仿宋_GB2312" w:hint="eastAsia"/>
          <w:color w:val="000000" w:themeColor="text1"/>
          <w:sz w:val="24"/>
        </w:rPr>
        <w:t>36.75</w:t>
      </w:r>
      <w:r w:rsidR="008B2729" w:rsidRPr="00D1204F">
        <w:rPr>
          <w:rFonts w:eastAsia="仿宋_GB2312"/>
          <w:color w:val="000000" w:themeColor="text1"/>
          <w:sz w:val="24"/>
        </w:rPr>
        <w:t>hm</w:t>
      </w:r>
      <w:r w:rsidR="008B2729" w:rsidRPr="00D1204F">
        <w:rPr>
          <w:rFonts w:eastAsia="仿宋_GB2312"/>
          <w:color w:val="000000" w:themeColor="text1"/>
          <w:sz w:val="24"/>
          <w:vertAlign w:val="superscript"/>
        </w:rPr>
        <w:t>2</w:t>
      </w:r>
      <w:r w:rsidR="008B2729" w:rsidRPr="00D1204F">
        <w:rPr>
          <w:rFonts w:eastAsia="仿宋_GB2312"/>
          <w:color w:val="000000" w:themeColor="text1"/>
          <w:sz w:val="24"/>
        </w:rPr>
        <w:t>、</w:t>
      </w:r>
      <w:r w:rsidR="008B2729" w:rsidRPr="00D1204F">
        <w:rPr>
          <w:rFonts w:eastAsia="仿宋_GB2312" w:hint="eastAsia"/>
          <w:color w:val="000000" w:themeColor="text1"/>
          <w:sz w:val="24"/>
        </w:rPr>
        <w:t>建筑物工程区</w:t>
      </w:r>
      <w:r w:rsidR="008B2729" w:rsidRPr="00D1204F">
        <w:rPr>
          <w:rFonts w:eastAsia="仿宋_GB2312"/>
          <w:color w:val="000000" w:themeColor="text1"/>
          <w:sz w:val="24"/>
        </w:rPr>
        <w:t>减少</w:t>
      </w:r>
      <w:r w:rsidR="008B2729" w:rsidRPr="00D1204F">
        <w:rPr>
          <w:rFonts w:eastAsia="仿宋_GB2312"/>
          <w:color w:val="000000" w:themeColor="text1"/>
          <w:sz w:val="24"/>
        </w:rPr>
        <w:t>6.15hm</w:t>
      </w:r>
      <w:r w:rsidR="008B2729" w:rsidRPr="00D1204F">
        <w:rPr>
          <w:rFonts w:eastAsia="仿宋_GB2312"/>
          <w:color w:val="000000" w:themeColor="text1"/>
          <w:sz w:val="24"/>
          <w:vertAlign w:val="superscript"/>
        </w:rPr>
        <w:t>2</w:t>
      </w:r>
      <w:r w:rsidR="008B2729" w:rsidRPr="00D1204F">
        <w:rPr>
          <w:rFonts w:eastAsia="仿宋_GB2312"/>
          <w:color w:val="000000" w:themeColor="text1"/>
          <w:sz w:val="24"/>
        </w:rPr>
        <w:t>、</w:t>
      </w:r>
      <w:r w:rsidR="008B2729" w:rsidRPr="00D1204F">
        <w:rPr>
          <w:rFonts w:eastAsia="仿宋_GB2312" w:hint="eastAsia"/>
          <w:color w:val="000000" w:themeColor="text1"/>
          <w:sz w:val="24"/>
        </w:rPr>
        <w:t>穿河工程区减少</w:t>
      </w:r>
      <w:r w:rsidR="008B2729" w:rsidRPr="00D1204F">
        <w:rPr>
          <w:rFonts w:eastAsia="仿宋_GB2312" w:hint="eastAsia"/>
          <w:color w:val="000000" w:themeColor="text1"/>
          <w:sz w:val="24"/>
        </w:rPr>
        <w:t>65.76</w:t>
      </w:r>
      <w:r w:rsidR="008B2729" w:rsidRPr="00D1204F">
        <w:rPr>
          <w:rFonts w:eastAsia="仿宋_GB2312"/>
          <w:color w:val="000000" w:themeColor="text1"/>
          <w:sz w:val="24"/>
        </w:rPr>
        <w:t>hm</w:t>
      </w:r>
      <w:r w:rsidR="008B2729" w:rsidRPr="00D1204F">
        <w:rPr>
          <w:rFonts w:eastAsia="仿宋_GB2312"/>
          <w:color w:val="000000" w:themeColor="text1"/>
          <w:sz w:val="24"/>
          <w:vertAlign w:val="superscript"/>
        </w:rPr>
        <w:t>2</w:t>
      </w:r>
      <w:r w:rsidR="008B2729" w:rsidRPr="00D1204F">
        <w:rPr>
          <w:rFonts w:eastAsia="仿宋_GB2312"/>
          <w:color w:val="000000" w:themeColor="text1"/>
          <w:sz w:val="24"/>
        </w:rPr>
        <w:t>、</w:t>
      </w:r>
      <w:r w:rsidR="008B2729" w:rsidRPr="00D1204F">
        <w:rPr>
          <w:rFonts w:eastAsia="仿宋_GB2312" w:hint="eastAsia"/>
          <w:color w:val="000000" w:themeColor="text1"/>
          <w:sz w:val="24"/>
        </w:rPr>
        <w:t>临时堆土区</w:t>
      </w:r>
      <w:r w:rsidR="008B2729" w:rsidRPr="00D1204F">
        <w:rPr>
          <w:rFonts w:eastAsia="仿宋_GB2312"/>
          <w:color w:val="000000" w:themeColor="text1"/>
          <w:sz w:val="24"/>
        </w:rPr>
        <w:t>减少</w:t>
      </w:r>
      <w:r w:rsidR="008B2729" w:rsidRPr="00D1204F">
        <w:rPr>
          <w:rFonts w:eastAsia="仿宋_GB2312"/>
          <w:color w:val="000000" w:themeColor="text1"/>
          <w:sz w:val="24"/>
        </w:rPr>
        <w:t>53.64hm</w:t>
      </w:r>
      <w:r w:rsidR="008B2729" w:rsidRPr="00D1204F">
        <w:rPr>
          <w:rFonts w:eastAsia="仿宋_GB2312"/>
          <w:color w:val="000000" w:themeColor="text1"/>
          <w:sz w:val="24"/>
          <w:vertAlign w:val="superscript"/>
        </w:rPr>
        <w:t>2</w:t>
      </w:r>
      <w:r w:rsidR="008B2729" w:rsidRPr="00D1204F">
        <w:rPr>
          <w:rFonts w:eastAsia="仿宋_GB2312"/>
          <w:color w:val="000000" w:themeColor="text1"/>
          <w:sz w:val="24"/>
        </w:rPr>
        <w:t>、</w:t>
      </w:r>
      <w:r w:rsidR="00E80F53">
        <w:rPr>
          <w:rFonts w:eastAsia="仿宋_GB2312" w:hint="eastAsia"/>
          <w:color w:val="000000" w:themeColor="text1"/>
          <w:sz w:val="24"/>
        </w:rPr>
        <w:t>施工生产生活区</w:t>
      </w:r>
      <w:r w:rsidR="008B2729" w:rsidRPr="00D1204F">
        <w:rPr>
          <w:rFonts w:eastAsia="仿宋_GB2312" w:hint="eastAsia"/>
          <w:color w:val="000000" w:themeColor="text1"/>
          <w:sz w:val="24"/>
        </w:rPr>
        <w:t>减少</w:t>
      </w:r>
      <w:r w:rsidR="008B2729" w:rsidRPr="00D1204F">
        <w:rPr>
          <w:rFonts w:eastAsia="仿宋_GB2312"/>
          <w:color w:val="000000" w:themeColor="text1"/>
          <w:sz w:val="24"/>
        </w:rPr>
        <w:t>69.08hm</w:t>
      </w:r>
      <w:r w:rsidR="008B2729" w:rsidRPr="00D1204F">
        <w:rPr>
          <w:rFonts w:eastAsia="仿宋_GB2312"/>
          <w:color w:val="000000" w:themeColor="text1"/>
          <w:sz w:val="24"/>
          <w:vertAlign w:val="superscript"/>
        </w:rPr>
        <w:t>2</w:t>
      </w:r>
      <w:r w:rsidR="008B2729" w:rsidRPr="00D1204F">
        <w:rPr>
          <w:rFonts w:eastAsia="仿宋_GB2312"/>
          <w:color w:val="000000" w:themeColor="text1"/>
          <w:sz w:val="24"/>
        </w:rPr>
        <w:t>、</w:t>
      </w:r>
      <w:r w:rsidR="008B2729" w:rsidRPr="00D1204F">
        <w:rPr>
          <w:rFonts w:eastAsia="仿宋_GB2312" w:hint="eastAsia"/>
          <w:color w:val="000000" w:themeColor="text1"/>
          <w:sz w:val="24"/>
        </w:rPr>
        <w:t>施工道路区增加</w:t>
      </w:r>
      <w:r w:rsidR="008B2729" w:rsidRPr="00D1204F">
        <w:rPr>
          <w:rFonts w:eastAsia="仿宋_GB2312" w:hint="eastAsia"/>
          <w:color w:val="000000" w:themeColor="text1"/>
          <w:sz w:val="24"/>
        </w:rPr>
        <w:t>7.64</w:t>
      </w:r>
      <w:r w:rsidR="008B2729" w:rsidRPr="00D1204F">
        <w:rPr>
          <w:rFonts w:eastAsia="仿宋_GB2312"/>
          <w:color w:val="000000" w:themeColor="text1"/>
          <w:sz w:val="24"/>
        </w:rPr>
        <w:t>hm</w:t>
      </w:r>
      <w:r w:rsidR="008B2729" w:rsidRPr="00D1204F">
        <w:rPr>
          <w:rFonts w:eastAsia="仿宋_GB2312"/>
          <w:color w:val="000000" w:themeColor="text1"/>
          <w:sz w:val="24"/>
          <w:vertAlign w:val="superscript"/>
        </w:rPr>
        <w:t>2</w:t>
      </w:r>
      <w:r w:rsidR="008B2729" w:rsidRPr="00D1204F">
        <w:rPr>
          <w:rFonts w:eastAsia="仿宋_GB2312"/>
          <w:color w:val="000000" w:themeColor="text1"/>
          <w:sz w:val="24"/>
        </w:rPr>
        <w:t>、</w:t>
      </w:r>
      <w:r w:rsidR="008B2729" w:rsidRPr="00D1204F">
        <w:rPr>
          <w:rFonts w:eastAsia="仿宋_GB2312" w:hint="eastAsia"/>
          <w:color w:val="000000" w:themeColor="text1"/>
          <w:sz w:val="24"/>
        </w:rPr>
        <w:t>弃土场减少</w:t>
      </w:r>
      <w:r w:rsidR="008B2729" w:rsidRPr="00D1204F">
        <w:rPr>
          <w:rFonts w:eastAsia="仿宋_GB2312" w:hint="eastAsia"/>
          <w:color w:val="000000" w:themeColor="text1"/>
          <w:sz w:val="24"/>
        </w:rPr>
        <w:t>8.07</w:t>
      </w:r>
      <w:r w:rsidR="008B2729" w:rsidRPr="00D1204F">
        <w:rPr>
          <w:rFonts w:eastAsia="仿宋_GB2312"/>
          <w:color w:val="000000" w:themeColor="text1"/>
          <w:sz w:val="24"/>
        </w:rPr>
        <w:t>hm</w:t>
      </w:r>
      <w:r w:rsidR="008B2729" w:rsidRPr="00D1204F">
        <w:rPr>
          <w:rFonts w:eastAsia="仿宋_GB2312"/>
          <w:color w:val="000000" w:themeColor="text1"/>
          <w:sz w:val="24"/>
          <w:vertAlign w:val="superscript"/>
        </w:rPr>
        <w:t>2</w:t>
      </w:r>
      <w:r w:rsidR="008B2729" w:rsidRPr="00D1204F">
        <w:rPr>
          <w:rFonts w:eastAsia="仿宋_GB2312" w:hint="eastAsia"/>
          <w:color w:val="000000" w:themeColor="text1"/>
          <w:sz w:val="24"/>
        </w:rPr>
        <w:t>。</w:t>
      </w:r>
    </w:p>
    <w:p w:rsidR="00B81157" w:rsidRPr="00D1204F" w:rsidRDefault="00B81157" w:rsidP="00B81157">
      <w:pPr>
        <w:ind w:firstLineChars="200" w:firstLine="480"/>
        <w:rPr>
          <w:rFonts w:eastAsia="仿宋_GB2312"/>
          <w:color w:val="000000" w:themeColor="text1"/>
          <w:sz w:val="24"/>
          <w:szCs w:val="22"/>
          <w:lang w:val="zh-CN"/>
        </w:rPr>
      </w:pPr>
      <w:r w:rsidRPr="00D1204F">
        <w:rPr>
          <w:rFonts w:eastAsia="仿宋_GB2312"/>
          <w:color w:val="000000" w:themeColor="text1"/>
          <w:sz w:val="24"/>
          <w:szCs w:val="22"/>
        </w:rPr>
        <w:t>具体</w:t>
      </w:r>
      <w:r w:rsidRPr="00D1204F">
        <w:rPr>
          <w:rFonts w:eastAsia="仿宋_GB2312" w:hint="eastAsia"/>
          <w:color w:val="000000" w:themeColor="text1"/>
          <w:sz w:val="24"/>
          <w:szCs w:val="22"/>
        </w:rPr>
        <w:t>分析</w:t>
      </w:r>
      <w:r w:rsidRPr="00D1204F">
        <w:rPr>
          <w:rFonts w:eastAsia="仿宋_GB2312"/>
          <w:color w:val="000000" w:themeColor="text1"/>
          <w:sz w:val="24"/>
          <w:szCs w:val="22"/>
        </w:rPr>
        <w:t>如下：</w:t>
      </w:r>
      <w:r w:rsidRPr="00D1204F">
        <w:rPr>
          <w:rFonts w:eastAsia="仿宋_GB2312" w:hint="eastAsia"/>
          <w:color w:val="000000" w:themeColor="text1"/>
          <w:sz w:val="24"/>
          <w:szCs w:val="22"/>
          <w:lang w:val="zh-CN"/>
        </w:rPr>
        <w:t xml:space="preserve"> </w:t>
      </w:r>
    </w:p>
    <w:p w:rsidR="008B2729" w:rsidRPr="00D1204F" w:rsidRDefault="008B2729" w:rsidP="008B2729">
      <w:pPr>
        <w:snapToGrid w:val="0"/>
        <w:spacing w:line="520" w:lineRule="exact"/>
        <w:ind w:firstLineChars="200" w:firstLine="480"/>
        <w:rPr>
          <w:rFonts w:eastAsia="仿宋_GB2312"/>
          <w:color w:val="000000" w:themeColor="text1"/>
          <w:sz w:val="24"/>
        </w:rPr>
      </w:pPr>
      <w:r w:rsidRPr="00D1204F">
        <w:rPr>
          <w:rFonts w:hint="eastAsia"/>
          <w:color w:val="000000" w:themeColor="text1"/>
          <w:sz w:val="24"/>
        </w:rPr>
        <w:t>（</w:t>
      </w:r>
      <w:r w:rsidRPr="00D1204F">
        <w:rPr>
          <w:rFonts w:hint="eastAsia"/>
          <w:color w:val="000000" w:themeColor="text1"/>
          <w:sz w:val="24"/>
        </w:rPr>
        <w:t>1</w:t>
      </w:r>
      <w:r w:rsidRPr="00D1204F">
        <w:rPr>
          <w:rFonts w:hint="eastAsia"/>
          <w:color w:val="000000" w:themeColor="text1"/>
          <w:sz w:val="24"/>
        </w:rPr>
        <w:t>）</w:t>
      </w:r>
      <w:r w:rsidRPr="00D1204F">
        <w:rPr>
          <w:rFonts w:eastAsia="仿宋_GB2312" w:hint="eastAsia"/>
          <w:color w:val="000000" w:themeColor="text1"/>
          <w:sz w:val="24"/>
        </w:rPr>
        <w:t>管线敷设工程扰动</w:t>
      </w:r>
      <w:r w:rsidRPr="00D1204F">
        <w:rPr>
          <w:rFonts w:eastAsia="仿宋_GB2312"/>
          <w:color w:val="000000" w:themeColor="text1"/>
          <w:sz w:val="24"/>
        </w:rPr>
        <w:t>面积</w:t>
      </w:r>
      <w:r w:rsidRPr="00D1204F">
        <w:rPr>
          <w:rFonts w:eastAsia="仿宋_GB2312" w:hint="eastAsia"/>
          <w:color w:val="000000" w:themeColor="text1"/>
          <w:sz w:val="24"/>
        </w:rPr>
        <w:t>364.29</w:t>
      </w:r>
      <w:r w:rsidRPr="00D1204F">
        <w:rPr>
          <w:rFonts w:eastAsia="仿宋_GB2312"/>
          <w:color w:val="000000" w:themeColor="text1"/>
          <w:sz w:val="24"/>
        </w:rPr>
        <w:t>hm</w:t>
      </w:r>
      <w:r w:rsidRPr="00D1204F">
        <w:rPr>
          <w:rFonts w:eastAsia="仿宋_GB2312"/>
          <w:color w:val="000000" w:themeColor="text1"/>
          <w:sz w:val="24"/>
          <w:vertAlign w:val="superscript"/>
        </w:rPr>
        <w:t>2</w:t>
      </w:r>
      <w:r w:rsidRPr="00D1204F">
        <w:rPr>
          <w:rFonts w:eastAsia="仿宋_GB2312"/>
          <w:color w:val="000000" w:themeColor="text1"/>
          <w:sz w:val="24"/>
        </w:rPr>
        <w:t>，与方案</w:t>
      </w:r>
      <w:r w:rsidRPr="00D1204F">
        <w:rPr>
          <w:rFonts w:eastAsia="仿宋_GB2312" w:hint="eastAsia"/>
          <w:color w:val="000000" w:themeColor="text1"/>
          <w:sz w:val="24"/>
        </w:rPr>
        <w:t>设计</w:t>
      </w:r>
      <w:r w:rsidRPr="00D1204F">
        <w:rPr>
          <w:rFonts w:eastAsia="仿宋_GB2312"/>
          <w:color w:val="000000" w:themeColor="text1"/>
          <w:sz w:val="24"/>
        </w:rPr>
        <w:t>相比</w:t>
      </w:r>
      <w:r w:rsidRPr="00D1204F">
        <w:rPr>
          <w:rFonts w:eastAsia="仿宋_GB2312" w:hint="eastAsia"/>
          <w:color w:val="000000" w:themeColor="text1"/>
          <w:sz w:val="24"/>
        </w:rPr>
        <w:t>增加</w:t>
      </w:r>
      <w:r w:rsidRPr="00D1204F">
        <w:rPr>
          <w:rFonts w:eastAsia="仿宋_GB2312" w:hint="eastAsia"/>
          <w:color w:val="000000" w:themeColor="text1"/>
          <w:sz w:val="24"/>
        </w:rPr>
        <w:t>36.75</w:t>
      </w:r>
      <w:r w:rsidRPr="00D1204F">
        <w:rPr>
          <w:rFonts w:eastAsia="仿宋_GB2312"/>
          <w:color w:val="000000" w:themeColor="text1"/>
          <w:sz w:val="24"/>
        </w:rPr>
        <w:t>hm</w:t>
      </w:r>
      <w:r w:rsidRPr="00D1204F">
        <w:rPr>
          <w:rFonts w:eastAsia="仿宋_GB2312"/>
          <w:color w:val="000000" w:themeColor="text1"/>
          <w:sz w:val="24"/>
          <w:vertAlign w:val="superscript"/>
        </w:rPr>
        <w:t>2</w:t>
      </w:r>
      <w:r w:rsidRPr="00D1204F">
        <w:rPr>
          <w:rFonts w:eastAsia="仿宋_GB2312" w:hint="eastAsia"/>
          <w:color w:val="000000" w:themeColor="text1"/>
          <w:sz w:val="24"/>
        </w:rPr>
        <w:t>，增加</w:t>
      </w:r>
      <w:r w:rsidRPr="00D1204F">
        <w:rPr>
          <w:rFonts w:eastAsia="仿宋_GB2312"/>
          <w:color w:val="000000" w:themeColor="text1"/>
          <w:sz w:val="24"/>
        </w:rPr>
        <w:t>的主要原因是</w:t>
      </w:r>
      <w:r w:rsidRPr="00D1204F">
        <w:rPr>
          <w:rFonts w:eastAsia="仿宋_GB2312" w:hint="eastAsia"/>
          <w:color w:val="000000" w:themeColor="text1"/>
          <w:sz w:val="24"/>
        </w:rPr>
        <w:t>初步</w:t>
      </w:r>
      <w:r w:rsidRPr="00D1204F">
        <w:rPr>
          <w:rFonts w:eastAsia="仿宋_GB2312"/>
          <w:color w:val="000000" w:themeColor="text1"/>
          <w:sz w:val="24"/>
        </w:rPr>
        <w:t>设计</w:t>
      </w:r>
      <w:r w:rsidRPr="00D1204F">
        <w:rPr>
          <w:rFonts w:eastAsia="仿宋_GB2312" w:hint="eastAsia"/>
          <w:color w:val="000000" w:themeColor="text1"/>
          <w:sz w:val="24"/>
        </w:rPr>
        <w:t>阶段</w:t>
      </w:r>
      <w:r w:rsidRPr="00D1204F">
        <w:rPr>
          <w:rFonts w:eastAsia="仿宋_GB2312"/>
          <w:color w:val="000000" w:themeColor="text1"/>
          <w:sz w:val="24"/>
        </w:rPr>
        <w:t>调整了</w:t>
      </w:r>
      <w:r w:rsidRPr="00D1204F">
        <w:rPr>
          <w:rFonts w:eastAsia="仿宋_GB2312" w:hint="eastAsia"/>
          <w:color w:val="000000" w:themeColor="text1"/>
          <w:sz w:val="24"/>
        </w:rPr>
        <w:t>管道</w:t>
      </w:r>
      <w:r w:rsidRPr="00D1204F">
        <w:rPr>
          <w:rFonts w:eastAsia="仿宋_GB2312"/>
          <w:color w:val="000000" w:themeColor="text1"/>
          <w:sz w:val="24"/>
        </w:rPr>
        <w:t>作业带的</w:t>
      </w:r>
      <w:r w:rsidRPr="00D1204F">
        <w:rPr>
          <w:rFonts w:eastAsia="仿宋_GB2312" w:hint="eastAsia"/>
          <w:color w:val="000000" w:themeColor="text1"/>
          <w:sz w:val="24"/>
        </w:rPr>
        <w:t>施工</w:t>
      </w:r>
      <w:r w:rsidRPr="00D1204F">
        <w:rPr>
          <w:rFonts w:eastAsia="仿宋_GB2312"/>
          <w:color w:val="000000" w:themeColor="text1"/>
          <w:sz w:val="24"/>
        </w:rPr>
        <w:t>宽度</w:t>
      </w:r>
      <w:r w:rsidR="00033093">
        <w:rPr>
          <w:rFonts w:eastAsia="仿宋_GB2312"/>
          <w:color w:val="000000" w:themeColor="text1"/>
          <w:sz w:val="24"/>
        </w:rPr>
        <w:t>和管线的长度</w:t>
      </w:r>
      <w:r w:rsidRPr="00D1204F">
        <w:rPr>
          <w:rFonts w:eastAsia="仿宋_GB2312"/>
          <w:color w:val="000000" w:themeColor="text1"/>
          <w:sz w:val="24"/>
        </w:rPr>
        <w:t>，</w:t>
      </w:r>
      <w:r w:rsidRPr="00D1204F">
        <w:rPr>
          <w:rFonts w:eastAsia="仿宋_GB2312" w:hint="eastAsia"/>
          <w:color w:val="000000" w:themeColor="text1"/>
          <w:sz w:val="24"/>
        </w:rPr>
        <w:t>实际</w:t>
      </w:r>
      <w:r w:rsidRPr="00D1204F">
        <w:rPr>
          <w:rFonts w:eastAsia="仿宋_GB2312"/>
          <w:color w:val="000000" w:themeColor="text1"/>
          <w:sz w:val="24"/>
        </w:rPr>
        <w:t>施工时部分线路适当拓宽，导致</w:t>
      </w:r>
      <w:r w:rsidRPr="00D1204F">
        <w:rPr>
          <w:rFonts w:eastAsia="仿宋_GB2312" w:hint="eastAsia"/>
          <w:color w:val="000000" w:themeColor="text1"/>
          <w:sz w:val="24"/>
        </w:rPr>
        <w:t>扰动</w:t>
      </w:r>
      <w:r w:rsidRPr="00D1204F">
        <w:rPr>
          <w:rFonts w:eastAsia="仿宋_GB2312"/>
          <w:color w:val="000000" w:themeColor="text1"/>
          <w:sz w:val="24"/>
        </w:rPr>
        <w:t>面积增加。</w:t>
      </w:r>
    </w:p>
    <w:p w:rsidR="008B2729" w:rsidRPr="00D1204F" w:rsidRDefault="008B2729" w:rsidP="008B2729">
      <w:pPr>
        <w:snapToGrid w:val="0"/>
        <w:spacing w:line="520" w:lineRule="exact"/>
        <w:ind w:firstLineChars="200" w:firstLine="480"/>
        <w:rPr>
          <w:rFonts w:eastAsia="仿宋_GB2312"/>
          <w:color w:val="000000" w:themeColor="text1"/>
          <w:sz w:val="24"/>
        </w:rPr>
      </w:pPr>
      <w:r w:rsidRPr="00D1204F">
        <w:rPr>
          <w:rFonts w:hAnsi="宋体" w:cs="宋体" w:hint="eastAsia"/>
          <w:color w:val="000000" w:themeColor="text1"/>
          <w:sz w:val="24"/>
        </w:rPr>
        <w:t>（</w:t>
      </w:r>
      <w:r w:rsidRPr="00D1204F">
        <w:rPr>
          <w:rFonts w:hAnsi="宋体" w:cs="宋体" w:hint="eastAsia"/>
          <w:color w:val="000000" w:themeColor="text1"/>
          <w:sz w:val="24"/>
        </w:rPr>
        <w:t>2</w:t>
      </w:r>
      <w:r w:rsidRPr="00D1204F">
        <w:rPr>
          <w:rFonts w:hAnsi="宋体" w:cs="宋体" w:hint="eastAsia"/>
          <w:color w:val="000000" w:themeColor="text1"/>
          <w:sz w:val="24"/>
        </w:rPr>
        <w:t>）</w:t>
      </w:r>
      <w:r w:rsidRPr="00D1204F">
        <w:rPr>
          <w:rFonts w:eastAsia="仿宋_GB2312" w:hint="eastAsia"/>
          <w:color w:val="000000" w:themeColor="text1"/>
          <w:sz w:val="24"/>
        </w:rPr>
        <w:t>建筑物</w:t>
      </w:r>
      <w:r w:rsidRPr="00D1204F">
        <w:rPr>
          <w:rFonts w:eastAsia="仿宋_GB2312"/>
          <w:color w:val="000000" w:themeColor="text1"/>
          <w:sz w:val="24"/>
        </w:rPr>
        <w:t>工程区扰动面积</w:t>
      </w:r>
      <w:r w:rsidRPr="00D1204F">
        <w:rPr>
          <w:rFonts w:eastAsia="仿宋_GB2312"/>
          <w:color w:val="000000" w:themeColor="text1"/>
          <w:sz w:val="24"/>
        </w:rPr>
        <w:t>18.37hm</w:t>
      </w:r>
      <w:r w:rsidRPr="00D1204F">
        <w:rPr>
          <w:rFonts w:eastAsia="仿宋_GB2312"/>
          <w:color w:val="000000" w:themeColor="text1"/>
          <w:sz w:val="24"/>
          <w:vertAlign w:val="superscript"/>
        </w:rPr>
        <w:t>2</w:t>
      </w:r>
      <w:r w:rsidRPr="00D1204F">
        <w:rPr>
          <w:rFonts w:eastAsia="仿宋_GB2312"/>
          <w:color w:val="000000" w:themeColor="text1"/>
          <w:sz w:val="24"/>
        </w:rPr>
        <w:t>，与方案</w:t>
      </w:r>
      <w:r w:rsidRPr="00D1204F">
        <w:rPr>
          <w:rFonts w:eastAsia="仿宋_GB2312" w:hint="eastAsia"/>
          <w:color w:val="000000" w:themeColor="text1"/>
          <w:sz w:val="24"/>
        </w:rPr>
        <w:t>设计</w:t>
      </w:r>
      <w:r w:rsidRPr="00D1204F">
        <w:rPr>
          <w:rFonts w:eastAsia="仿宋_GB2312"/>
          <w:color w:val="000000" w:themeColor="text1"/>
          <w:sz w:val="24"/>
        </w:rPr>
        <w:t>相比减少</w:t>
      </w:r>
      <w:r w:rsidRPr="00D1204F">
        <w:rPr>
          <w:rFonts w:eastAsia="仿宋_GB2312"/>
          <w:color w:val="000000" w:themeColor="text1"/>
          <w:sz w:val="24"/>
        </w:rPr>
        <w:t>6.15hm</w:t>
      </w:r>
      <w:r w:rsidRPr="00D1204F">
        <w:rPr>
          <w:rFonts w:eastAsia="仿宋_GB2312"/>
          <w:color w:val="000000" w:themeColor="text1"/>
          <w:sz w:val="24"/>
          <w:vertAlign w:val="superscript"/>
        </w:rPr>
        <w:t>2</w:t>
      </w:r>
      <w:r w:rsidRPr="00D1204F">
        <w:rPr>
          <w:rFonts w:eastAsia="仿宋_GB2312" w:hint="eastAsia"/>
          <w:color w:val="000000" w:themeColor="text1"/>
          <w:sz w:val="24"/>
        </w:rPr>
        <w:t>，主要是由于</w:t>
      </w:r>
      <w:r w:rsidRPr="00D1204F">
        <w:rPr>
          <w:rFonts w:eastAsia="仿宋_GB2312"/>
          <w:color w:val="000000" w:themeColor="text1"/>
          <w:sz w:val="24"/>
        </w:rPr>
        <w:t>初步设计阶段</w:t>
      </w:r>
      <w:r w:rsidRPr="00D1204F">
        <w:rPr>
          <w:rFonts w:eastAsia="仿宋_GB2312" w:hint="eastAsia"/>
          <w:color w:val="000000" w:themeColor="text1"/>
          <w:sz w:val="24"/>
        </w:rPr>
        <w:t>调整</w:t>
      </w:r>
      <w:r w:rsidRPr="00D1204F">
        <w:rPr>
          <w:rFonts w:eastAsia="仿宋_GB2312"/>
          <w:color w:val="000000" w:themeColor="text1"/>
          <w:sz w:val="24"/>
        </w:rPr>
        <w:t>部分管理站所</w:t>
      </w:r>
      <w:r w:rsidRPr="00D1204F">
        <w:rPr>
          <w:rFonts w:eastAsia="仿宋_GB2312" w:hint="eastAsia"/>
          <w:color w:val="000000" w:themeColor="text1"/>
          <w:sz w:val="24"/>
        </w:rPr>
        <w:t>的设计</w:t>
      </w:r>
      <w:r w:rsidRPr="00D1204F">
        <w:rPr>
          <w:rFonts w:eastAsia="仿宋_GB2312"/>
          <w:color w:val="000000" w:themeColor="text1"/>
          <w:sz w:val="24"/>
        </w:rPr>
        <w:t>，</w:t>
      </w:r>
      <w:r w:rsidRPr="00D1204F">
        <w:rPr>
          <w:rFonts w:eastAsia="仿宋_GB2312" w:hint="eastAsia"/>
          <w:color w:val="000000" w:themeColor="text1"/>
          <w:sz w:val="24"/>
        </w:rPr>
        <w:t>核减</w:t>
      </w:r>
      <w:r w:rsidRPr="00D1204F">
        <w:rPr>
          <w:rFonts w:eastAsia="仿宋_GB2312"/>
          <w:color w:val="000000" w:themeColor="text1"/>
          <w:sz w:val="24"/>
        </w:rPr>
        <w:t>三陵口门首部等管理站所，以及相应</w:t>
      </w:r>
      <w:r w:rsidRPr="00D1204F">
        <w:rPr>
          <w:rFonts w:eastAsia="仿宋_GB2312" w:hint="eastAsia"/>
          <w:color w:val="000000" w:themeColor="text1"/>
          <w:sz w:val="24"/>
        </w:rPr>
        <w:t>连接</w:t>
      </w:r>
      <w:r w:rsidRPr="00D1204F">
        <w:rPr>
          <w:rFonts w:eastAsia="仿宋_GB2312"/>
          <w:color w:val="000000" w:themeColor="text1"/>
          <w:sz w:val="24"/>
        </w:rPr>
        <w:t>道路位置</w:t>
      </w:r>
      <w:r w:rsidRPr="00D1204F">
        <w:rPr>
          <w:rFonts w:eastAsia="仿宋_GB2312" w:hint="eastAsia"/>
          <w:color w:val="000000" w:themeColor="text1"/>
          <w:sz w:val="24"/>
        </w:rPr>
        <w:t>的</w:t>
      </w:r>
      <w:r w:rsidRPr="00D1204F">
        <w:rPr>
          <w:rFonts w:eastAsia="仿宋_GB2312"/>
          <w:color w:val="000000" w:themeColor="text1"/>
          <w:sz w:val="24"/>
        </w:rPr>
        <w:t>改变</w:t>
      </w:r>
      <w:r w:rsidRPr="00D1204F">
        <w:rPr>
          <w:rFonts w:eastAsia="仿宋_GB2312" w:hint="eastAsia"/>
          <w:color w:val="000000" w:themeColor="text1"/>
          <w:sz w:val="24"/>
        </w:rPr>
        <w:t>，</w:t>
      </w:r>
      <w:r w:rsidRPr="00D1204F">
        <w:rPr>
          <w:rFonts w:eastAsia="仿宋_GB2312"/>
          <w:color w:val="000000" w:themeColor="text1"/>
          <w:sz w:val="24"/>
        </w:rPr>
        <w:t>长度减少，导致扰动面积减少。</w:t>
      </w:r>
    </w:p>
    <w:p w:rsidR="008B2729" w:rsidRPr="00D1204F" w:rsidRDefault="008B2729" w:rsidP="008B2729">
      <w:pPr>
        <w:snapToGrid w:val="0"/>
        <w:spacing w:line="520" w:lineRule="exact"/>
        <w:ind w:firstLineChars="200" w:firstLine="480"/>
        <w:rPr>
          <w:rFonts w:eastAsia="仿宋"/>
          <w:color w:val="000000" w:themeColor="text1"/>
          <w:sz w:val="24"/>
        </w:rPr>
      </w:pPr>
      <w:r w:rsidRPr="00D1204F">
        <w:rPr>
          <w:rFonts w:eastAsia="仿宋_GB2312" w:hint="eastAsia"/>
          <w:color w:val="000000" w:themeColor="text1"/>
          <w:sz w:val="24"/>
        </w:rPr>
        <w:t>（</w:t>
      </w:r>
      <w:r w:rsidRPr="00D1204F">
        <w:rPr>
          <w:rFonts w:eastAsia="仿宋_GB2312" w:hint="eastAsia"/>
          <w:color w:val="000000" w:themeColor="text1"/>
          <w:sz w:val="24"/>
        </w:rPr>
        <w:t>3</w:t>
      </w:r>
      <w:r w:rsidRPr="00D1204F">
        <w:rPr>
          <w:rFonts w:eastAsia="仿宋_GB2312" w:hint="eastAsia"/>
          <w:color w:val="000000" w:themeColor="text1"/>
          <w:sz w:val="24"/>
        </w:rPr>
        <w:t>）穿河工程区</w:t>
      </w:r>
      <w:r w:rsidRPr="00D1204F">
        <w:rPr>
          <w:rFonts w:eastAsia="仿宋_GB2312"/>
          <w:color w:val="000000" w:themeColor="text1"/>
          <w:sz w:val="24"/>
        </w:rPr>
        <w:t>扰动面积</w:t>
      </w:r>
      <w:r w:rsidRPr="00D1204F">
        <w:rPr>
          <w:rFonts w:eastAsia="仿宋_GB2312"/>
          <w:color w:val="000000" w:themeColor="text1"/>
          <w:sz w:val="24"/>
        </w:rPr>
        <w:t>65.98hm</w:t>
      </w:r>
      <w:r w:rsidRPr="00D1204F">
        <w:rPr>
          <w:rFonts w:eastAsia="仿宋_GB2312"/>
          <w:color w:val="000000" w:themeColor="text1"/>
          <w:sz w:val="24"/>
          <w:vertAlign w:val="superscript"/>
        </w:rPr>
        <w:t>2</w:t>
      </w:r>
      <w:r w:rsidRPr="00D1204F">
        <w:rPr>
          <w:rFonts w:eastAsia="仿宋_GB2312"/>
          <w:color w:val="000000" w:themeColor="text1"/>
          <w:sz w:val="24"/>
        </w:rPr>
        <w:t>，与方案</w:t>
      </w:r>
      <w:r w:rsidRPr="00D1204F">
        <w:rPr>
          <w:rFonts w:eastAsia="仿宋_GB2312" w:hint="eastAsia"/>
          <w:color w:val="000000" w:themeColor="text1"/>
          <w:sz w:val="24"/>
        </w:rPr>
        <w:t>设计</w:t>
      </w:r>
      <w:r w:rsidRPr="00D1204F">
        <w:rPr>
          <w:rFonts w:eastAsia="仿宋_GB2312"/>
          <w:color w:val="000000" w:themeColor="text1"/>
          <w:sz w:val="24"/>
        </w:rPr>
        <w:t>相比减少</w:t>
      </w:r>
      <w:r w:rsidRPr="00D1204F">
        <w:rPr>
          <w:rFonts w:eastAsia="仿宋_GB2312"/>
          <w:color w:val="000000" w:themeColor="text1"/>
          <w:sz w:val="24"/>
        </w:rPr>
        <w:t>65.76hm</w:t>
      </w:r>
      <w:r w:rsidRPr="00D1204F">
        <w:rPr>
          <w:rFonts w:eastAsia="仿宋_GB2312"/>
          <w:color w:val="000000" w:themeColor="text1"/>
          <w:sz w:val="24"/>
          <w:vertAlign w:val="superscript"/>
        </w:rPr>
        <w:t>2</w:t>
      </w:r>
      <w:r w:rsidRPr="00D1204F">
        <w:rPr>
          <w:rFonts w:eastAsia="仿宋_GB2312" w:hint="eastAsia"/>
          <w:color w:val="000000" w:themeColor="text1"/>
          <w:sz w:val="24"/>
        </w:rPr>
        <w:t>，减少</w:t>
      </w:r>
      <w:r w:rsidRPr="00D1204F">
        <w:rPr>
          <w:rFonts w:eastAsia="仿宋_GB2312"/>
          <w:color w:val="000000" w:themeColor="text1"/>
          <w:sz w:val="24"/>
        </w:rPr>
        <w:t>的主要原因是</w:t>
      </w:r>
      <w:r w:rsidRPr="00D1204F">
        <w:rPr>
          <w:rFonts w:eastAsia="仿宋_GB2312" w:hint="eastAsia"/>
          <w:color w:val="000000" w:themeColor="text1"/>
          <w:sz w:val="24"/>
        </w:rPr>
        <w:t>初步设计阶段</w:t>
      </w:r>
      <w:r w:rsidRPr="00D1204F">
        <w:rPr>
          <w:rFonts w:eastAsia="仿宋_GB2312"/>
          <w:color w:val="000000" w:themeColor="text1"/>
          <w:sz w:val="24"/>
        </w:rPr>
        <w:t>细化了部分穿越的施工方式和</w:t>
      </w:r>
      <w:r w:rsidRPr="00D1204F">
        <w:rPr>
          <w:rFonts w:eastAsia="仿宋_GB2312" w:hint="eastAsia"/>
          <w:color w:val="000000" w:themeColor="text1"/>
          <w:sz w:val="24"/>
        </w:rPr>
        <w:t>作业</w:t>
      </w:r>
      <w:r w:rsidRPr="00D1204F">
        <w:rPr>
          <w:rFonts w:eastAsia="仿宋_GB2312"/>
          <w:color w:val="000000" w:themeColor="text1"/>
          <w:sz w:val="24"/>
        </w:rPr>
        <w:t>面，</w:t>
      </w:r>
      <w:r w:rsidRPr="00D1204F">
        <w:rPr>
          <w:rFonts w:eastAsia="仿宋_GB2312" w:hint="eastAsia"/>
          <w:color w:val="000000" w:themeColor="text1"/>
          <w:sz w:val="24"/>
        </w:rPr>
        <w:t>扰动</w:t>
      </w:r>
      <w:r w:rsidRPr="00D1204F">
        <w:rPr>
          <w:rFonts w:eastAsia="仿宋_GB2312"/>
          <w:color w:val="000000" w:themeColor="text1"/>
          <w:sz w:val="24"/>
        </w:rPr>
        <w:t>面积相应减少。</w:t>
      </w:r>
    </w:p>
    <w:p w:rsidR="008B2729" w:rsidRPr="00D1204F" w:rsidRDefault="008B2729" w:rsidP="008B2729">
      <w:pPr>
        <w:snapToGrid w:val="0"/>
        <w:spacing w:line="520" w:lineRule="exact"/>
        <w:ind w:firstLineChars="200" w:firstLine="480"/>
        <w:rPr>
          <w:rFonts w:eastAsia="仿宋"/>
          <w:color w:val="000000" w:themeColor="text1"/>
          <w:sz w:val="24"/>
        </w:rPr>
      </w:pPr>
      <w:r w:rsidRPr="00D1204F">
        <w:rPr>
          <w:rFonts w:eastAsia="仿宋_GB2312" w:hint="eastAsia"/>
          <w:color w:val="000000" w:themeColor="text1"/>
          <w:sz w:val="24"/>
        </w:rPr>
        <w:t>（</w:t>
      </w:r>
      <w:r w:rsidRPr="00D1204F">
        <w:rPr>
          <w:rFonts w:eastAsia="仿宋_GB2312" w:hint="eastAsia"/>
          <w:color w:val="000000" w:themeColor="text1"/>
          <w:sz w:val="24"/>
        </w:rPr>
        <w:t>4</w:t>
      </w:r>
      <w:r w:rsidRPr="00D1204F">
        <w:rPr>
          <w:rFonts w:eastAsia="仿宋_GB2312" w:hint="eastAsia"/>
          <w:color w:val="000000" w:themeColor="text1"/>
          <w:sz w:val="24"/>
        </w:rPr>
        <w:t>）临时堆土区</w:t>
      </w:r>
      <w:r w:rsidRPr="00D1204F">
        <w:rPr>
          <w:rFonts w:eastAsia="仿宋_GB2312"/>
          <w:color w:val="000000" w:themeColor="text1"/>
          <w:sz w:val="24"/>
        </w:rPr>
        <w:t>扰动面积</w:t>
      </w:r>
      <w:r w:rsidRPr="00D1204F">
        <w:rPr>
          <w:rFonts w:eastAsia="仿宋_GB2312"/>
          <w:color w:val="000000" w:themeColor="text1"/>
          <w:sz w:val="24"/>
        </w:rPr>
        <w:t>349.88hm</w:t>
      </w:r>
      <w:r w:rsidRPr="00D1204F">
        <w:rPr>
          <w:rFonts w:eastAsia="仿宋_GB2312"/>
          <w:color w:val="000000" w:themeColor="text1"/>
          <w:sz w:val="24"/>
          <w:vertAlign w:val="superscript"/>
        </w:rPr>
        <w:t>2</w:t>
      </w:r>
      <w:r w:rsidRPr="00D1204F">
        <w:rPr>
          <w:rFonts w:eastAsia="仿宋_GB2312"/>
          <w:color w:val="000000" w:themeColor="text1"/>
          <w:sz w:val="24"/>
        </w:rPr>
        <w:t>，与方案</w:t>
      </w:r>
      <w:r w:rsidRPr="00D1204F">
        <w:rPr>
          <w:rFonts w:eastAsia="仿宋_GB2312" w:hint="eastAsia"/>
          <w:color w:val="000000" w:themeColor="text1"/>
          <w:sz w:val="24"/>
        </w:rPr>
        <w:t>设计</w:t>
      </w:r>
      <w:r w:rsidRPr="00D1204F">
        <w:rPr>
          <w:rFonts w:eastAsia="仿宋_GB2312"/>
          <w:color w:val="000000" w:themeColor="text1"/>
          <w:sz w:val="24"/>
        </w:rPr>
        <w:t>相比减少</w:t>
      </w:r>
      <w:r w:rsidRPr="00D1204F">
        <w:rPr>
          <w:rFonts w:eastAsia="仿宋_GB2312"/>
          <w:color w:val="000000" w:themeColor="text1"/>
          <w:sz w:val="24"/>
        </w:rPr>
        <w:t>53.64hm</w:t>
      </w:r>
      <w:r w:rsidRPr="00D1204F">
        <w:rPr>
          <w:rFonts w:eastAsia="仿宋_GB2312"/>
          <w:color w:val="000000" w:themeColor="text1"/>
          <w:sz w:val="24"/>
          <w:vertAlign w:val="superscript"/>
        </w:rPr>
        <w:t>2</w:t>
      </w:r>
      <w:r w:rsidRPr="00D1204F">
        <w:rPr>
          <w:rFonts w:eastAsia="仿宋_GB2312" w:hint="eastAsia"/>
          <w:color w:val="000000" w:themeColor="text1"/>
          <w:sz w:val="24"/>
        </w:rPr>
        <w:t>，主要是由于施工各标段对临时堆土加强管理，采用了顺序堆土，重复利用堆土区域等方式，减少</w:t>
      </w:r>
      <w:r w:rsidRPr="00D1204F">
        <w:rPr>
          <w:rFonts w:eastAsia="仿宋_GB2312"/>
          <w:color w:val="000000" w:themeColor="text1"/>
          <w:sz w:val="24"/>
        </w:rPr>
        <w:t>扰动面积。</w:t>
      </w:r>
    </w:p>
    <w:p w:rsidR="008B2729" w:rsidRPr="00D1204F" w:rsidRDefault="008B2729" w:rsidP="008B2729">
      <w:pPr>
        <w:snapToGrid w:val="0"/>
        <w:spacing w:line="520" w:lineRule="exact"/>
        <w:ind w:firstLineChars="200" w:firstLine="480"/>
        <w:rPr>
          <w:rFonts w:eastAsia="仿宋"/>
          <w:color w:val="000000" w:themeColor="text1"/>
          <w:sz w:val="24"/>
        </w:rPr>
      </w:pPr>
      <w:r w:rsidRPr="00D1204F">
        <w:rPr>
          <w:rFonts w:eastAsia="仿宋_GB2312" w:hint="eastAsia"/>
          <w:color w:val="000000" w:themeColor="text1"/>
          <w:sz w:val="24"/>
        </w:rPr>
        <w:t>（</w:t>
      </w:r>
      <w:r w:rsidRPr="00D1204F">
        <w:rPr>
          <w:rFonts w:eastAsia="仿宋_GB2312" w:hint="eastAsia"/>
          <w:color w:val="000000" w:themeColor="text1"/>
          <w:sz w:val="24"/>
        </w:rPr>
        <w:t>5</w:t>
      </w:r>
      <w:r w:rsidRPr="00D1204F">
        <w:rPr>
          <w:rFonts w:eastAsia="仿宋_GB2312" w:hint="eastAsia"/>
          <w:color w:val="000000" w:themeColor="text1"/>
          <w:sz w:val="24"/>
        </w:rPr>
        <w:t>）</w:t>
      </w:r>
      <w:r w:rsidR="00E80F53">
        <w:rPr>
          <w:rFonts w:eastAsia="仿宋_GB2312" w:hint="eastAsia"/>
          <w:color w:val="000000" w:themeColor="text1"/>
          <w:sz w:val="24"/>
        </w:rPr>
        <w:t>施工生产生活区</w:t>
      </w:r>
      <w:r w:rsidRPr="00D1204F">
        <w:rPr>
          <w:rFonts w:eastAsia="仿宋_GB2312"/>
          <w:color w:val="000000" w:themeColor="text1"/>
          <w:sz w:val="24"/>
        </w:rPr>
        <w:t>扰动面积</w:t>
      </w:r>
      <w:r w:rsidRPr="00D1204F">
        <w:rPr>
          <w:rFonts w:eastAsia="仿宋_GB2312"/>
          <w:color w:val="000000" w:themeColor="text1"/>
          <w:sz w:val="24"/>
        </w:rPr>
        <w:t>107.13hm</w:t>
      </w:r>
      <w:r w:rsidRPr="00D1204F">
        <w:rPr>
          <w:rFonts w:eastAsia="仿宋_GB2312"/>
          <w:color w:val="000000" w:themeColor="text1"/>
          <w:sz w:val="24"/>
          <w:vertAlign w:val="superscript"/>
        </w:rPr>
        <w:t>2</w:t>
      </w:r>
      <w:r w:rsidRPr="00D1204F">
        <w:rPr>
          <w:rFonts w:eastAsia="仿宋_GB2312"/>
          <w:color w:val="000000" w:themeColor="text1"/>
          <w:sz w:val="24"/>
        </w:rPr>
        <w:t>，与方案</w:t>
      </w:r>
      <w:r w:rsidRPr="00D1204F">
        <w:rPr>
          <w:rFonts w:eastAsia="仿宋_GB2312" w:hint="eastAsia"/>
          <w:color w:val="000000" w:themeColor="text1"/>
          <w:sz w:val="24"/>
        </w:rPr>
        <w:t>设计</w:t>
      </w:r>
      <w:r w:rsidRPr="00D1204F">
        <w:rPr>
          <w:rFonts w:eastAsia="仿宋_GB2312"/>
          <w:color w:val="000000" w:themeColor="text1"/>
          <w:sz w:val="24"/>
        </w:rPr>
        <w:t>相比减少</w:t>
      </w:r>
      <w:r w:rsidRPr="00D1204F">
        <w:rPr>
          <w:rFonts w:eastAsia="仿宋_GB2312"/>
          <w:color w:val="000000" w:themeColor="text1"/>
          <w:sz w:val="24"/>
        </w:rPr>
        <w:t>69.08hm</w:t>
      </w:r>
      <w:r w:rsidRPr="00D1204F">
        <w:rPr>
          <w:rFonts w:eastAsia="仿宋_GB2312"/>
          <w:color w:val="000000" w:themeColor="text1"/>
          <w:sz w:val="24"/>
          <w:vertAlign w:val="superscript"/>
        </w:rPr>
        <w:t>2</w:t>
      </w:r>
      <w:r w:rsidRPr="00D1204F">
        <w:rPr>
          <w:rFonts w:eastAsia="仿宋_GB2312" w:hint="eastAsia"/>
          <w:color w:val="000000" w:themeColor="text1"/>
          <w:sz w:val="24"/>
        </w:rPr>
        <w:t>，</w:t>
      </w:r>
      <w:r w:rsidRPr="00D1204F">
        <w:rPr>
          <w:rFonts w:eastAsia="仿宋" w:hint="eastAsia"/>
          <w:color w:val="000000" w:themeColor="text1"/>
          <w:sz w:val="24"/>
        </w:rPr>
        <w:t>主要</w:t>
      </w:r>
      <w:r w:rsidRPr="00D1204F">
        <w:rPr>
          <w:rFonts w:eastAsia="仿宋"/>
          <w:color w:val="000000" w:themeColor="text1"/>
          <w:sz w:val="24"/>
        </w:rPr>
        <w:t>原因是</w:t>
      </w:r>
      <w:r w:rsidR="00033093" w:rsidRPr="00D1204F">
        <w:rPr>
          <w:rFonts w:eastAsia="仿宋_GB2312" w:hint="eastAsia"/>
          <w:color w:val="000000" w:themeColor="text1"/>
          <w:sz w:val="24"/>
        </w:rPr>
        <w:t>施工各标段</w:t>
      </w:r>
      <w:r w:rsidR="00033093" w:rsidRPr="00F32C86">
        <w:rPr>
          <w:rFonts w:eastAsia="仿宋_GB2312" w:hint="eastAsia"/>
          <w:kern w:val="0"/>
          <w:sz w:val="24"/>
        </w:rPr>
        <w:t>生活区租用民房</w:t>
      </w:r>
      <w:r w:rsidR="00033093">
        <w:rPr>
          <w:rFonts w:eastAsia="仿宋_GB2312" w:hint="eastAsia"/>
          <w:kern w:val="0"/>
          <w:sz w:val="24"/>
        </w:rPr>
        <w:t>，</w:t>
      </w:r>
      <w:r w:rsidR="00033093">
        <w:rPr>
          <w:rFonts w:eastAsia="仿宋" w:hint="eastAsia"/>
          <w:color w:val="000000" w:themeColor="text1"/>
          <w:sz w:val="24"/>
        </w:rPr>
        <w:t>优化</w:t>
      </w:r>
      <w:r w:rsidRPr="00D1204F">
        <w:rPr>
          <w:rFonts w:eastAsia="仿宋" w:hint="eastAsia"/>
          <w:color w:val="000000" w:themeColor="text1"/>
          <w:sz w:val="24"/>
        </w:rPr>
        <w:t>了生产生活区布置，并在施工过程中减少利用部分现有的各个工程的临时占地，减少了相应的扰动占地。</w:t>
      </w:r>
    </w:p>
    <w:p w:rsidR="008B2729" w:rsidRPr="00D1204F" w:rsidRDefault="008B2729" w:rsidP="008B2729">
      <w:pPr>
        <w:snapToGrid w:val="0"/>
        <w:spacing w:line="520" w:lineRule="exact"/>
        <w:ind w:firstLineChars="200" w:firstLine="480"/>
        <w:rPr>
          <w:rFonts w:eastAsia="仿宋"/>
          <w:color w:val="000000" w:themeColor="text1"/>
          <w:sz w:val="24"/>
        </w:rPr>
      </w:pPr>
      <w:r w:rsidRPr="00D1204F">
        <w:rPr>
          <w:rFonts w:eastAsia="仿宋_GB2312" w:hint="eastAsia"/>
          <w:color w:val="000000" w:themeColor="text1"/>
          <w:sz w:val="24"/>
        </w:rPr>
        <w:t>（</w:t>
      </w:r>
      <w:r w:rsidRPr="00D1204F">
        <w:rPr>
          <w:rFonts w:eastAsia="仿宋_GB2312" w:hint="eastAsia"/>
          <w:color w:val="000000" w:themeColor="text1"/>
          <w:sz w:val="24"/>
        </w:rPr>
        <w:t>6</w:t>
      </w:r>
      <w:r w:rsidRPr="00D1204F">
        <w:rPr>
          <w:rFonts w:eastAsia="仿宋_GB2312" w:hint="eastAsia"/>
          <w:color w:val="000000" w:themeColor="text1"/>
          <w:sz w:val="24"/>
        </w:rPr>
        <w:t>）施工</w:t>
      </w:r>
      <w:r w:rsidRPr="00D1204F">
        <w:rPr>
          <w:rFonts w:eastAsia="仿宋_GB2312"/>
          <w:color w:val="000000" w:themeColor="text1"/>
          <w:sz w:val="24"/>
        </w:rPr>
        <w:t>道路区扰动面积</w:t>
      </w:r>
      <w:r w:rsidRPr="00D1204F">
        <w:rPr>
          <w:rFonts w:eastAsia="仿宋_GB2312"/>
          <w:color w:val="000000" w:themeColor="text1"/>
          <w:sz w:val="24"/>
        </w:rPr>
        <w:t>229.51hm</w:t>
      </w:r>
      <w:r w:rsidRPr="00D1204F">
        <w:rPr>
          <w:rFonts w:eastAsia="仿宋_GB2312"/>
          <w:color w:val="000000" w:themeColor="text1"/>
          <w:sz w:val="24"/>
          <w:vertAlign w:val="superscript"/>
        </w:rPr>
        <w:t>2</w:t>
      </w:r>
      <w:r w:rsidRPr="00D1204F">
        <w:rPr>
          <w:rFonts w:eastAsia="仿宋_GB2312"/>
          <w:color w:val="000000" w:themeColor="text1"/>
          <w:sz w:val="24"/>
        </w:rPr>
        <w:t>，与方案</w:t>
      </w:r>
      <w:r w:rsidRPr="00D1204F">
        <w:rPr>
          <w:rFonts w:eastAsia="仿宋_GB2312" w:hint="eastAsia"/>
          <w:color w:val="000000" w:themeColor="text1"/>
          <w:sz w:val="24"/>
        </w:rPr>
        <w:t>设计</w:t>
      </w:r>
      <w:r w:rsidRPr="00D1204F">
        <w:rPr>
          <w:rFonts w:eastAsia="仿宋_GB2312"/>
          <w:color w:val="000000" w:themeColor="text1"/>
          <w:sz w:val="24"/>
        </w:rPr>
        <w:t>相比</w:t>
      </w:r>
      <w:r w:rsidRPr="00D1204F">
        <w:rPr>
          <w:rFonts w:eastAsia="仿宋_GB2312" w:hint="eastAsia"/>
          <w:color w:val="000000" w:themeColor="text1"/>
          <w:sz w:val="24"/>
        </w:rPr>
        <w:t>增加</w:t>
      </w:r>
      <w:r w:rsidRPr="00D1204F">
        <w:rPr>
          <w:rFonts w:eastAsia="仿宋_GB2312" w:hint="eastAsia"/>
          <w:color w:val="000000" w:themeColor="text1"/>
          <w:sz w:val="24"/>
        </w:rPr>
        <w:t>7.64</w:t>
      </w:r>
      <w:r w:rsidRPr="00D1204F">
        <w:rPr>
          <w:rFonts w:eastAsia="仿宋_GB2312"/>
          <w:color w:val="000000" w:themeColor="text1"/>
          <w:sz w:val="24"/>
        </w:rPr>
        <w:t>hm</w:t>
      </w:r>
      <w:r w:rsidRPr="00D1204F">
        <w:rPr>
          <w:rFonts w:eastAsia="仿宋_GB2312"/>
          <w:color w:val="000000" w:themeColor="text1"/>
          <w:sz w:val="24"/>
          <w:vertAlign w:val="superscript"/>
        </w:rPr>
        <w:t>2</w:t>
      </w:r>
      <w:r w:rsidRPr="00D1204F">
        <w:rPr>
          <w:rFonts w:eastAsia="仿宋_GB2312" w:hint="eastAsia"/>
          <w:color w:val="000000" w:themeColor="text1"/>
          <w:sz w:val="24"/>
        </w:rPr>
        <w:t>，主要</w:t>
      </w:r>
      <w:r w:rsidRPr="00D1204F">
        <w:rPr>
          <w:rFonts w:eastAsia="仿宋_GB2312"/>
          <w:color w:val="000000" w:themeColor="text1"/>
          <w:sz w:val="24"/>
        </w:rPr>
        <w:t>是由于</w:t>
      </w:r>
      <w:r w:rsidRPr="00D1204F">
        <w:rPr>
          <w:rFonts w:eastAsia="仿宋_GB2312" w:hint="eastAsia"/>
          <w:color w:val="000000" w:themeColor="text1"/>
          <w:sz w:val="24"/>
        </w:rPr>
        <w:t>初步设计</w:t>
      </w:r>
      <w:r w:rsidRPr="00D1204F">
        <w:rPr>
          <w:rFonts w:eastAsia="仿宋_GB2312"/>
          <w:color w:val="000000" w:themeColor="text1"/>
          <w:sz w:val="24"/>
        </w:rPr>
        <w:t>阶段</w:t>
      </w:r>
      <w:r w:rsidR="00033093">
        <w:rPr>
          <w:rFonts w:eastAsia="仿宋_GB2312" w:hint="eastAsia"/>
          <w:color w:val="000000" w:themeColor="text1"/>
          <w:sz w:val="24"/>
        </w:rPr>
        <w:t>管线长度增加，施工伴行道路道路长度相应增加</w:t>
      </w:r>
      <w:r w:rsidRPr="00D1204F">
        <w:rPr>
          <w:rFonts w:eastAsia="仿宋_GB2312"/>
          <w:color w:val="000000" w:themeColor="text1"/>
          <w:sz w:val="24"/>
        </w:rPr>
        <w:t>，</w:t>
      </w:r>
      <w:r w:rsidRPr="00D1204F">
        <w:rPr>
          <w:rFonts w:eastAsia="仿宋_GB2312" w:hint="eastAsia"/>
          <w:color w:val="000000" w:themeColor="text1"/>
          <w:sz w:val="24"/>
        </w:rPr>
        <w:t>导致</w:t>
      </w:r>
      <w:r w:rsidRPr="00D1204F">
        <w:rPr>
          <w:rFonts w:eastAsia="仿宋_GB2312"/>
          <w:color w:val="000000" w:themeColor="text1"/>
          <w:sz w:val="24"/>
        </w:rPr>
        <w:t>扰动面积增大。</w:t>
      </w:r>
    </w:p>
    <w:p w:rsidR="00B81157" w:rsidRPr="00D1204F" w:rsidRDefault="008B2729" w:rsidP="008B2729">
      <w:pPr>
        <w:snapToGrid w:val="0"/>
        <w:spacing w:line="520" w:lineRule="exact"/>
        <w:ind w:firstLineChars="200" w:firstLine="480"/>
        <w:rPr>
          <w:rFonts w:eastAsia="仿宋"/>
          <w:color w:val="000000" w:themeColor="text1"/>
          <w:sz w:val="24"/>
        </w:rPr>
      </w:pPr>
      <w:r w:rsidRPr="00D1204F">
        <w:rPr>
          <w:rFonts w:eastAsia="仿宋" w:hint="eastAsia"/>
          <w:color w:val="000000" w:themeColor="text1"/>
          <w:sz w:val="24"/>
        </w:rPr>
        <w:t>（</w:t>
      </w:r>
      <w:r w:rsidRPr="00D1204F">
        <w:rPr>
          <w:rFonts w:eastAsia="仿宋" w:hint="eastAsia"/>
          <w:color w:val="000000" w:themeColor="text1"/>
          <w:sz w:val="24"/>
        </w:rPr>
        <w:t>7</w:t>
      </w:r>
      <w:r w:rsidRPr="00D1204F">
        <w:rPr>
          <w:rFonts w:eastAsia="仿宋" w:hint="eastAsia"/>
          <w:color w:val="000000" w:themeColor="text1"/>
          <w:sz w:val="24"/>
        </w:rPr>
        <w:t>）</w:t>
      </w:r>
      <w:r w:rsidRPr="00D1204F">
        <w:rPr>
          <w:rFonts w:eastAsia="仿宋_GB2312" w:hint="eastAsia"/>
          <w:color w:val="000000" w:themeColor="text1"/>
          <w:sz w:val="24"/>
        </w:rPr>
        <w:t>弃土场</w:t>
      </w:r>
      <w:r w:rsidRPr="00D1204F">
        <w:rPr>
          <w:rFonts w:eastAsia="仿宋_GB2312"/>
          <w:color w:val="000000" w:themeColor="text1"/>
          <w:sz w:val="24"/>
        </w:rPr>
        <w:t>区</w:t>
      </w:r>
      <w:r w:rsidRPr="00D1204F">
        <w:rPr>
          <w:rFonts w:eastAsia="仿宋_GB2312" w:hint="eastAsia"/>
          <w:color w:val="000000" w:themeColor="text1"/>
          <w:sz w:val="24"/>
        </w:rPr>
        <w:t>未发生，</w:t>
      </w:r>
      <w:r w:rsidRPr="00D1204F">
        <w:rPr>
          <w:rFonts w:eastAsia="仿宋_GB2312"/>
          <w:color w:val="000000" w:themeColor="text1"/>
          <w:sz w:val="24"/>
        </w:rPr>
        <w:t>减少</w:t>
      </w:r>
      <w:r w:rsidRPr="00D1204F">
        <w:rPr>
          <w:rFonts w:eastAsia="仿宋_GB2312" w:hint="eastAsia"/>
          <w:color w:val="000000" w:themeColor="text1"/>
          <w:sz w:val="24"/>
        </w:rPr>
        <w:t>8.07</w:t>
      </w:r>
      <w:r w:rsidRPr="00D1204F">
        <w:rPr>
          <w:rFonts w:eastAsia="仿宋_GB2312"/>
          <w:color w:val="000000" w:themeColor="text1"/>
          <w:sz w:val="24"/>
        </w:rPr>
        <w:t>hm</w:t>
      </w:r>
      <w:r w:rsidRPr="00D1204F">
        <w:rPr>
          <w:rFonts w:eastAsia="仿宋_GB2312"/>
          <w:color w:val="000000" w:themeColor="text1"/>
          <w:sz w:val="24"/>
          <w:vertAlign w:val="superscript"/>
        </w:rPr>
        <w:t>2</w:t>
      </w:r>
      <w:r w:rsidR="002C2826" w:rsidRPr="00D1204F">
        <w:rPr>
          <w:rFonts w:eastAsia="仿宋_GB2312"/>
          <w:color w:val="000000" w:themeColor="text1"/>
          <w:sz w:val="24"/>
        </w:rPr>
        <w:t>。</w:t>
      </w:r>
    </w:p>
    <w:p w:rsidR="00B81157" w:rsidRPr="00D1204F" w:rsidRDefault="00B81157" w:rsidP="00B81157">
      <w:pPr>
        <w:ind w:rightChars="12" w:right="34"/>
        <w:jc w:val="center"/>
        <w:rPr>
          <w:rFonts w:ascii="仿宋_GB2312" w:eastAsia="仿宋_GB2312" w:hAnsi="Calibri"/>
          <w:b/>
          <w:color w:val="000000" w:themeColor="text1"/>
          <w:sz w:val="24"/>
          <w:szCs w:val="28"/>
        </w:rPr>
      </w:pPr>
      <w:r w:rsidRPr="00D1204F">
        <w:rPr>
          <w:rFonts w:ascii="仿宋_GB2312" w:eastAsia="仿宋_GB2312" w:hAnsi="Calibri" w:hint="eastAsia"/>
          <w:b/>
          <w:color w:val="000000" w:themeColor="text1"/>
          <w:sz w:val="24"/>
          <w:szCs w:val="28"/>
        </w:rPr>
        <w:lastRenderedPageBreak/>
        <w:t>水土流失防治责任范围变化对比表</w:t>
      </w:r>
    </w:p>
    <w:p w:rsidR="00B81157" w:rsidRPr="00D1204F" w:rsidRDefault="00B81157" w:rsidP="00B81157">
      <w:pPr>
        <w:autoSpaceDE w:val="0"/>
        <w:autoSpaceDN w:val="0"/>
        <w:adjustRightInd w:val="0"/>
        <w:spacing w:line="240" w:lineRule="auto"/>
        <w:jc w:val="left"/>
        <w:rPr>
          <w:rFonts w:eastAsia="仿宋_GB2312"/>
          <w:color w:val="000000" w:themeColor="text1"/>
          <w:kern w:val="0"/>
          <w:sz w:val="21"/>
          <w:szCs w:val="21"/>
          <w:vertAlign w:val="superscript"/>
        </w:rPr>
      </w:pPr>
      <w:r w:rsidRPr="00D1204F">
        <w:rPr>
          <w:rFonts w:eastAsia="仿宋_GB2312"/>
          <w:color w:val="000000" w:themeColor="text1"/>
          <w:kern w:val="0"/>
          <w:sz w:val="21"/>
          <w:szCs w:val="21"/>
        </w:rPr>
        <w:t>表</w:t>
      </w:r>
      <w:r w:rsidRPr="00D1204F">
        <w:rPr>
          <w:rFonts w:eastAsia="仿宋_GB2312"/>
          <w:color w:val="000000" w:themeColor="text1"/>
          <w:kern w:val="0"/>
          <w:sz w:val="21"/>
          <w:szCs w:val="21"/>
        </w:rPr>
        <w:t>3-</w:t>
      </w:r>
      <w:r w:rsidR="0093467D" w:rsidRPr="00D1204F">
        <w:rPr>
          <w:rFonts w:eastAsia="仿宋_GB2312" w:hint="eastAsia"/>
          <w:color w:val="000000" w:themeColor="text1"/>
          <w:kern w:val="0"/>
          <w:sz w:val="21"/>
          <w:szCs w:val="21"/>
        </w:rPr>
        <w:t>3</w:t>
      </w:r>
      <w:r w:rsidRPr="00D1204F">
        <w:rPr>
          <w:rFonts w:eastAsia="仿宋_GB2312" w:hint="eastAsia"/>
          <w:color w:val="000000" w:themeColor="text1"/>
          <w:kern w:val="0"/>
          <w:sz w:val="21"/>
          <w:szCs w:val="21"/>
        </w:rPr>
        <w:t xml:space="preserve">                                                                </w:t>
      </w:r>
      <w:r w:rsidRPr="00D1204F">
        <w:rPr>
          <w:rFonts w:eastAsia="仿宋_GB2312" w:hint="eastAsia"/>
          <w:color w:val="000000" w:themeColor="text1"/>
          <w:kern w:val="0"/>
          <w:sz w:val="21"/>
          <w:szCs w:val="21"/>
        </w:rPr>
        <w:t>单位：</w:t>
      </w:r>
      <w:r w:rsidRPr="00D1204F">
        <w:rPr>
          <w:rFonts w:eastAsia="仿宋_GB2312"/>
          <w:color w:val="000000" w:themeColor="text1"/>
          <w:kern w:val="0"/>
          <w:sz w:val="21"/>
          <w:szCs w:val="21"/>
        </w:rPr>
        <w:t>hm</w:t>
      </w:r>
      <w:r w:rsidRPr="00D1204F">
        <w:rPr>
          <w:rFonts w:eastAsia="仿宋_GB2312"/>
          <w:color w:val="000000" w:themeColor="text1"/>
          <w:kern w:val="0"/>
          <w:sz w:val="21"/>
          <w:szCs w:val="21"/>
          <w:vertAlign w:val="superscript"/>
        </w:rPr>
        <w:t>2</w:t>
      </w:r>
    </w:p>
    <w:tbl>
      <w:tblPr>
        <w:tblW w:w="10535" w:type="dxa"/>
        <w:tblInd w:w="-900" w:type="dxa"/>
        <w:tblLook w:val="04A0"/>
      </w:tblPr>
      <w:tblGrid>
        <w:gridCol w:w="1476"/>
        <w:gridCol w:w="1120"/>
        <w:gridCol w:w="1120"/>
        <w:gridCol w:w="801"/>
        <w:gridCol w:w="1120"/>
        <w:gridCol w:w="1120"/>
        <w:gridCol w:w="795"/>
        <w:gridCol w:w="1120"/>
        <w:gridCol w:w="1120"/>
        <w:gridCol w:w="771"/>
      </w:tblGrid>
      <w:tr w:rsidR="0093467D" w:rsidRPr="00D1204F" w:rsidTr="006666F8">
        <w:trPr>
          <w:trHeight w:val="28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ascii="仿宋_GB2312" w:eastAsia="仿宋_GB2312"/>
                <w:b/>
                <w:color w:val="000000" w:themeColor="text1"/>
                <w:sz w:val="18"/>
                <w:szCs w:val="21"/>
              </w:rPr>
            </w:pPr>
            <w:r w:rsidRPr="00D1204F">
              <w:rPr>
                <w:rFonts w:ascii="仿宋_GB2312" w:eastAsia="仿宋_GB2312" w:hint="eastAsia"/>
                <w:b/>
                <w:color w:val="000000" w:themeColor="text1"/>
                <w:sz w:val="18"/>
                <w:szCs w:val="21"/>
              </w:rPr>
              <w:t>防治分区</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ascii="仿宋_GB2312" w:eastAsia="仿宋_GB2312"/>
                <w:b/>
                <w:color w:val="000000" w:themeColor="text1"/>
                <w:sz w:val="18"/>
                <w:szCs w:val="21"/>
              </w:rPr>
            </w:pPr>
            <w:r w:rsidRPr="00D1204F">
              <w:rPr>
                <w:rFonts w:ascii="仿宋_GB2312" w:eastAsia="仿宋_GB2312" w:hint="eastAsia"/>
                <w:b/>
                <w:color w:val="000000" w:themeColor="text1"/>
                <w:sz w:val="18"/>
                <w:szCs w:val="21"/>
              </w:rPr>
              <w:t>方案设计</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ascii="仿宋_GB2312" w:eastAsia="仿宋_GB2312"/>
                <w:b/>
                <w:color w:val="000000" w:themeColor="text1"/>
                <w:sz w:val="18"/>
                <w:szCs w:val="21"/>
              </w:rPr>
            </w:pPr>
            <w:r w:rsidRPr="00D1204F">
              <w:rPr>
                <w:rFonts w:ascii="仿宋_GB2312" w:eastAsia="仿宋_GB2312" w:hint="eastAsia"/>
                <w:b/>
                <w:color w:val="000000" w:themeColor="text1"/>
                <w:sz w:val="18"/>
                <w:szCs w:val="21"/>
              </w:rPr>
              <w:t>实际</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ascii="仿宋_GB2312" w:eastAsia="仿宋_GB2312"/>
                <w:b/>
                <w:color w:val="000000" w:themeColor="text1"/>
                <w:sz w:val="18"/>
                <w:szCs w:val="21"/>
              </w:rPr>
            </w:pPr>
            <w:r w:rsidRPr="00D1204F">
              <w:rPr>
                <w:rFonts w:ascii="仿宋_GB2312" w:eastAsia="仿宋_GB2312" w:hint="eastAsia"/>
                <w:b/>
                <w:color w:val="000000" w:themeColor="text1"/>
                <w:sz w:val="18"/>
                <w:szCs w:val="21"/>
              </w:rPr>
              <w:t>实际</w:t>
            </w:r>
            <w:r w:rsidRPr="00D1204F">
              <w:rPr>
                <w:rFonts w:ascii="仿宋_GB2312" w:eastAsia="仿宋_GB2312"/>
                <w:b/>
                <w:color w:val="000000" w:themeColor="text1"/>
                <w:sz w:val="18"/>
                <w:szCs w:val="21"/>
              </w:rPr>
              <w:t>-</w:t>
            </w:r>
            <w:r w:rsidRPr="00D1204F">
              <w:rPr>
                <w:rFonts w:ascii="仿宋_GB2312" w:eastAsia="仿宋_GB2312" w:hint="eastAsia"/>
                <w:b/>
                <w:color w:val="000000" w:themeColor="text1"/>
                <w:sz w:val="18"/>
                <w:szCs w:val="21"/>
              </w:rPr>
              <w:t>方案</w:t>
            </w:r>
          </w:p>
        </w:tc>
      </w:tr>
      <w:tr w:rsidR="0093467D" w:rsidRPr="00D1204F" w:rsidTr="006666F8">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3467D" w:rsidRPr="00D1204F" w:rsidRDefault="0093467D" w:rsidP="006666F8">
            <w:pPr>
              <w:jc w:val="center"/>
              <w:rPr>
                <w:rFonts w:ascii="仿宋_GB2312" w:eastAsia="仿宋_GB2312"/>
                <w:b/>
                <w:color w:val="000000" w:themeColor="text1"/>
                <w:sz w:val="18"/>
                <w:szCs w:val="21"/>
              </w:rPr>
            </w:pP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ascii="仿宋_GB2312" w:eastAsia="仿宋_GB2312"/>
                <w:b/>
                <w:color w:val="000000" w:themeColor="text1"/>
                <w:sz w:val="18"/>
                <w:szCs w:val="21"/>
              </w:rPr>
            </w:pPr>
            <w:r w:rsidRPr="00D1204F">
              <w:rPr>
                <w:rFonts w:ascii="仿宋_GB2312" w:eastAsia="仿宋_GB2312" w:hint="eastAsia"/>
                <w:b/>
                <w:color w:val="000000" w:themeColor="text1"/>
                <w:sz w:val="18"/>
                <w:szCs w:val="21"/>
              </w:rPr>
              <w:t>项目建设区</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ascii="仿宋_GB2312" w:eastAsia="仿宋_GB2312"/>
                <w:b/>
                <w:color w:val="000000" w:themeColor="text1"/>
                <w:sz w:val="18"/>
                <w:szCs w:val="21"/>
              </w:rPr>
            </w:pPr>
            <w:r w:rsidRPr="00D1204F">
              <w:rPr>
                <w:rFonts w:ascii="仿宋_GB2312" w:eastAsia="仿宋_GB2312" w:hint="eastAsia"/>
                <w:b/>
                <w:color w:val="000000" w:themeColor="text1"/>
                <w:sz w:val="18"/>
                <w:szCs w:val="21"/>
              </w:rPr>
              <w:t>直接影响区</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ascii="仿宋_GB2312" w:eastAsia="仿宋_GB2312"/>
                <w:b/>
                <w:color w:val="000000" w:themeColor="text1"/>
                <w:sz w:val="18"/>
                <w:szCs w:val="21"/>
              </w:rPr>
            </w:pPr>
            <w:r w:rsidRPr="00D1204F">
              <w:rPr>
                <w:rFonts w:ascii="仿宋_GB2312" w:eastAsia="仿宋_GB2312" w:hint="eastAsia"/>
                <w:b/>
                <w:color w:val="000000" w:themeColor="text1"/>
                <w:sz w:val="18"/>
                <w:szCs w:val="21"/>
              </w:rPr>
              <w:t>合计</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ascii="仿宋_GB2312" w:eastAsia="仿宋_GB2312"/>
                <w:b/>
                <w:color w:val="000000" w:themeColor="text1"/>
                <w:sz w:val="18"/>
                <w:szCs w:val="21"/>
              </w:rPr>
            </w:pPr>
            <w:r w:rsidRPr="00D1204F">
              <w:rPr>
                <w:rFonts w:ascii="仿宋_GB2312" w:eastAsia="仿宋_GB2312" w:hint="eastAsia"/>
                <w:b/>
                <w:color w:val="000000" w:themeColor="text1"/>
                <w:sz w:val="18"/>
                <w:szCs w:val="21"/>
              </w:rPr>
              <w:t>项目建设区</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ascii="仿宋_GB2312" w:eastAsia="仿宋_GB2312"/>
                <w:b/>
                <w:color w:val="000000" w:themeColor="text1"/>
                <w:sz w:val="18"/>
                <w:szCs w:val="21"/>
              </w:rPr>
            </w:pPr>
            <w:r w:rsidRPr="00D1204F">
              <w:rPr>
                <w:rFonts w:ascii="仿宋_GB2312" w:eastAsia="仿宋_GB2312" w:hint="eastAsia"/>
                <w:b/>
                <w:color w:val="000000" w:themeColor="text1"/>
                <w:sz w:val="18"/>
                <w:szCs w:val="21"/>
              </w:rPr>
              <w:t>直接影响区</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ascii="仿宋_GB2312" w:eastAsia="仿宋_GB2312"/>
                <w:b/>
                <w:color w:val="000000" w:themeColor="text1"/>
                <w:sz w:val="18"/>
                <w:szCs w:val="21"/>
              </w:rPr>
            </w:pPr>
            <w:r w:rsidRPr="00D1204F">
              <w:rPr>
                <w:rFonts w:ascii="仿宋_GB2312" w:eastAsia="仿宋_GB2312" w:hint="eastAsia"/>
                <w:b/>
                <w:color w:val="000000" w:themeColor="text1"/>
                <w:sz w:val="18"/>
                <w:szCs w:val="21"/>
              </w:rPr>
              <w:t>合计</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ascii="仿宋_GB2312" w:eastAsia="仿宋_GB2312"/>
                <w:b/>
                <w:color w:val="000000" w:themeColor="text1"/>
                <w:sz w:val="18"/>
                <w:szCs w:val="21"/>
              </w:rPr>
            </w:pPr>
            <w:r w:rsidRPr="00D1204F">
              <w:rPr>
                <w:rFonts w:ascii="仿宋_GB2312" w:eastAsia="仿宋_GB2312" w:hint="eastAsia"/>
                <w:b/>
                <w:color w:val="000000" w:themeColor="text1"/>
                <w:sz w:val="18"/>
                <w:szCs w:val="21"/>
              </w:rPr>
              <w:t>项目建设区</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rPr>
                <w:rFonts w:ascii="仿宋_GB2312" w:eastAsia="仿宋_GB2312"/>
                <w:b/>
                <w:color w:val="000000" w:themeColor="text1"/>
                <w:sz w:val="18"/>
                <w:szCs w:val="21"/>
              </w:rPr>
            </w:pPr>
            <w:r w:rsidRPr="00D1204F">
              <w:rPr>
                <w:rFonts w:ascii="仿宋_GB2312" w:eastAsia="仿宋_GB2312" w:hint="eastAsia"/>
                <w:b/>
                <w:color w:val="000000" w:themeColor="text1"/>
                <w:sz w:val="18"/>
                <w:szCs w:val="21"/>
              </w:rPr>
              <w:t>直接影响区</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rPr>
                <w:rFonts w:ascii="仿宋_GB2312" w:eastAsia="仿宋_GB2312"/>
                <w:b/>
                <w:color w:val="000000" w:themeColor="text1"/>
                <w:sz w:val="18"/>
                <w:szCs w:val="21"/>
              </w:rPr>
            </w:pPr>
            <w:r w:rsidRPr="00D1204F">
              <w:rPr>
                <w:rFonts w:ascii="仿宋_GB2312" w:eastAsia="仿宋_GB2312" w:hint="eastAsia"/>
                <w:b/>
                <w:color w:val="000000" w:themeColor="text1"/>
                <w:sz w:val="18"/>
                <w:szCs w:val="21"/>
              </w:rPr>
              <w:t>合计</w:t>
            </w:r>
          </w:p>
        </w:tc>
      </w:tr>
      <w:tr w:rsidR="0093467D" w:rsidRPr="00D1204F" w:rsidTr="006666F8">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467D" w:rsidRPr="00D1204F" w:rsidRDefault="0093467D" w:rsidP="006666F8">
            <w:pPr>
              <w:jc w:val="center"/>
              <w:rPr>
                <w:rFonts w:ascii="仿宋_GB2312" w:eastAsia="仿宋_GB2312"/>
                <w:color w:val="000000" w:themeColor="text1"/>
                <w:sz w:val="18"/>
                <w:szCs w:val="21"/>
              </w:rPr>
            </w:pPr>
            <w:r w:rsidRPr="00D1204F">
              <w:rPr>
                <w:rFonts w:ascii="仿宋_GB2312" w:eastAsia="仿宋_GB2312" w:hint="eastAsia"/>
                <w:color w:val="000000" w:themeColor="text1"/>
                <w:sz w:val="18"/>
                <w:szCs w:val="21"/>
              </w:rPr>
              <w:t>管线敷设工程区</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327.54</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0</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327.54</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364.29</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0</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364.29</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36.75</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0</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36.75</w:t>
            </w:r>
          </w:p>
        </w:tc>
      </w:tr>
      <w:tr w:rsidR="0093467D" w:rsidRPr="00D1204F" w:rsidTr="006666F8">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467D" w:rsidRPr="00D1204F" w:rsidRDefault="0093467D" w:rsidP="006666F8">
            <w:pPr>
              <w:jc w:val="center"/>
              <w:rPr>
                <w:rFonts w:ascii="仿宋_GB2312" w:eastAsia="仿宋_GB2312"/>
                <w:color w:val="000000" w:themeColor="text1"/>
                <w:sz w:val="18"/>
                <w:szCs w:val="21"/>
              </w:rPr>
            </w:pPr>
            <w:r w:rsidRPr="00D1204F">
              <w:rPr>
                <w:rFonts w:ascii="仿宋_GB2312" w:eastAsia="仿宋_GB2312" w:hint="eastAsia"/>
                <w:color w:val="000000" w:themeColor="text1"/>
                <w:sz w:val="18"/>
                <w:szCs w:val="21"/>
              </w:rPr>
              <w:t>建筑物工程区</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21.98</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2.54</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24.52</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18.37</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0</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18.37</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-3.61</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-2.54</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-6.15</w:t>
            </w:r>
          </w:p>
        </w:tc>
      </w:tr>
      <w:tr w:rsidR="0093467D" w:rsidRPr="00D1204F" w:rsidTr="006666F8">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467D" w:rsidRPr="00D1204F" w:rsidRDefault="0093467D" w:rsidP="006666F8">
            <w:pPr>
              <w:jc w:val="center"/>
              <w:rPr>
                <w:rFonts w:ascii="仿宋_GB2312" w:eastAsia="仿宋_GB2312"/>
                <w:color w:val="000000" w:themeColor="text1"/>
                <w:sz w:val="18"/>
                <w:szCs w:val="21"/>
              </w:rPr>
            </w:pPr>
            <w:r w:rsidRPr="00D1204F">
              <w:rPr>
                <w:rFonts w:ascii="仿宋_GB2312" w:eastAsia="仿宋_GB2312" w:hint="eastAsia"/>
                <w:color w:val="000000" w:themeColor="text1"/>
                <w:sz w:val="18"/>
                <w:szCs w:val="21"/>
              </w:rPr>
              <w:t>穿河工程区</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70.94</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60.8</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131.74</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65.98</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0</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65.98</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-4.96</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-60.8</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-65.76</w:t>
            </w:r>
          </w:p>
        </w:tc>
      </w:tr>
      <w:tr w:rsidR="0093467D" w:rsidRPr="00D1204F" w:rsidTr="006666F8">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467D" w:rsidRPr="00D1204F" w:rsidRDefault="0093467D" w:rsidP="006666F8">
            <w:pPr>
              <w:jc w:val="center"/>
              <w:rPr>
                <w:rFonts w:ascii="仿宋_GB2312" w:eastAsia="仿宋_GB2312"/>
                <w:color w:val="000000" w:themeColor="text1"/>
                <w:sz w:val="18"/>
                <w:szCs w:val="21"/>
              </w:rPr>
            </w:pPr>
            <w:r w:rsidRPr="00D1204F">
              <w:rPr>
                <w:rFonts w:ascii="仿宋_GB2312" w:eastAsia="仿宋_GB2312" w:hint="eastAsia"/>
                <w:color w:val="000000" w:themeColor="text1"/>
                <w:sz w:val="18"/>
                <w:szCs w:val="21"/>
              </w:rPr>
              <w:t>临时堆土区</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343.24</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60.28</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403.52</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349.88</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0</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349.88</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6.64</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-60.28</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-53.64</w:t>
            </w:r>
          </w:p>
        </w:tc>
      </w:tr>
      <w:tr w:rsidR="0093467D" w:rsidRPr="00D1204F" w:rsidTr="006666F8">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467D" w:rsidRPr="00D1204F" w:rsidRDefault="00E80F53" w:rsidP="006666F8">
            <w:pPr>
              <w:jc w:val="center"/>
              <w:rPr>
                <w:rFonts w:ascii="仿宋_GB2312" w:eastAsia="仿宋_GB2312"/>
                <w:color w:val="000000" w:themeColor="text1"/>
                <w:sz w:val="18"/>
                <w:szCs w:val="21"/>
              </w:rPr>
            </w:pPr>
            <w:r>
              <w:rPr>
                <w:rFonts w:ascii="仿宋_GB2312" w:eastAsia="仿宋_GB2312" w:hint="eastAsia"/>
                <w:color w:val="000000" w:themeColor="text1"/>
                <w:sz w:val="18"/>
                <w:szCs w:val="21"/>
              </w:rPr>
              <w:t>施工生产生活区</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113.66</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62.55</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176.21</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107.13</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0</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107.13</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-6.53</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-62.55</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-69.08</w:t>
            </w:r>
          </w:p>
        </w:tc>
      </w:tr>
      <w:tr w:rsidR="0093467D" w:rsidRPr="00D1204F" w:rsidTr="006666F8">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467D" w:rsidRPr="00D1204F" w:rsidRDefault="0093467D" w:rsidP="006666F8">
            <w:pPr>
              <w:jc w:val="center"/>
              <w:rPr>
                <w:rFonts w:ascii="仿宋_GB2312" w:eastAsia="仿宋_GB2312"/>
                <w:color w:val="000000" w:themeColor="text1"/>
                <w:sz w:val="18"/>
                <w:szCs w:val="21"/>
              </w:rPr>
            </w:pPr>
            <w:r w:rsidRPr="00D1204F">
              <w:rPr>
                <w:rFonts w:ascii="仿宋_GB2312" w:eastAsia="仿宋_GB2312" w:hint="eastAsia"/>
                <w:color w:val="000000" w:themeColor="text1"/>
                <w:sz w:val="18"/>
                <w:szCs w:val="21"/>
              </w:rPr>
              <w:t>施工道路区</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211.76</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10.11</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221.87</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229.51</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0</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229.51</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17.75</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-10.11</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7.64</w:t>
            </w:r>
          </w:p>
        </w:tc>
      </w:tr>
      <w:tr w:rsidR="0093467D" w:rsidRPr="00D1204F" w:rsidTr="006666F8">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467D" w:rsidRPr="00D1204F" w:rsidRDefault="0093467D" w:rsidP="006666F8">
            <w:pPr>
              <w:jc w:val="center"/>
              <w:rPr>
                <w:rFonts w:ascii="仿宋_GB2312" w:eastAsia="仿宋_GB2312"/>
                <w:color w:val="000000" w:themeColor="text1"/>
                <w:sz w:val="18"/>
                <w:szCs w:val="21"/>
              </w:rPr>
            </w:pPr>
            <w:r w:rsidRPr="00D1204F">
              <w:rPr>
                <w:rFonts w:ascii="仿宋_GB2312" w:eastAsia="仿宋_GB2312" w:hint="eastAsia"/>
                <w:color w:val="000000" w:themeColor="text1"/>
                <w:sz w:val="18"/>
                <w:szCs w:val="21"/>
              </w:rPr>
              <w:t>弃土场</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7.8</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0.27</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8.07</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0</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0</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0</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-7.8</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-0.27</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-8.07</w:t>
            </w:r>
          </w:p>
        </w:tc>
      </w:tr>
      <w:tr w:rsidR="0093467D" w:rsidRPr="00D1204F" w:rsidTr="006666F8">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3467D" w:rsidRPr="00D1204F" w:rsidRDefault="0093467D" w:rsidP="006666F8">
            <w:pPr>
              <w:jc w:val="center"/>
              <w:rPr>
                <w:rFonts w:ascii="仿宋_GB2312" w:eastAsia="仿宋_GB2312"/>
                <w:color w:val="000000" w:themeColor="text1"/>
                <w:sz w:val="18"/>
                <w:szCs w:val="21"/>
              </w:rPr>
            </w:pPr>
            <w:r w:rsidRPr="00D1204F">
              <w:rPr>
                <w:rFonts w:ascii="仿宋_GB2312" w:eastAsia="仿宋_GB2312" w:hint="eastAsia"/>
                <w:color w:val="000000" w:themeColor="text1"/>
                <w:sz w:val="18"/>
                <w:szCs w:val="21"/>
              </w:rPr>
              <w:t>合计</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1096.92</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196.55</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1293.47</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1135.16</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0</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1135.16</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38.24</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-196.55</w:t>
            </w:r>
          </w:p>
        </w:tc>
        <w:tc>
          <w:tcPr>
            <w:tcW w:w="0" w:type="auto"/>
            <w:tcBorders>
              <w:top w:val="nil"/>
              <w:left w:val="nil"/>
              <w:bottom w:val="single" w:sz="4" w:space="0" w:color="auto"/>
              <w:right w:val="single" w:sz="4" w:space="0" w:color="auto"/>
            </w:tcBorders>
            <w:shd w:val="clear" w:color="auto" w:fill="auto"/>
            <w:noWrap/>
            <w:vAlign w:val="center"/>
            <w:hideMark/>
          </w:tcPr>
          <w:p w:rsidR="0093467D" w:rsidRPr="00D1204F" w:rsidRDefault="0093467D" w:rsidP="006666F8">
            <w:pPr>
              <w:jc w:val="center"/>
              <w:rPr>
                <w:rFonts w:eastAsia="仿宋_GB2312"/>
                <w:color w:val="000000" w:themeColor="text1"/>
                <w:sz w:val="18"/>
                <w:szCs w:val="21"/>
              </w:rPr>
            </w:pPr>
            <w:r w:rsidRPr="00D1204F">
              <w:rPr>
                <w:rFonts w:eastAsia="仿宋_GB2312"/>
                <w:color w:val="000000" w:themeColor="text1"/>
                <w:sz w:val="18"/>
                <w:szCs w:val="21"/>
              </w:rPr>
              <w:t>-158.31</w:t>
            </w:r>
          </w:p>
        </w:tc>
      </w:tr>
    </w:tbl>
    <w:p w:rsidR="00FD682E" w:rsidRPr="00D1204F" w:rsidRDefault="008706AC" w:rsidP="0093467D">
      <w:pPr>
        <w:pStyle w:val="2"/>
        <w:snapToGrid w:val="0"/>
        <w:spacing w:line="240" w:lineRule="auto"/>
        <w:rPr>
          <w:color w:val="000000" w:themeColor="text1"/>
          <w:sz w:val="28"/>
          <w:szCs w:val="28"/>
        </w:rPr>
      </w:pPr>
      <w:bookmarkStart w:id="21" w:name="_Toc111293940"/>
      <w:r w:rsidRPr="00D1204F">
        <w:rPr>
          <w:rFonts w:hint="eastAsia"/>
          <w:color w:val="000000" w:themeColor="text1"/>
          <w:sz w:val="28"/>
          <w:szCs w:val="28"/>
        </w:rPr>
        <w:t>3.2</w:t>
      </w:r>
      <w:r w:rsidR="00FD682E" w:rsidRPr="00D1204F">
        <w:rPr>
          <w:rFonts w:hint="eastAsia"/>
          <w:color w:val="000000" w:themeColor="text1"/>
          <w:sz w:val="28"/>
          <w:szCs w:val="28"/>
        </w:rPr>
        <w:t>弃渣场设置</w:t>
      </w:r>
      <w:bookmarkEnd w:id="21"/>
    </w:p>
    <w:p w:rsidR="006F4195" w:rsidRPr="00D1204F" w:rsidRDefault="006F4195" w:rsidP="0093467D">
      <w:pPr>
        <w:snapToGrid w:val="0"/>
        <w:ind w:firstLineChars="200" w:firstLine="480"/>
        <w:rPr>
          <w:rFonts w:eastAsia="仿宋_GB2312"/>
          <w:color w:val="000000" w:themeColor="text1"/>
          <w:kern w:val="0"/>
          <w:sz w:val="24"/>
        </w:rPr>
      </w:pPr>
      <w:r w:rsidRPr="00D1204F">
        <w:rPr>
          <w:rFonts w:eastAsia="仿宋_GB2312" w:hint="eastAsia"/>
          <w:color w:val="000000" w:themeColor="text1"/>
          <w:kern w:val="0"/>
          <w:sz w:val="24"/>
        </w:rPr>
        <w:t>（</w:t>
      </w:r>
      <w:r w:rsidRPr="00D1204F">
        <w:rPr>
          <w:rFonts w:eastAsia="仿宋_GB2312" w:hint="eastAsia"/>
          <w:color w:val="000000" w:themeColor="text1"/>
          <w:kern w:val="0"/>
          <w:sz w:val="24"/>
        </w:rPr>
        <w:t>1</w:t>
      </w:r>
      <w:r w:rsidRPr="00D1204F">
        <w:rPr>
          <w:rFonts w:eastAsia="仿宋_GB2312" w:hint="eastAsia"/>
          <w:color w:val="000000" w:themeColor="text1"/>
          <w:kern w:val="0"/>
          <w:sz w:val="24"/>
        </w:rPr>
        <w:t>）</w:t>
      </w:r>
      <w:r w:rsidRPr="00D1204F">
        <w:rPr>
          <w:rFonts w:eastAsia="仿宋_GB2312"/>
          <w:color w:val="000000" w:themeColor="text1"/>
          <w:kern w:val="0"/>
          <w:sz w:val="24"/>
        </w:rPr>
        <w:t>水土保持方案设计的弃渣场</w:t>
      </w:r>
    </w:p>
    <w:p w:rsidR="0093467D" w:rsidRPr="00D1204F" w:rsidRDefault="0093467D" w:rsidP="0093467D">
      <w:pPr>
        <w:snapToGrid w:val="0"/>
        <w:ind w:firstLineChars="200" w:firstLine="480"/>
        <w:rPr>
          <w:rFonts w:eastAsia="仿宋_GB2312"/>
          <w:color w:val="000000" w:themeColor="text1"/>
          <w:kern w:val="0"/>
          <w:sz w:val="24"/>
        </w:rPr>
      </w:pPr>
      <w:r w:rsidRPr="00D1204F">
        <w:rPr>
          <w:rFonts w:eastAsia="仿宋_GB2312"/>
          <w:color w:val="000000" w:themeColor="text1"/>
          <w:kern w:val="0"/>
          <w:sz w:val="24"/>
        </w:rPr>
        <w:t>根据批复的水土保持方案，白村管线白村口门至肥乡分水口中</w:t>
      </w:r>
      <w:r w:rsidRPr="00D1204F">
        <w:rPr>
          <w:rFonts w:eastAsia="仿宋_GB2312"/>
          <w:color w:val="000000" w:themeColor="text1"/>
          <w:kern w:val="0"/>
          <w:sz w:val="24"/>
        </w:rPr>
        <w:t>0+000</w:t>
      </w:r>
      <w:r w:rsidR="00103A24" w:rsidRPr="00D1204F">
        <w:rPr>
          <w:rFonts w:eastAsia="仿宋_GB2312" w:hint="eastAsia"/>
          <w:color w:val="000000" w:themeColor="text1"/>
          <w:kern w:val="0"/>
          <w:sz w:val="24"/>
        </w:rPr>
        <w:t>~</w:t>
      </w:r>
      <w:r w:rsidRPr="00D1204F">
        <w:rPr>
          <w:rFonts w:eastAsia="仿宋_GB2312"/>
          <w:color w:val="000000" w:themeColor="text1"/>
          <w:kern w:val="0"/>
          <w:sz w:val="24"/>
        </w:rPr>
        <w:t>2+900</w:t>
      </w:r>
      <w:r w:rsidRPr="00D1204F">
        <w:rPr>
          <w:rFonts w:eastAsia="仿宋_GB2312"/>
          <w:color w:val="000000" w:themeColor="text1"/>
          <w:kern w:val="0"/>
          <w:sz w:val="24"/>
        </w:rPr>
        <w:t>段、白村口门至马头水厂分水口中</w:t>
      </w:r>
      <w:r w:rsidRPr="00D1204F">
        <w:rPr>
          <w:rFonts w:eastAsia="仿宋_GB2312"/>
          <w:color w:val="000000" w:themeColor="text1"/>
          <w:kern w:val="0"/>
          <w:sz w:val="24"/>
        </w:rPr>
        <w:t>0+380</w:t>
      </w:r>
      <w:r w:rsidR="00182C11" w:rsidRPr="00D1204F">
        <w:rPr>
          <w:rFonts w:eastAsia="仿宋_GB2312" w:hint="eastAsia"/>
          <w:color w:val="000000" w:themeColor="text1"/>
          <w:kern w:val="0"/>
          <w:sz w:val="24"/>
        </w:rPr>
        <w:t>~</w:t>
      </w:r>
      <w:r w:rsidRPr="00D1204F">
        <w:rPr>
          <w:rFonts w:eastAsia="仿宋_GB2312"/>
          <w:color w:val="000000" w:themeColor="text1"/>
          <w:kern w:val="0"/>
          <w:sz w:val="24"/>
        </w:rPr>
        <w:t>0+630</w:t>
      </w:r>
      <w:r w:rsidRPr="00D1204F">
        <w:rPr>
          <w:rFonts w:eastAsia="仿宋_GB2312"/>
          <w:color w:val="000000" w:themeColor="text1"/>
          <w:kern w:val="0"/>
          <w:sz w:val="24"/>
        </w:rPr>
        <w:t>段、吴庄管线吴庄口门至永年分水口中</w:t>
      </w:r>
      <w:r w:rsidRPr="00D1204F">
        <w:rPr>
          <w:rFonts w:eastAsia="仿宋_GB2312"/>
          <w:color w:val="000000" w:themeColor="text1"/>
          <w:kern w:val="0"/>
          <w:sz w:val="24"/>
        </w:rPr>
        <w:t>0+000</w:t>
      </w:r>
      <w:r w:rsidR="00103A24" w:rsidRPr="00D1204F">
        <w:rPr>
          <w:rFonts w:eastAsia="仿宋_GB2312" w:hint="eastAsia"/>
          <w:color w:val="000000" w:themeColor="text1"/>
          <w:kern w:val="0"/>
          <w:sz w:val="24"/>
        </w:rPr>
        <w:t>~</w:t>
      </w:r>
      <w:r w:rsidRPr="00D1204F">
        <w:rPr>
          <w:rFonts w:eastAsia="仿宋_GB2312"/>
          <w:color w:val="000000" w:themeColor="text1"/>
          <w:kern w:val="0"/>
          <w:sz w:val="24"/>
        </w:rPr>
        <w:t>2+400</w:t>
      </w:r>
      <w:r w:rsidRPr="00D1204F">
        <w:rPr>
          <w:rFonts w:eastAsia="仿宋_GB2312"/>
          <w:color w:val="000000" w:themeColor="text1"/>
          <w:kern w:val="0"/>
          <w:sz w:val="24"/>
        </w:rPr>
        <w:t>段、三陵管线全段、郭河口门</w:t>
      </w:r>
      <w:r w:rsidRPr="00D1204F">
        <w:rPr>
          <w:rFonts w:eastAsia="仿宋_GB2312"/>
          <w:color w:val="000000" w:themeColor="text1"/>
          <w:kern w:val="0"/>
          <w:sz w:val="24"/>
        </w:rPr>
        <w:t>-</w:t>
      </w:r>
      <w:r w:rsidRPr="00D1204F">
        <w:rPr>
          <w:rFonts w:eastAsia="仿宋_GB2312"/>
          <w:color w:val="000000" w:themeColor="text1"/>
          <w:kern w:val="0"/>
          <w:sz w:val="24"/>
        </w:rPr>
        <w:t>东部水厂管线</w:t>
      </w:r>
      <w:r w:rsidRPr="00D1204F">
        <w:rPr>
          <w:rFonts w:eastAsia="仿宋_GB2312"/>
          <w:color w:val="000000" w:themeColor="text1"/>
          <w:kern w:val="0"/>
          <w:sz w:val="24"/>
        </w:rPr>
        <w:t>0+000</w:t>
      </w:r>
      <w:r w:rsidR="00103A24" w:rsidRPr="00D1204F">
        <w:rPr>
          <w:rFonts w:eastAsia="仿宋_GB2312" w:hint="eastAsia"/>
          <w:color w:val="000000" w:themeColor="text1"/>
          <w:kern w:val="0"/>
          <w:sz w:val="24"/>
        </w:rPr>
        <w:t>~</w:t>
      </w:r>
      <w:r w:rsidRPr="00D1204F">
        <w:rPr>
          <w:rFonts w:eastAsia="仿宋_GB2312"/>
          <w:color w:val="000000" w:themeColor="text1"/>
          <w:kern w:val="0"/>
          <w:sz w:val="24"/>
        </w:rPr>
        <w:t xml:space="preserve">5+600 </w:t>
      </w:r>
      <w:r w:rsidRPr="00D1204F">
        <w:rPr>
          <w:rFonts w:eastAsia="仿宋_GB2312"/>
          <w:color w:val="000000" w:themeColor="text1"/>
          <w:kern w:val="0"/>
          <w:sz w:val="24"/>
        </w:rPr>
        <w:t>段、永年西南工业园区管线全段，为弱</w:t>
      </w:r>
      <w:r w:rsidR="00B40864" w:rsidRPr="00D1204F">
        <w:rPr>
          <w:rFonts w:eastAsia="仿宋_GB2312" w:hint="eastAsia"/>
          <w:color w:val="000000" w:themeColor="text1"/>
          <w:kern w:val="0"/>
          <w:sz w:val="24"/>
        </w:rPr>
        <w:t>-</w:t>
      </w:r>
      <w:r w:rsidRPr="00D1204F">
        <w:rPr>
          <w:rFonts w:eastAsia="仿宋_GB2312"/>
          <w:color w:val="000000" w:themeColor="text1"/>
          <w:kern w:val="0"/>
          <w:sz w:val="24"/>
        </w:rPr>
        <w:t>中</w:t>
      </w:r>
      <w:r w:rsidR="00B40864" w:rsidRPr="00D1204F">
        <w:rPr>
          <w:rFonts w:eastAsia="仿宋_GB2312" w:hint="eastAsia"/>
          <w:color w:val="000000" w:themeColor="text1"/>
          <w:kern w:val="0"/>
          <w:sz w:val="24"/>
        </w:rPr>
        <w:t>-</w:t>
      </w:r>
      <w:r w:rsidRPr="00D1204F">
        <w:rPr>
          <w:rFonts w:eastAsia="仿宋_GB2312"/>
          <w:color w:val="000000" w:themeColor="text1"/>
          <w:kern w:val="0"/>
          <w:sz w:val="24"/>
        </w:rPr>
        <w:t>强膨胀土。预应力钢筒混凝土管、球墨铸铁管接口为柔性承插接口，对地基变形具有较好适应性，故输水管材仍采用原主管材。沟槽底部</w:t>
      </w:r>
      <w:r w:rsidRPr="00D1204F">
        <w:rPr>
          <w:rFonts w:eastAsia="仿宋_GB2312"/>
          <w:color w:val="000000" w:themeColor="text1"/>
          <w:kern w:val="0"/>
          <w:sz w:val="24"/>
        </w:rPr>
        <w:t>30cm</w:t>
      </w:r>
      <w:r w:rsidRPr="00D1204F">
        <w:rPr>
          <w:rFonts w:eastAsia="仿宋_GB2312"/>
          <w:color w:val="000000" w:themeColor="text1"/>
          <w:kern w:val="0"/>
          <w:sz w:val="24"/>
        </w:rPr>
        <w:t>至管顶</w:t>
      </w:r>
      <w:r w:rsidRPr="00D1204F">
        <w:rPr>
          <w:rFonts w:eastAsia="仿宋_GB2312"/>
          <w:color w:val="000000" w:themeColor="text1"/>
          <w:kern w:val="0"/>
          <w:sz w:val="24"/>
        </w:rPr>
        <w:t>50cm</w:t>
      </w:r>
      <w:r w:rsidRPr="00D1204F">
        <w:rPr>
          <w:rFonts w:eastAsia="仿宋_GB2312"/>
          <w:color w:val="000000" w:themeColor="text1"/>
          <w:kern w:val="0"/>
          <w:sz w:val="24"/>
        </w:rPr>
        <w:t>范围内采用壤土换填。工程设计对换填后的膨胀土设置专门弃土场进行回填，弃土场选择在管道沿线的低洼地带，三陵换填土量很小，可就近回填，不设置专门弃土场。</w:t>
      </w:r>
    </w:p>
    <w:p w:rsidR="006F4195" w:rsidRPr="00D1204F" w:rsidRDefault="006F4195" w:rsidP="006F4195">
      <w:pPr>
        <w:snapToGrid w:val="0"/>
        <w:ind w:firstLineChars="200" w:firstLine="480"/>
        <w:rPr>
          <w:rFonts w:eastAsia="仿宋_GB2312"/>
          <w:color w:val="000000" w:themeColor="text1"/>
          <w:kern w:val="0"/>
          <w:sz w:val="24"/>
        </w:rPr>
      </w:pPr>
      <w:r w:rsidRPr="00D1204F">
        <w:rPr>
          <w:rFonts w:eastAsia="仿宋_GB2312" w:hint="eastAsia"/>
          <w:color w:val="000000" w:themeColor="text1"/>
          <w:kern w:val="0"/>
          <w:sz w:val="24"/>
        </w:rPr>
        <w:t>（</w:t>
      </w:r>
      <w:r w:rsidRPr="00D1204F">
        <w:rPr>
          <w:rFonts w:eastAsia="仿宋_GB2312" w:hint="eastAsia"/>
          <w:color w:val="000000" w:themeColor="text1"/>
          <w:kern w:val="0"/>
          <w:sz w:val="24"/>
        </w:rPr>
        <w:t>2</w:t>
      </w:r>
      <w:r w:rsidRPr="00D1204F">
        <w:rPr>
          <w:rFonts w:eastAsia="仿宋_GB2312" w:hint="eastAsia"/>
          <w:color w:val="000000" w:themeColor="text1"/>
          <w:kern w:val="0"/>
          <w:sz w:val="24"/>
        </w:rPr>
        <w:t>）实际建设</w:t>
      </w:r>
      <w:r w:rsidRPr="00D1204F">
        <w:rPr>
          <w:rFonts w:eastAsia="仿宋_GB2312"/>
          <w:color w:val="000000" w:themeColor="text1"/>
          <w:kern w:val="0"/>
          <w:sz w:val="24"/>
        </w:rPr>
        <w:t>情况</w:t>
      </w:r>
    </w:p>
    <w:p w:rsidR="0093467D" w:rsidRPr="00D1204F" w:rsidRDefault="0093467D" w:rsidP="0093467D">
      <w:pPr>
        <w:snapToGrid w:val="0"/>
        <w:ind w:firstLineChars="200" w:firstLine="480"/>
        <w:rPr>
          <w:rFonts w:eastAsia="仿宋_GB2312"/>
          <w:color w:val="000000" w:themeColor="text1"/>
          <w:kern w:val="0"/>
          <w:sz w:val="24"/>
        </w:rPr>
      </w:pPr>
      <w:r w:rsidRPr="00CD0ED8">
        <w:rPr>
          <w:rFonts w:eastAsia="仿宋_GB2312" w:hint="eastAsia"/>
          <w:kern w:val="0"/>
          <w:sz w:val="24"/>
        </w:rPr>
        <w:t>本项目实际</w:t>
      </w:r>
      <w:r w:rsidRPr="00CD0ED8">
        <w:rPr>
          <w:rFonts w:eastAsia="仿宋_GB2312"/>
          <w:kern w:val="0"/>
          <w:sz w:val="24"/>
        </w:rPr>
        <w:t>施工过程中，</w:t>
      </w:r>
      <w:r w:rsidR="00CD0ED8" w:rsidRPr="00CD0ED8">
        <w:rPr>
          <w:rFonts w:eastAsia="仿宋_GB2312"/>
          <w:kern w:val="0"/>
          <w:sz w:val="24"/>
        </w:rPr>
        <w:t>膨胀土经处理后回填利用</w:t>
      </w:r>
      <w:r w:rsidR="00CD0ED8" w:rsidRPr="00CD0ED8">
        <w:rPr>
          <w:rFonts w:eastAsia="仿宋_GB2312" w:hint="eastAsia"/>
          <w:kern w:val="0"/>
          <w:sz w:val="24"/>
        </w:rPr>
        <w:t>。</w:t>
      </w:r>
      <w:r w:rsidRPr="00CD0ED8">
        <w:rPr>
          <w:rFonts w:eastAsia="仿宋_GB2312" w:hint="eastAsia"/>
          <w:kern w:val="0"/>
          <w:sz w:val="24"/>
        </w:rPr>
        <w:t>无</w:t>
      </w:r>
      <w:r w:rsidRPr="00CD0ED8">
        <w:rPr>
          <w:rFonts w:eastAsia="仿宋_GB2312"/>
          <w:kern w:val="0"/>
          <w:sz w:val="24"/>
        </w:rPr>
        <w:t>弃土弃渣产生，</w:t>
      </w:r>
      <w:r w:rsidRPr="00CD0ED8">
        <w:rPr>
          <w:rFonts w:eastAsia="仿宋_GB2312" w:hint="eastAsia"/>
          <w:kern w:val="0"/>
          <w:sz w:val="24"/>
        </w:rPr>
        <w:t>无需设置弃土场。施工结束后</w:t>
      </w:r>
      <w:r w:rsidRPr="00D1204F">
        <w:rPr>
          <w:rFonts w:eastAsia="仿宋_GB2312" w:hint="eastAsia"/>
          <w:color w:val="000000" w:themeColor="text1"/>
          <w:kern w:val="0"/>
          <w:sz w:val="24"/>
        </w:rPr>
        <w:t>的少量拆除圬工</w:t>
      </w:r>
      <w:r w:rsidRPr="00D1204F">
        <w:rPr>
          <w:rFonts w:eastAsia="仿宋_GB2312"/>
          <w:color w:val="000000" w:themeColor="text1"/>
          <w:kern w:val="0"/>
          <w:sz w:val="24"/>
        </w:rPr>
        <w:t>按当地渣土管理的要求清运至</w:t>
      </w:r>
      <w:r w:rsidRPr="00D1204F">
        <w:rPr>
          <w:rFonts w:eastAsia="仿宋_GB2312" w:hint="eastAsia"/>
          <w:color w:val="000000" w:themeColor="text1"/>
          <w:kern w:val="0"/>
          <w:sz w:val="24"/>
        </w:rPr>
        <w:t>市政</w:t>
      </w:r>
      <w:r w:rsidRPr="00D1204F">
        <w:rPr>
          <w:rFonts w:eastAsia="仿宋_GB2312"/>
          <w:color w:val="000000" w:themeColor="text1"/>
          <w:kern w:val="0"/>
          <w:sz w:val="24"/>
        </w:rPr>
        <w:t>建筑垃圾</w:t>
      </w:r>
      <w:r w:rsidRPr="00D1204F">
        <w:rPr>
          <w:rFonts w:eastAsia="仿宋_GB2312" w:hint="eastAsia"/>
          <w:color w:val="000000" w:themeColor="text1"/>
          <w:kern w:val="0"/>
          <w:sz w:val="24"/>
        </w:rPr>
        <w:t>消纳</w:t>
      </w:r>
      <w:r w:rsidRPr="00D1204F">
        <w:rPr>
          <w:rFonts w:eastAsia="仿宋_GB2312"/>
          <w:color w:val="000000" w:themeColor="text1"/>
          <w:kern w:val="0"/>
          <w:sz w:val="24"/>
        </w:rPr>
        <w:t>处理场集中</w:t>
      </w:r>
      <w:r w:rsidRPr="00D1204F">
        <w:rPr>
          <w:rFonts w:eastAsia="仿宋_GB2312" w:hint="eastAsia"/>
          <w:color w:val="000000" w:themeColor="text1"/>
          <w:kern w:val="0"/>
          <w:sz w:val="24"/>
        </w:rPr>
        <w:t>处理。</w:t>
      </w:r>
    </w:p>
    <w:p w:rsidR="00FD682E" w:rsidRPr="00D1204F" w:rsidRDefault="00FD682E" w:rsidP="00FD682E">
      <w:pPr>
        <w:pStyle w:val="2"/>
        <w:snapToGrid w:val="0"/>
        <w:spacing w:line="240" w:lineRule="auto"/>
        <w:rPr>
          <w:color w:val="000000" w:themeColor="text1"/>
          <w:sz w:val="28"/>
          <w:szCs w:val="28"/>
        </w:rPr>
      </w:pPr>
      <w:bookmarkStart w:id="22" w:name="_Toc111293941"/>
      <w:r w:rsidRPr="00D1204F">
        <w:rPr>
          <w:rFonts w:hint="eastAsia"/>
          <w:color w:val="000000" w:themeColor="text1"/>
          <w:sz w:val="28"/>
          <w:szCs w:val="28"/>
        </w:rPr>
        <w:lastRenderedPageBreak/>
        <w:t>3.3</w:t>
      </w:r>
      <w:r w:rsidRPr="00D1204F">
        <w:rPr>
          <w:rFonts w:hint="eastAsia"/>
          <w:color w:val="000000" w:themeColor="text1"/>
          <w:sz w:val="28"/>
          <w:szCs w:val="28"/>
        </w:rPr>
        <w:t>取土场设置</w:t>
      </w:r>
      <w:bookmarkEnd w:id="22"/>
    </w:p>
    <w:p w:rsidR="009C1D40" w:rsidRPr="00D1204F" w:rsidRDefault="009C1D40" w:rsidP="009C1D40">
      <w:pPr>
        <w:snapToGrid w:val="0"/>
        <w:ind w:firstLineChars="200" w:firstLine="480"/>
        <w:rPr>
          <w:rFonts w:eastAsia="仿宋_GB2312"/>
          <w:color w:val="000000" w:themeColor="text1"/>
          <w:kern w:val="0"/>
          <w:sz w:val="24"/>
        </w:rPr>
      </w:pPr>
      <w:r w:rsidRPr="00D1204F">
        <w:rPr>
          <w:rFonts w:eastAsia="仿宋_GB2312" w:hint="eastAsia"/>
          <w:color w:val="000000" w:themeColor="text1"/>
          <w:kern w:val="0"/>
          <w:sz w:val="24"/>
        </w:rPr>
        <w:t>本工程方案</w:t>
      </w:r>
      <w:r w:rsidR="0093467D" w:rsidRPr="00D1204F">
        <w:rPr>
          <w:rFonts w:eastAsia="仿宋_GB2312" w:hint="eastAsia"/>
          <w:color w:val="000000" w:themeColor="text1"/>
          <w:kern w:val="0"/>
          <w:sz w:val="24"/>
        </w:rPr>
        <w:t>未设计</w:t>
      </w:r>
      <w:r w:rsidRPr="00D1204F">
        <w:rPr>
          <w:rFonts w:eastAsia="仿宋_GB2312" w:hint="eastAsia"/>
          <w:color w:val="000000" w:themeColor="text1"/>
          <w:kern w:val="0"/>
          <w:sz w:val="24"/>
        </w:rPr>
        <w:t>取土场。</w:t>
      </w:r>
      <w:r w:rsidRPr="00D1204F">
        <w:rPr>
          <w:rFonts w:eastAsia="仿宋_GB2312"/>
          <w:color w:val="000000" w:themeColor="text1"/>
          <w:kern w:val="0"/>
          <w:sz w:val="24"/>
        </w:rPr>
        <w:t>工程建设过程中</w:t>
      </w:r>
      <w:r w:rsidR="0093467D" w:rsidRPr="00D1204F">
        <w:rPr>
          <w:rFonts w:eastAsia="仿宋_GB2312"/>
          <w:color w:val="000000" w:themeColor="text1"/>
          <w:kern w:val="0"/>
          <w:sz w:val="24"/>
        </w:rPr>
        <w:t>也</w:t>
      </w:r>
      <w:r w:rsidR="0093467D" w:rsidRPr="00D1204F">
        <w:rPr>
          <w:rFonts w:eastAsia="仿宋_GB2312" w:hint="eastAsia"/>
          <w:color w:val="000000" w:themeColor="text1"/>
          <w:kern w:val="0"/>
          <w:sz w:val="24"/>
        </w:rPr>
        <w:t>未设置</w:t>
      </w:r>
      <w:r w:rsidRPr="00D1204F">
        <w:rPr>
          <w:rFonts w:eastAsia="仿宋_GB2312" w:hint="eastAsia"/>
          <w:color w:val="000000" w:themeColor="text1"/>
          <w:kern w:val="0"/>
          <w:sz w:val="24"/>
        </w:rPr>
        <w:t>取土场。</w:t>
      </w:r>
    </w:p>
    <w:p w:rsidR="008706AC" w:rsidRPr="00D1204F" w:rsidRDefault="00FD682E" w:rsidP="00FD682E">
      <w:pPr>
        <w:pStyle w:val="2"/>
        <w:snapToGrid w:val="0"/>
        <w:spacing w:line="240" w:lineRule="auto"/>
        <w:rPr>
          <w:color w:val="000000" w:themeColor="text1"/>
          <w:sz w:val="28"/>
          <w:szCs w:val="28"/>
        </w:rPr>
      </w:pPr>
      <w:bookmarkStart w:id="23" w:name="_Toc111293942"/>
      <w:r w:rsidRPr="00D1204F">
        <w:rPr>
          <w:rFonts w:hint="eastAsia"/>
          <w:color w:val="000000" w:themeColor="text1"/>
          <w:sz w:val="28"/>
          <w:szCs w:val="28"/>
        </w:rPr>
        <w:t>3.4</w:t>
      </w:r>
      <w:r w:rsidR="008706AC" w:rsidRPr="00D1204F">
        <w:rPr>
          <w:rFonts w:hint="eastAsia"/>
          <w:color w:val="000000" w:themeColor="text1"/>
          <w:sz w:val="28"/>
          <w:szCs w:val="28"/>
        </w:rPr>
        <w:t>水土保持措施</w:t>
      </w:r>
      <w:r w:rsidR="002D4B9C" w:rsidRPr="00D1204F">
        <w:rPr>
          <w:rFonts w:hint="eastAsia"/>
          <w:color w:val="000000" w:themeColor="text1"/>
          <w:sz w:val="28"/>
          <w:szCs w:val="28"/>
        </w:rPr>
        <w:t>总体布局</w:t>
      </w:r>
      <w:bookmarkEnd w:id="23"/>
    </w:p>
    <w:p w:rsidR="002D4B9C" w:rsidRPr="00D1204F" w:rsidRDefault="002D4B9C" w:rsidP="002D4B9C">
      <w:pPr>
        <w:autoSpaceDE w:val="0"/>
        <w:autoSpaceDN w:val="0"/>
        <w:adjustRightInd w:val="0"/>
        <w:ind w:firstLineChars="200" w:firstLine="480"/>
        <w:jc w:val="left"/>
        <w:rPr>
          <w:rFonts w:eastAsia="仿宋_GB2312"/>
          <w:bCs/>
          <w:color w:val="000000" w:themeColor="text1"/>
          <w:sz w:val="24"/>
        </w:rPr>
      </w:pPr>
      <w:r w:rsidRPr="00D1204F">
        <w:rPr>
          <w:rFonts w:eastAsia="仿宋_GB2312"/>
          <w:bCs/>
          <w:color w:val="000000" w:themeColor="text1"/>
          <w:sz w:val="24"/>
        </w:rPr>
        <w:t>本项目在建设过程中，以批复的水土保持方案中的水土流失防治分区和措施安排为依据，根据施工中造成的水土流失的特点，</w:t>
      </w:r>
      <w:r w:rsidR="00F37698" w:rsidRPr="00D1204F">
        <w:rPr>
          <w:rFonts w:eastAsia="仿宋_GB2312" w:hint="eastAsia"/>
          <w:bCs/>
          <w:color w:val="000000" w:themeColor="text1"/>
          <w:sz w:val="24"/>
        </w:rPr>
        <w:t>基本</w:t>
      </w:r>
      <w:r w:rsidRPr="00D1204F">
        <w:rPr>
          <w:rFonts w:eastAsia="仿宋_GB2312"/>
          <w:bCs/>
          <w:color w:val="000000" w:themeColor="text1"/>
          <w:sz w:val="24"/>
        </w:rPr>
        <w:t>落实了各项水土保持工程措施和植物措施，相互补充结合，相得益彰，形成了较为合理有效的水土流失防治措施体系。</w:t>
      </w:r>
    </w:p>
    <w:p w:rsidR="009C1D40" w:rsidRPr="00D1204F" w:rsidRDefault="009C1D40" w:rsidP="009C1D40">
      <w:pPr>
        <w:autoSpaceDE w:val="0"/>
        <w:autoSpaceDN w:val="0"/>
        <w:adjustRightInd w:val="0"/>
        <w:ind w:firstLineChars="200" w:firstLine="480"/>
        <w:jc w:val="left"/>
        <w:rPr>
          <w:rFonts w:eastAsia="仿宋_GB2312"/>
          <w:color w:val="000000" w:themeColor="text1"/>
          <w:kern w:val="0"/>
          <w:sz w:val="24"/>
        </w:rPr>
      </w:pPr>
      <w:r w:rsidRPr="00D1204F">
        <w:rPr>
          <w:rFonts w:eastAsia="仿宋_GB2312" w:hint="eastAsia"/>
          <w:color w:val="000000" w:themeColor="text1"/>
          <w:kern w:val="0"/>
          <w:sz w:val="24"/>
        </w:rPr>
        <w:t>（</w:t>
      </w:r>
      <w:r w:rsidRPr="00D1204F">
        <w:rPr>
          <w:rFonts w:eastAsia="仿宋_GB2312"/>
          <w:color w:val="000000" w:themeColor="text1"/>
          <w:kern w:val="0"/>
          <w:sz w:val="24"/>
        </w:rPr>
        <w:t>1</w:t>
      </w:r>
      <w:r w:rsidRPr="00D1204F">
        <w:rPr>
          <w:rFonts w:eastAsia="仿宋_GB2312" w:hint="eastAsia"/>
          <w:color w:val="000000" w:themeColor="text1"/>
          <w:kern w:val="0"/>
          <w:sz w:val="24"/>
        </w:rPr>
        <w:t>）工程措施：工程施工前，对</w:t>
      </w:r>
      <w:r w:rsidR="0066652E" w:rsidRPr="00D1204F">
        <w:rPr>
          <w:rFonts w:eastAsia="仿宋_GB2312" w:hint="eastAsia"/>
          <w:color w:val="000000" w:themeColor="text1"/>
          <w:kern w:val="0"/>
          <w:sz w:val="24"/>
        </w:rPr>
        <w:t>管线工程区</w:t>
      </w:r>
      <w:r w:rsidRPr="00D1204F">
        <w:rPr>
          <w:rFonts w:eastAsia="仿宋_GB2312" w:hint="eastAsia"/>
          <w:color w:val="000000" w:themeColor="text1"/>
          <w:kern w:val="0"/>
          <w:sz w:val="24"/>
        </w:rPr>
        <w:t>所占地域的表土进行清理并集中堆放；施工结束后，对管线工程区、穿越工程区的管沟回填等临时扰动的区域进行土地平整，恢复原土地利用功能。</w:t>
      </w:r>
    </w:p>
    <w:p w:rsidR="009C1D40" w:rsidRPr="00D1204F" w:rsidRDefault="009C1D40" w:rsidP="009C1D40">
      <w:pPr>
        <w:autoSpaceDE w:val="0"/>
        <w:autoSpaceDN w:val="0"/>
        <w:adjustRightInd w:val="0"/>
        <w:ind w:firstLineChars="200" w:firstLine="480"/>
        <w:jc w:val="left"/>
        <w:rPr>
          <w:rFonts w:eastAsia="仿宋_GB2312"/>
          <w:color w:val="000000" w:themeColor="text1"/>
          <w:kern w:val="0"/>
          <w:sz w:val="24"/>
        </w:rPr>
      </w:pPr>
      <w:r w:rsidRPr="00D1204F">
        <w:rPr>
          <w:rFonts w:eastAsia="仿宋_GB2312" w:hint="eastAsia"/>
          <w:color w:val="000000" w:themeColor="text1"/>
          <w:kern w:val="0"/>
          <w:sz w:val="24"/>
        </w:rPr>
        <w:t>（</w:t>
      </w:r>
      <w:r w:rsidRPr="00D1204F">
        <w:rPr>
          <w:rFonts w:eastAsia="仿宋_GB2312"/>
          <w:color w:val="000000" w:themeColor="text1"/>
          <w:kern w:val="0"/>
          <w:sz w:val="24"/>
        </w:rPr>
        <w:t>2</w:t>
      </w:r>
      <w:r w:rsidRPr="00D1204F">
        <w:rPr>
          <w:rFonts w:eastAsia="仿宋_GB2312" w:hint="eastAsia"/>
          <w:color w:val="000000" w:themeColor="text1"/>
          <w:kern w:val="0"/>
          <w:sz w:val="24"/>
        </w:rPr>
        <w:t>）植物措施：在适宜种植林草的地方，采取植物措施，土地平整后，对</w:t>
      </w:r>
      <w:r w:rsidR="001A483A" w:rsidRPr="00D1204F">
        <w:rPr>
          <w:rFonts w:eastAsia="仿宋_GB2312" w:hint="eastAsia"/>
          <w:color w:val="000000" w:themeColor="text1"/>
          <w:kern w:val="0"/>
          <w:sz w:val="24"/>
        </w:rPr>
        <w:t>建筑物</w:t>
      </w:r>
      <w:r w:rsidRPr="00D1204F">
        <w:rPr>
          <w:rFonts w:eastAsia="仿宋_GB2312" w:hint="eastAsia"/>
          <w:color w:val="000000" w:themeColor="text1"/>
          <w:kern w:val="0"/>
          <w:sz w:val="24"/>
        </w:rPr>
        <w:t>工程区的管理处、道路工程区的永久道路两侧等地以及原土地类型为建设用地的地方，进行植树种草、撒播草籽绿化美化。</w:t>
      </w:r>
    </w:p>
    <w:p w:rsidR="009C1D40" w:rsidRPr="00D1204F" w:rsidRDefault="009C1D40" w:rsidP="009C1D40">
      <w:pPr>
        <w:autoSpaceDE w:val="0"/>
        <w:autoSpaceDN w:val="0"/>
        <w:adjustRightInd w:val="0"/>
        <w:ind w:firstLineChars="200" w:firstLine="480"/>
        <w:jc w:val="left"/>
        <w:rPr>
          <w:rFonts w:eastAsia="仿宋_GB2312"/>
          <w:color w:val="000000" w:themeColor="text1"/>
          <w:kern w:val="0"/>
          <w:sz w:val="24"/>
        </w:rPr>
      </w:pPr>
      <w:r w:rsidRPr="00D1204F">
        <w:rPr>
          <w:rFonts w:eastAsia="仿宋_GB2312" w:hint="eastAsia"/>
          <w:color w:val="000000" w:themeColor="text1"/>
          <w:kern w:val="0"/>
          <w:sz w:val="24"/>
        </w:rPr>
        <w:t>（</w:t>
      </w:r>
      <w:r w:rsidRPr="00D1204F">
        <w:rPr>
          <w:rFonts w:eastAsia="仿宋_GB2312"/>
          <w:color w:val="000000" w:themeColor="text1"/>
          <w:kern w:val="0"/>
          <w:sz w:val="24"/>
        </w:rPr>
        <w:t>3</w:t>
      </w:r>
      <w:r w:rsidRPr="00D1204F">
        <w:rPr>
          <w:rFonts w:eastAsia="仿宋_GB2312" w:hint="eastAsia"/>
          <w:color w:val="000000" w:themeColor="text1"/>
          <w:kern w:val="0"/>
          <w:sz w:val="24"/>
        </w:rPr>
        <w:t>）临时措施：在工程施工中，采取临时排水沟、苫布遮盖、</w:t>
      </w:r>
      <w:r w:rsidR="00BD1D75" w:rsidRPr="00D1204F">
        <w:rPr>
          <w:rFonts w:eastAsia="仿宋_GB2312" w:hint="eastAsia"/>
          <w:color w:val="000000" w:themeColor="text1"/>
          <w:kern w:val="0"/>
          <w:sz w:val="24"/>
        </w:rPr>
        <w:t>土质沉淀池</w:t>
      </w:r>
      <w:r w:rsidRPr="00D1204F">
        <w:rPr>
          <w:rFonts w:eastAsia="仿宋_GB2312" w:hint="eastAsia"/>
          <w:color w:val="000000" w:themeColor="text1"/>
          <w:kern w:val="0"/>
          <w:sz w:val="24"/>
        </w:rPr>
        <w:t>等临时措施防治水土流失，在施工道路一侧修建土质排水沟。</w:t>
      </w:r>
    </w:p>
    <w:p w:rsidR="005E45E9" w:rsidRPr="00D1204F" w:rsidRDefault="002D4B9C" w:rsidP="002D4B9C">
      <w:pPr>
        <w:autoSpaceDE w:val="0"/>
        <w:autoSpaceDN w:val="0"/>
        <w:adjustRightInd w:val="0"/>
        <w:ind w:firstLineChars="200" w:firstLine="480"/>
        <w:jc w:val="left"/>
        <w:rPr>
          <w:rFonts w:eastAsia="仿宋_GB2312"/>
          <w:bCs/>
          <w:color w:val="000000" w:themeColor="text1"/>
          <w:sz w:val="24"/>
        </w:rPr>
      </w:pPr>
      <w:r w:rsidRPr="00D1204F">
        <w:rPr>
          <w:rFonts w:eastAsia="仿宋_GB2312"/>
          <w:bCs/>
          <w:color w:val="000000" w:themeColor="text1"/>
          <w:sz w:val="24"/>
        </w:rPr>
        <w:t>经过审阅设计、施工档案及相关验收报告，并进行实地查勘，认为工程建设单位在严格设计变更管理的前提下，根据实际情况对水土保持措施总体布局和具体设计进行适度调整是合理的、对工程建设是适宜的。根据实地抽查复核来看，工程变更未引发水土流失事故，工程水土流失防治效果达到了国家有关法律法规和技术规范的要求，水土流失治理标准较高，治理效果较好。因此本项目水土流失防治总体布局合理，防治效果显著。</w:t>
      </w:r>
    </w:p>
    <w:p w:rsidR="002D4B9C" w:rsidRPr="00D1204F" w:rsidRDefault="002D4B9C" w:rsidP="002D4B9C">
      <w:pPr>
        <w:pStyle w:val="2"/>
        <w:snapToGrid w:val="0"/>
        <w:spacing w:line="240" w:lineRule="auto"/>
        <w:rPr>
          <w:color w:val="000000" w:themeColor="text1"/>
          <w:sz w:val="28"/>
          <w:szCs w:val="28"/>
        </w:rPr>
      </w:pPr>
      <w:bookmarkStart w:id="24" w:name="_Toc533586327"/>
      <w:bookmarkStart w:id="25" w:name="_Toc111293943"/>
      <w:r w:rsidRPr="00D1204F">
        <w:rPr>
          <w:color w:val="000000" w:themeColor="text1"/>
          <w:sz w:val="28"/>
          <w:szCs w:val="28"/>
        </w:rPr>
        <w:lastRenderedPageBreak/>
        <w:t>3.</w:t>
      </w:r>
      <w:r w:rsidR="00D21967" w:rsidRPr="00D1204F">
        <w:rPr>
          <w:rFonts w:hint="eastAsia"/>
          <w:color w:val="000000" w:themeColor="text1"/>
          <w:sz w:val="28"/>
          <w:szCs w:val="28"/>
        </w:rPr>
        <w:t>5</w:t>
      </w:r>
      <w:r w:rsidRPr="00D1204F">
        <w:rPr>
          <w:color w:val="000000" w:themeColor="text1"/>
          <w:sz w:val="28"/>
          <w:szCs w:val="28"/>
        </w:rPr>
        <w:t>水土保持设施完成情况</w:t>
      </w:r>
      <w:bookmarkEnd w:id="24"/>
      <w:bookmarkEnd w:id="25"/>
    </w:p>
    <w:p w:rsidR="0045119C" w:rsidRPr="00D1204F" w:rsidRDefault="002F7324" w:rsidP="00E62D98">
      <w:pPr>
        <w:pStyle w:val="3"/>
        <w:snapToGrid w:val="0"/>
        <w:spacing w:line="240" w:lineRule="auto"/>
        <w:rPr>
          <w:color w:val="000000" w:themeColor="text1"/>
          <w:szCs w:val="28"/>
        </w:rPr>
      </w:pPr>
      <w:r w:rsidRPr="00D1204F">
        <w:rPr>
          <w:rFonts w:hint="eastAsia"/>
          <w:color w:val="000000" w:themeColor="text1"/>
          <w:szCs w:val="28"/>
        </w:rPr>
        <w:t>3.</w:t>
      </w:r>
      <w:r w:rsidR="00D21967" w:rsidRPr="00D1204F">
        <w:rPr>
          <w:rFonts w:hint="eastAsia"/>
          <w:color w:val="000000" w:themeColor="text1"/>
          <w:szCs w:val="28"/>
        </w:rPr>
        <w:t>5</w:t>
      </w:r>
      <w:r w:rsidR="004328B4" w:rsidRPr="00D1204F">
        <w:rPr>
          <w:rFonts w:hint="eastAsia"/>
          <w:color w:val="000000" w:themeColor="text1"/>
          <w:szCs w:val="28"/>
        </w:rPr>
        <w:t>.1</w:t>
      </w:r>
      <w:r w:rsidR="007B1756" w:rsidRPr="00D1204F">
        <w:rPr>
          <w:rFonts w:hint="eastAsia"/>
          <w:color w:val="000000" w:themeColor="text1"/>
          <w:szCs w:val="28"/>
        </w:rPr>
        <w:t>工程措施</w:t>
      </w:r>
    </w:p>
    <w:p w:rsidR="009C1D40" w:rsidRPr="00D1204F" w:rsidRDefault="009C1D40" w:rsidP="00731F9B">
      <w:pPr>
        <w:autoSpaceDE w:val="0"/>
        <w:autoSpaceDN w:val="0"/>
        <w:adjustRightInd w:val="0"/>
        <w:ind w:firstLineChars="200" w:firstLine="480"/>
        <w:rPr>
          <w:rFonts w:eastAsia="仿宋_GB2312"/>
          <w:color w:val="000000" w:themeColor="text1"/>
          <w:kern w:val="0"/>
          <w:sz w:val="24"/>
        </w:rPr>
      </w:pPr>
      <w:r w:rsidRPr="00D1204F">
        <w:rPr>
          <w:rFonts w:eastAsia="仿宋_GB2312" w:hint="eastAsia"/>
          <w:color w:val="000000" w:themeColor="text1"/>
          <w:kern w:val="0"/>
          <w:sz w:val="24"/>
        </w:rPr>
        <w:t>（</w:t>
      </w:r>
      <w:r w:rsidRPr="00D1204F">
        <w:rPr>
          <w:rFonts w:eastAsia="仿宋_GB2312" w:hint="eastAsia"/>
          <w:color w:val="000000" w:themeColor="text1"/>
          <w:kern w:val="0"/>
          <w:sz w:val="24"/>
        </w:rPr>
        <w:t>1</w:t>
      </w:r>
      <w:r w:rsidRPr="00D1204F">
        <w:rPr>
          <w:rFonts w:eastAsia="仿宋_GB2312" w:hint="eastAsia"/>
          <w:color w:val="000000" w:themeColor="text1"/>
          <w:kern w:val="0"/>
          <w:sz w:val="24"/>
        </w:rPr>
        <w:t>）管线</w:t>
      </w:r>
      <w:r w:rsidR="0096519F" w:rsidRPr="00D1204F">
        <w:rPr>
          <w:rFonts w:eastAsia="仿宋_GB2312" w:hint="eastAsia"/>
          <w:color w:val="000000" w:themeColor="text1"/>
          <w:kern w:val="0"/>
          <w:sz w:val="24"/>
        </w:rPr>
        <w:t>敷设</w:t>
      </w:r>
      <w:r w:rsidRPr="00D1204F">
        <w:rPr>
          <w:rFonts w:eastAsia="仿宋_GB2312" w:hint="eastAsia"/>
          <w:color w:val="000000" w:themeColor="text1"/>
          <w:kern w:val="0"/>
          <w:sz w:val="24"/>
        </w:rPr>
        <w:t>工程区</w:t>
      </w:r>
    </w:p>
    <w:p w:rsidR="000F6DAE" w:rsidRPr="00D1204F" w:rsidRDefault="000F6DAE" w:rsidP="000F6DAE">
      <w:pPr>
        <w:pStyle w:val="ae"/>
        <w:ind w:firstLine="480"/>
        <w:rPr>
          <w:color w:val="000000" w:themeColor="text1"/>
          <w:kern w:val="0"/>
        </w:rPr>
      </w:pPr>
      <w:r w:rsidRPr="00D1204F">
        <w:rPr>
          <w:rFonts w:hint="eastAsia"/>
          <w:color w:val="000000" w:themeColor="text1"/>
          <w:kern w:val="0"/>
        </w:rPr>
        <w:t>①表土剥离和回铺</w:t>
      </w:r>
    </w:p>
    <w:p w:rsidR="000F6DAE" w:rsidRPr="00D1204F" w:rsidRDefault="009C1D40" w:rsidP="000F6DAE">
      <w:pPr>
        <w:pStyle w:val="ae"/>
        <w:ind w:firstLine="480"/>
        <w:rPr>
          <w:color w:val="000000" w:themeColor="text1"/>
          <w:kern w:val="0"/>
        </w:rPr>
      </w:pPr>
      <w:r w:rsidRPr="00D1204F">
        <w:rPr>
          <w:color w:val="000000" w:themeColor="text1"/>
          <w:kern w:val="0"/>
        </w:rPr>
        <w:t>管线工程区施工前，</w:t>
      </w:r>
      <w:r w:rsidR="000F6DAE" w:rsidRPr="00D1204F">
        <w:rPr>
          <w:color w:val="000000" w:themeColor="text1"/>
          <w:kern w:val="0"/>
        </w:rPr>
        <w:t>对开挖区</w:t>
      </w:r>
      <w:r w:rsidRPr="00D1204F">
        <w:rPr>
          <w:color w:val="000000" w:themeColor="text1"/>
          <w:kern w:val="0"/>
        </w:rPr>
        <w:t>进行表土剥离，剥离</w:t>
      </w:r>
      <w:r w:rsidR="000F6DAE" w:rsidRPr="00D1204F">
        <w:rPr>
          <w:color w:val="000000" w:themeColor="text1"/>
          <w:kern w:val="0"/>
        </w:rPr>
        <w:t>厚度为</w:t>
      </w:r>
      <w:r w:rsidR="0096519F" w:rsidRPr="00D1204F">
        <w:rPr>
          <w:color w:val="000000" w:themeColor="text1"/>
          <w:kern w:val="0"/>
        </w:rPr>
        <w:t>0.3~</w:t>
      </w:r>
      <w:r w:rsidR="000F6DAE" w:rsidRPr="00D1204F">
        <w:rPr>
          <w:color w:val="000000" w:themeColor="text1"/>
          <w:kern w:val="0"/>
        </w:rPr>
        <w:t>0.5m</w:t>
      </w:r>
      <w:r w:rsidR="000F6DAE" w:rsidRPr="00D1204F">
        <w:rPr>
          <w:color w:val="000000" w:themeColor="text1"/>
          <w:kern w:val="0"/>
        </w:rPr>
        <w:t>，表土剥离量为</w:t>
      </w:r>
      <w:r w:rsidR="0096519F" w:rsidRPr="00D1204F">
        <w:rPr>
          <w:color w:val="000000" w:themeColor="text1"/>
          <w:kern w:val="0"/>
        </w:rPr>
        <w:t>109.28</w:t>
      </w:r>
      <w:r w:rsidR="000F6DAE" w:rsidRPr="00D1204F">
        <w:rPr>
          <w:color w:val="000000" w:themeColor="text1"/>
          <w:kern w:val="0"/>
        </w:rPr>
        <w:t>万</w:t>
      </w:r>
      <w:r w:rsidR="000F6DAE" w:rsidRPr="00D1204F">
        <w:rPr>
          <w:color w:val="000000" w:themeColor="text1"/>
          <w:kern w:val="0"/>
        </w:rPr>
        <w:t xml:space="preserve"> m</w:t>
      </w:r>
      <w:r w:rsidR="000F6DAE" w:rsidRPr="00D1204F">
        <w:rPr>
          <w:color w:val="000000" w:themeColor="text1"/>
          <w:kern w:val="0"/>
          <w:vertAlign w:val="superscript"/>
        </w:rPr>
        <w:t>3</w:t>
      </w:r>
      <w:r w:rsidR="000F6DAE" w:rsidRPr="00D1204F">
        <w:rPr>
          <w:color w:val="000000" w:themeColor="text1"/>
          <w:kern w:val="0"/>
        </w:rPr>
        <w:t>，剥离后靠作业带边界单独堆放，待管道作业完毕后用于分层回填并恢复地貌。</w:t>
      </w:r>
    </w:p>
    <w:p w:rsidR="000F6DAE" w:rsidRPr="00D1204F" w:rsidRDefault="00E80F53" w:rsidP="000F6DAE">
      <w:pPr>
        <w:pStyle w:val="ae"/>
        <w:ind w:firstLine="480"/>
        <w:rPr>
          <w:color w:val="000000" w:themeColor="text1"/>
          <w:kern w:val="0"/>
        </w:rPr>
      </w:pPr>
      <w:r w:rsidRPr="00E80F53">
        <w:rPr>
          <w:rFonts w:hint="eastAsia"/>
          <w:color w:val="000000" w:themeColor="text1"/>
          <w:kern w:val="0"/>
        </w:rPr>
        <w:t>②</w:t>
      </w:r>
      <w:r w:rsidR="0096519F" w:rsidRPr="00D1204F">
        <w:rPr>
          <w:color w:val="000000" w:themeColor="text1"/>
          <w:kern w:val="0"/>
        </w:rPr>
        <w:t>土地复垦</w:t>
      </w:r>
    </w:p>
    <w:p w:rsidR="0096519F" w:rsidRPr="00D1204F" w:rsidRDefault="000F6DAE" w:rsidP="0096519F">
      <w:pPr>
        <w:pStyle w:val="ae"/>
        <w:ind w:firstLine="480"/>
        <w:rPr>
          <w:color w:val="000000" w:themeColor="text1"/>
          <w:kern w:val="0"/>
        </w:rPr>
      </w:pPr>
      <w:r w:rsidRPr="00D1204F">
        <w:rPr>
          <w:color w:val="000000" w:themeColor="text1"/>
          <w:kern w:val="0"/>
        </w:rPr>
        <w:t>管线工程区施工结束后，</w:t>
      </w:r>
      <w:r w:rsidR="0096519F" w:rsidRPr="00D1204F">
        <w:rPr>
          <w:color w:val="000000" w:themeColor="text1"/>
          <w:kern w:val="0"/>
        </w:rPr>
        <w:t>对临时占压土地进行土地施肥、翻耕，为复耕或绿化做准备，土地复垦面积为</w:t>
      </w:r>
      <w:r w:rsidR="0096519F" w:rsidRPr="00D1204F">
        <w:rPr>
          <w:color w:val="000000" w:themeColor="text1"/>
          <w:kern w:val="0"/>
        </w:rPr>
        <w:t>364.10hm</w:t>
      </w:r>
      <w:r w:rsidR="0096519F" w:rsidRPr="00D1204F">
        <w:rPr>
          <w:rFonts w:eastAsia="宋体"/>
          <w:color w:val="000000" w:themeColor="text1"/>
          <w:kern w:val="0"/>
        </w:rPr>
        <w:t>²</w:t>
      </w:r>
      <w:r w:rsidR="0096519F" w:rsidRPr="00D1204F">
        <w:rPr>
          <w:rFonts w:hAnsi="仿宋_GB2312"/>
          <w:color w:val="000000" w:themeColor="text1"/>
          <w:kern w:val="0"/>
        </w:rPr>
        <w:t>。</w:t>
      </w:r>
    </w:p>
    <w:p w:rsidR="000F6DAE" w:rsidRPr="00D1204F" w:rsidRDefault="000F6DAE" w:rsidP="000F6DAE">
      <w:pPr>
        <w:autoSpaceDE w:val="0"/>
        <w:autoSpaceDN w:val="0"/>
        <w:adjustRightInd w:val="0"/>
        <w:ind w:firstLineChars="200" w:firstLine="480"/>
        <w:rPr>
          <w:rFonts w:eastAsia="仿宋_GB2312"/>
          <w:color w:val="000000" w:themeColor="text1"/>
          <w:kern w:val="0"/>
          <w:sz w:val="24"/>
        </w:rPr>
      </w:pPr>
      <w:r w:rsidRPr="00D1204F">
        <w:rPr>
          <w:rFonts w:eastAsia="仿宋_GB2312"/>
          <w:color w:val="000000" w:themeColor="text1"/>
          <w:kern w:val="0"/>
          <w:sz w:val="24"/>
        </w:rPr>
        <w:t>（</w:t>
      </w:r>
      <w:r w:rsidRPr="00D1204F">
        <w:rPr>
          <w:rFonts w:eastAsia="仿宋_GB2312"/>
          <w:color w:val="000000" w:themeColor="text1"/>
          <w:kern w:val="0"/>
          <w:sz w:val="24"/>
        </w:rPr>
        <w:t>2</w:t>
      </w:r>
      <w:r w:rsidRPr="00D1204F">
        <w:rPr>
          <w:rFonts w:eastAsia="仿宋_GB2312"/>
          <w:color w:val="000000" w:themeColor="text1"/>
          <w:kern w:val="0"/>
          <w:sz w:val="24"/>
        </w:rPr>
        <w:t>）穿</w:t>
      </w:r>
      <w:r w:rsidR="0096519F" w:rsidRPr="00D1204F">
        <w:rPr>
          <w:rFonts w:eastAsia="仿宋_GB2312"/>
          <w:color w:val="000000" w:themeColor="text1"/>
          <w:kern w:val="0"/>
          <w:sz w:val="24"/>
        </w:rPr>
        <w:t>河</w:t>
      </w:r>
      <w:r w:rsidRPr="00D1204F">
        <w:rPr>
          <w:rFonts w:eastAsia="仿宋_GB2312"/>
          <w:color w:val="000000" w:themeColor="text1"/>
          <w:kern w:val="0"/>
          <w:sz w:val="24"/>
        </w:rPr>
        <w:t>工程区</w:t>
      </w:r>
    </w:p>
    <w:p w:rsidR="0096519F" w:rsidRPr="00D1204F" w:rsidRDefault="00E80F53" w:rsidP="0096519F">
      <w:pPr>
        <w:pStyle w:val="ae"/>
        <w:ind w:firstLine="480"/>
        <w:rPr>
          <w:color w:val="000000" w:themeColor="text1"/>
          <w:kern w:val="0"/>
        </w:rPr>
      </w:pPr>
      <w:r w:rsidRPr="00D1204F">
        <w:rPr>
          <w:rFonts w:hint="eastAsia"/>
          <w:color w:val="000000" w:themeColor="text1"/>
          <w:kern w:val="0"/>
        </w:rPr>
        <w:t>①</w:t>
      </w:r>
      <w:r w:rsidR="0096519F" w:rsidRPr="00D1204F">
        <w:rPr>
          <w:color w:val="000000" w:themeColor="text1"/>
          <w:kern w:val="0"/>
        </w:rPr>
        <w:t>土地复垦</w:t>
      </w:r>
    </w:p>
    <w:p w:rsidR="0096519F" w:rsidRPr="00D1204F" w:rsidRDefault="0096519F" w:rsidP="0096519F">
      <w:pPr>
        <w:pStyle w:val="ae"/>
        <w:ind w:firstLine="480"/>
        <w:rPr>
          <w:color w:val="000000" w:themeColor="text1"/>
          <w:kern w:val="0"/>
        </w:rPr>
      </w:pPr>
      <w:r w:rsidRPr="00D1204F">
        <w:rPr>
          <w:color w:val="000000" w:themeColor="text1"/>
          <w:kern w:val="0"/>
        </w:rPr>
        <w:t>穿河工程区施工结束后，对临时占压土地进行土地施肥、翻耕，为复耕或绿化做准备，土地复垦面积为</w:t>
      </w:r>
      <w:r w:rsidRPr="00D1204F">
        <w:rPr>
          <w:color w:val="000000" w:themeColor="text1"/>
          <w:kern w:val="0"/>
        </w:rPr>
        <w:t>64.5</w:t>
      </w:r>
      <w:r w:rsidR="002036A3" w:rsidRPr="00D1204F">
        <w:rPr>
          <w:color w:val="000000" w:themeColor="text1"/>
          <w:kern w:val="0"/>
        </w:rPr>
        <w:t>0</w:t>
      </w:r>
      <w:r w:rsidRPr="00D1204F">
        <w:rPr>
          <w:color w:val="000000" w:themeColor="text1"/>
          <w:kern w:val="0"/>
        </w:rPr>
        <w:t>hm</w:t>
      </w:r>
      <w:r w:rsidRPr="00D1204F">
        <w:rPr>
          <w:rFonts w:eastAsia="宋体"/>
          <w:color w:val="000000" w:themeColor="text1"/>
          <w:kern w:val="0"/>
        </w:rPr>
        <w:t>²</w:t>
      </w:r>
      <w:r w:rsidRPr="00D1204F">
        <w:rPr>
          <w:rFonts w:hAnsi="仿宋_GB2312"/>
          <w:color w:val="000000" w:themeColor="text1"/>
          <w:kern w:val="0"/>
        </w:rPr>
        <w:t>。</w:t>
      </w:r>
    </w:p>
    <w:p w:rsidR="00295258" w:rsidRPr="00D1204F" w:rsidRDefault="00295258" w:rsidP="00295258">
      <w:pPr>
        <w:pStyle w:val="ae"/>
        <w:ind w:firstLine="480"/>
        <w:rPr>
          <w:color w:val="000000" w:themeColor="text1"/>
          <w:kern w:val="0"/>
        </w:rPr>
      </w:pPr>
      <w:r w:rsidRPr="00D1204F">
        <w:rPr>
          <w:color w:val="000000" w:themeColor="text1"/>
          <w:kern w:val="0"/>
        </w:rPr>
        <w:t>（</w:t>
      </w:r>
      <w:r w:rsidRPr="00D1204F">
        <w:rPr>
          <w:color w:val="000000" w:themeColor="text1"/>
          <w:kern w:val="0"/>
        </w:rPr>
        <w:t>3</w:t>
      </w:r>
      <w:r w:rsidRPr="00D1204F">
        <w:rPr>
          <w:color w:val="000000" w:themeColor="text1"/>
          <w:kern w:val="0"/>
        </w:rPr>
        <w:t>）</w:t>
      </w:r>
      <w:r w:rsidR="006666F8" w:rsidRPr="00D1204F">
        <w:rPr>
          <w:color w:val="000000" w:themeColor="text1"/>
          <w:kern w:val="0"/>
        </w:rPr>
        <w:t>临时堆土区</w:t>
      </w:r>
    </w:p>
    <w:p w:rsidR="002C2826" w:rsidRPr="00D1204F" w:rsidRDefault="00E80F53" w:rsidP="002C2826">
      <w:pPr>
        <w:pStyle w:val="ae"/>
        <w:ind w:firstLine="480"/>
        <w:rPr>
          <w:color w:val="000000" w:themeColor="text1"/>
          <w:kern w:val="0"/>
        </w:rPr>
      </w:pPr>
      <w:r w:rsidRPr="00D1204F">
        <w:rPr>
          <w:rFonts w:hint="eastAsia"/>
          <w:color w:val="000000" w:themeColor="text1"/>
          <w:kern w:val="0"/>
        </w:rPr>
        <w:t>①</w:t>
      </w:r>
      <w:r w:rsidR="002C2826" w:rsidRPr="00D1204F">
        <w:rPr>
          <w:color w:val="000000" w:themeColor="text1"/>
          <w:kern w:val="0"/>
        </w:rPr>
        <w:t>土地复垦</w:t>
      </w:r>
    </w:p>
    <w:p w:rsidR="006666F8" w:rsidRPr="00D1204F" w:rsidRDefault="006666F8" w:rsidP="006666F8">
      <w:pPr>
        <w:pStyle w:val="ae"/>
        <w:ind w:firstLine="480"/>
        <w:rPr>
          <w:color w:val="000000" w:themeColor="text1"/>
          <w:kern w:val="0"/>
        </w:rPr>
      </w:pPr>
      <w:r w:rsidRPr="00D1204F">
        <w:rPr>
          <w:color w:val="000000" w:themeColor="text1"/>
          <w:kern w:val="0"/>
        </w:rPr>
        <w:t>临时堆土区施工结束后，对临时占压土地进行土地施肥、翻耕，为复耕或绿化做准备，土地复垦面积为</w:t>
      </w:r>
      <w:r w:rsidR="002C2826" w:rsidRPr="00D1204F">
        <w:rPr>
          <w:color w:val="000000" w:themeColor="text1"/>
          <w:kern w:val="0"/>
        </w:rPr>
        <w:t>348.6</w:t>
      </w:r>
      <w:r w:rsidRPr="00D1204F">
        <w:rPr>
          <w:color w:val="000000" w:themeColor="text1"/>
          <w:kern w:val="0"/>
        </w:rPr>
        <w:t>hm</w:t>
      </w:r>
      <w:r w:rsidRPr="00D1204F">
        <w:rPr>
          <w:rFonts w:eastAsia="宋体"/>
          <w:color w:val="000000" w:themeColor="text1"/>
          <w:kern w:val="0"/>
        </w:rPr>
        <w:t>²</w:t>
      </w:r>
      <w:r w:rsidRPr="00D1204F">
        <w:rPr>
          <w:rFonts w:hAnsi="仿宋_GB2312"/>
          <w:color w:val="000000" w:themeColor="text1"/>
          <w:kern w:val="0"/>
        </w:rPr>
        <w:t>。</w:t>
      </w:r>
    </w:p>
    <w:p w:rsidR="002C2826" w:rsidRPr="00D1204F" w:rsidRDefault="002C2826" w:rsidP="002C2826">
      <w:pPr>
        <w:pStyle w:val="ae"/>
        <w:ind w:firstLine="480"/>
        <w:rPr>
          <w:color w:val="000000" w:themeColor="text1"/>
          <w:kern w:val="0"/>
        </w:rPr>
      </w:pPr>
      <w:r w:rsidRPr="00D1204F">
        <w:rPr>
          <w:color w:val="000000" w:themeColor="text1"/>
          <w:kern w:val="0"/>
        </w:rPr>
        <w:t>（</w:t>
      </w:r>
      <w:r w:rsidR="005F5B21" w:rsidRPr="00D1204F">
        <w:rPr>
          <w:color w:val="000000" w:themeColor="text1"/>
          <w:kern w:val="0"/>
        </w:rPr>
        <w:t>4</w:t>
      </w:r>
      <w:r w:rsidRPr="00D1204F">
        <w:rPr>
          <w:color w:val="000000" w:themeColor="text1"/>
          <w:kern w:val="0"/>
        </w:rPr>
        <w:t>）施工生产生活区</w:t>
      </w:r>
    </w:p>
    <w:p w:rsidR="002C2826" w:rsidRPr="00D1204F" w:rsidRDefault="00E80F53" w:rsidP="002C2826">
      <w:pPr>
        <w:pStyle w:val="ae"/>
        <w:ind w:firstLine="480"/>
        <w:rPr>
          <w:color w:val="000000" w:themeColor="text1"/>
          <w:kern w:val="0"/>
        </w:rPr>
      </w:pPr>
      <w:r w:rsidRPr="00D1204F">
        <w:rPr>
          <w:rFonts w:hint="eastAsia"/>
          <w:color w:val="000000" w:themeColor="text1"/>
          <w:kern w:val="0"/>
        </w:rPr>
        <w:t>①</w:t>
      </w:r>
      <w:r w:rsidR="002C2826" w:rsidRPr="00D1204F">
        <w:rPr>
          <w:color w:val="000000" w:themeColor="text1"/>
          <w:kern w:val="0"/>
        </w:rPr>
        <w:t>土地复垦</w:t>
      </w:r>
    </w:p>
    <w:p w:rsidR="002C2826" w:rsidRPr="00D1204F" w:rsidRDefault="002C2826" w:rsidP="002C2826">
      <w:pPr>
        <w:pStyle w:val="ae"/>
        <w:ind w:firstLine="480"/>
        <w:rPr>
          <w:color w:val="000000" w:themeColor="text1"/>
          <w:kern w:val="0"/>
        </w:rPr>
      </w:pPr>
      <w:r w:rsidRPr="00D1204F">
        <w:rPr>
          <w:color w:val="000000" w:themeColor="text1"/>
          <w:kern w:val="0"/>
        </w:rPr>
        <w:t>施工生产生活区施工结束后，对临时占压土地进行土地施肥、翻耕，为复耕或绿化做准备，土地复垦面积为</w:t>
      </w:r>
      <w:r w:rsidR="001440ED" w:rsidRPr="00D1204F">
        <w:rPr>
          <w:rFonts w:hint="eastAsia"/>
          <w:color w:val="000000" w:themeColor="text1"/>
          <w:kern w:val="0"/>
        </w:rPr>
        <w:t>106.10</w:t>
      </w:r>
      <w:r w:rsidRPr="00D1204F">
        <w:rPr>
          <w:color w:val="000000" w:themeColor="text1"/>
          <w:kern w:val="0"/>
        </w:rPr>
        <w:t>hm</w:t>
      </w:r>
      <w:r w:rsidRPr="00D1204F">
        <w:rPr>
          <w:rFonts w:eastAsia="宋体"/>
          <w:color w:val="000000" w:themeColor="text1"/>
          <w:kern w:val="0"/>
        </w:rPr>
        <w:t>²</w:t>
      </w:r>
      <w:r w:rsidRPr="00D1204F">
        <w:rPr>
          <w:rFonts w:hAnsi="仿宋_GB2312"/>
          <w:color w:val="000000" w:themeColor="text1"/>
          <w:kern w:val="0"/>
        </w:rPr>
        <w:t>。</w:t>
      </w:r>
    </w:p>
    <w:p w:rsidR="005F5B21" w:rsidRPr="00D1204F" w:rsidRDefault="005F5B21" w:rsidP="005F5B21">
      <w:pPr>
        <w:pStyle w:val="ae"/>
        <w:ind w:firstLine="480"/>
        <w:rPr>
          <w:color w:val="000000" w:themeColor="text1"/>
          <w:kern w:val="0"/>
        </w:rPr>
      </w:pPr>
      <w:r w:rsidRPr="00D1204F">
        <w:rPr>
          <w:rFonts w:hint="eastAsia"/>
          <w:color w:val="000000" w:themeColor="text1"/>
          <w:kern w:val="0"/>
        </w:rPr>
        <w:t>（</w:t>
      </w:r>
      <w:r w:rsidRPr="00D1204F">
        <w:rPr>
          <w:rFonts w:hint="eastAsia"/>
          <w:color w:val="000000" w:themeColor="text1"/>
          <w:kern w:val="0"/>
        </w:rPr>
        <w:t>5</w:t>
      </w:r>
      <w:r w:rsidRPr="00D1204F">
        <w:rPr>
          <w:rFonts w:hint="eastAsia"/>
          <w:color w:val="000000" w:themeColor="text1"/>
          <w:kern w:val="0"/>
        </w:rPr>
        <w:t>）施工道路区</w:t>
      </w:r>
    </w:p>
    <w:p w:rsidR="005F5B21" w:rsidRPr="00D1204F" w:rsidRDefault="00E80F53" w:rsidP="005F5B21">
      <w:pPr>
        <w:pStyle w:val="ae"/>
        <w:ind w:firstLine="480"/>
        <w:rPr>
          <w:color w:val="000000" w:themeColor="text1"/>
          <w:kern w:val="0"/>
        </w:rPr>
      </w:pPr>
      <w:r w:rsidRPr="00D1204F">
        <w:rPr>
          <w:rFonts w:hint="eastAsia"/>
          <w:color w:val="000000" w:themeColor="text1"/>
          <w:kern w:val="0"/>
        </w:rPr>
        <w:t>①</w:t>
      </w:r>
      <w:r w:rsidR="005F5B21" w:rsidRPr="00D1204F">
        <w:rPr>
          <w:rFonts w:hint="eastAsia"/>
          <w:color w:val="000000" w:themeColor="text1"/>
          <w:kern w:val="0"/>
        </w:rPr>
        <w:t>土地复垦</w:t>
      </w:r>
    </w:p>
    <w:p w:rsidR="002C2826" w:rsidRPr="00D1204F" w:rsidRDefault="005F5B21" w:rsidP="005F5B21">
      <w:pPr>
        <w:pStyle w:val="ae"/>
        <w:ind w:firstLine="480"/>
        <w:rPr>
          <w:color w:val="000000" w:themeColor="text1"/>
          <w:kern w:val="0"/>
        </w:rPr>
      </w:pPr>
      <w:r w:rsidRPr="00D1204F">
        <w:rPr>
          <w:rFonts w:hint="eastAsia"/>
          <w:color w:val="000000" w:themeColor="text1"/>
          <w:kern w:val="0"/>
        </w:rPr>
        <w:lastRenderedPageBreak/>
        <w:t>施工道路区施工结束后，对临时占压土地进行土地施肥、翻耕，为复耕或绿化做准备，土地复垦面积为</w:t>
      </w:r>
      <w:r w:rsidR="001440ED" w:rsidRPr="00D1204F">
        <w:rPr>
          <w:color w:val="000000" w:themeColor="text1"/>
          <w:kern w:val="0"/>
        </w:rPr>
        <w:t>227.29</w:t>
      </w:r>
      <w:r w:rsidRPr="00D1204F">
        <w:rPr>
          <w:color w:val="000000" w:themeColor="text1"/>
          <w:kern w:val="0"/>
        </w:rPr>
        <w:t>hm</w:t>
      </w:r>
      <w:r w:rsidR="006327EE" w:rsidRPr="00D1204F">
        <w:rPr>
          <w:rFonts w:hint="eastAsia"/>
          <w:color w:val="000000" w:themeColor="text1"/>
          <w:kern w:val="0"/>
          <w:vertAlign w:val="superscript"/>
        </w:rPr>
        <w:t>2</w:t>
      </w:r>
      <w:r w:rsidRPr="00D1204F">
        <w:rPr>
          <w:rFonts w:hint="eastAsia"/>
          <w:color w:val="000000" w:themeColor="text1"/>
          <w:kern w:val="0"/>
        </w:rPr>
        <w:t>。</w:t>
      </w:r>
    </w:p>
    <w:p w:rsidR="007B1756" w:rsidRPr="00D1204F" w:rsidRDefault="00B82C92" w:rsidP="00666C33">
      <w:pPr>
        <w:tabs>
          <w:tab w:val="left" w:pos="5220"/>
        </w:tabs>
        <w:spacing w:line="240" w:lineRule="auto"/>
        <w:jc w:val="center"/>
        <w:rPr>
          <w:rFonts w:ascii="仿宋_GB2312" w:eastAsia="仿宋_GB2312"/>
          <w:b/>
          <w:color w:val="000000" w:themeColor="text1"/>
          <w:sz w:val="24"/>
          <w:szCs w:val="28"/>
        </w:rPr>
      </w:pPr>
      <w:r w:rsidRPr="00D1204F">
        <w:rPr>
          <w:rFonts w:ascii="仿宋_GB2312" w:eastAsia="仿宋_GB2312"/>
          <w:b/>
          <w:color w:val="000000" w:themeColor="text1"/>
          <w:sz w:val="24"/>
          <w:szCs w:val="28"/>
        </w:rPr>
        <w:t>工程</w:t>
      </w:r>
      <w:r w:rsidR="007B1756" w:rsidRPr="00D1204F">
        <w:rPr>
          <w:rFonts w:ascii="仿宋_GB2312" w:eastAsia="仿宋_GB2312"/>
          <w:b/>
          <w:color w:val="000000" w:themeColor="text1"/>
          <w:sz w:val="24"/>
          <w:szCs w:val="28"/>
        </w:rPr>
        <w:t>措施实施情况统计表</w:t>
      </w:r>
    </w:p>
    <w:p w:rsidR="007B1756" w:rsidRPr="00D1204F" w:rsidRDefault="007B1756" w:rsidP="00666C33">
      <w:pPr>
        <w:pStyle w:val="Default"/>
        <w:adjustRightInd/>
        <w:ind w:firstLineChars="50" w:firstLine="105"/>
        <w:rPr>
          <w:rFonts w:ascii="Times New Roman" w:eastAsia="仿宋_GB2312" w:hAnsi="Times New Roman" w:cs="Times New Roman"/>
          <w:color w:val="000000" w:themeColor="text1"/>
          <w:sz w:val="21"/>
          <w:szCs w:val="21"/>
        </w:rPr>
      </w:pPr>
      <w:r w:rsidRPr="00D1204F">
        <w:rPr>
          <w:rFonts w:ascii="Times New Roman" w:eastAsia="仿宋_GB2312" w:hAnsi="Times New Roman" w:cs="Times New Roman"/>
          <w:color w:val="000000" w:themeColor="text1"/>
          <w:sz w:val="21"/>
          <w:szCs w:val="21"/>
        </w:rPr>
        <w:t>表</w:t>
      </w:r>
      <w:r w:rsidRPr="00D1204F">
        <w:rPr>
          <w:rFonts w:ascii="Times New Roman" w:eastAsia="仿宋_GB2312" w:hAnsi="Times New Roman" w:cs="Times New Roman" w:hint="eastAsia"/>
          <w:color w:val="000000" w:themeColor="text1"/>
          <w:sz w:val="21"/>
          <w:szCs w:val="21"/>
        </w:rPr>
        <w:t>3</w:t>
      </w:r>
      <w:r w:rsidRPr="00D1204F">
        <w:rPr>
          <w:rFonts w:ascii="Times New Roman" w:eastAsia="仿宋_GB2312" w:hAnsi="Times New Roman" w:cs="Times New Roman"/>
          <w:color w:val="000000" w:themeColor="text1"/>
          <w:sz w:val="21"/>
          <w:szCs w:val="21"/>
        </w:rPr>
        <w:t>-</w:t>
      </w:r>
      <w:r w:rsidR="005F5B21" w:rsidRPr="00D1204F">
        <w:rPr>
          <w:rFonts w:ascii="Times New Roman" w:eastAsia="仿宋_GB2312" w:hAnsi="Times New Roman" w:cs="Times New Roman" w:hint="eastAsia"/>
          <w:color w:val="000000" w:themeColor="text1"/>
          <w:sz w:val="21"/>
          <w:szCs w:val="21"/>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6"/>
        <w:gridCol w:w="2209"/>
        <w:gridCol w:w="1914"/>
        <w:gridCol w:w="2200"/>
      </w:tblGrid>
      <w:tr w:rsidR="00DA3431" w:rsidRPr="00D1204F" w:rsidTr="00DA3431">
        <w:trPr>
          <w:trHeight w:hRule="exact" w:val="510"/>
        </w:trPr>
        <w:tc>
          <w:tcPr>
            <w:tcW w:w="1293" w:type="pct"/>
            <w:vAlign w:val="center"/>
          </w:tcPr>
          <w:p w:rsidR="00DA3431" w:rsidRPr="00D1204F" w:rsidRDefault="00DA3431" w:rsidP="00017300">
            <w:pPr>
              <w:pStyle w:val="af7"/>
              <w:rPr>
                <w:color w:val="000000" w:themeColor="text1"/>
              </w:rPr>
            </w:pPr>
            <w:r w:rsidRPr="00D1204F">
              <w:rPr>
                <w:rFonts w:hint="eastAsia"/>
                <w:color w:val="000000" w:themeColor="text1"/>
              </w:rPr>
              <w:t>防治分区</w:t>
            </w:r>
          </w:p>
        </w:tc>
        <w:tc>
          <w:tcPr>
            <w:tcW w:w="1295" w:type="pct"/>
            <w:vAlign w:val="center"/>
          </w:tcPr>
          <w:p w:rsidR="00DA3431" w:rsidRPr="00D1204F" w:rsidRDefault="00DA3431" w:rsidP="00017300">
            <w:pPr>
              <w:pStyle w:val="af7"/>
              <w:rPr>
                <w:color w:val="000000" w:themeColor="text1"/>
              </w:rPr>
            </w:pPr>
            <w:r w:rsidRPr="00D1204F">
              <w:rPr>
                <w:rFonts w:hint="eastAsia"/>
                <w:color w:val="000000" w:themeColor="text1"/>
              </w:rPr>
              <w:t>水保措施</w:t>
            </w:r>
          </w:p>
        </w:tc>
        <w:tc>
          <w:tcPr>
            <w:tcW w:w="1122" w:type="pct"/>
            <w:vAlign w:val="center"/>
          </w:tcPr>
          <w:p w:rsidR="00DA3431" w:rsidRPr="00D1204F" w:rsidRDefault="00DA3431" w:rsidP="00017300">
            <w:pPr>
              <w:pStyle w:val="af7"/>
              <w:rPr>
                <w:color w:val="000000" w:themeColor="text1"/>
              </w:rPr>
            </w:pPr>
            <w:r w:rsidRPr="00D1204F">
              <w:rPr>
                <w:rFonts w:hint="eastAsia"/>
                <w:color w:val="000000" w:themeColor="text1"/>
              </w:rPr>
              <w:t>单位</w:t>
            </w:r>
          </w:p>
        </w:tc>
        <w:tc>
          <w:tcPr>
            <w:tcW w:w="1290" w:type="pct"/>
            <w:vAlign w:val="center"/>
          </w:tcPr>
          <w:p w:rsidR="00DA3431" w:rsidRPr="00D1204F" w:rsidRDefault="00DA3431" w:rsidP="00017300">
            <w:pPr>
              <w:pStyle w:val="af7"/>
              <w:rPr>
                <w:color w:val="000000" w:themeColor="text1"/>
              </w:rPr>
            </w:pPr>
            <w:r w:rsidRPr="00D1204F">
              <w:rPr>
                <w:rFonts w:hint="eastAsia"/>
                <w:color w:val="000000" w:themeColor="text1"/>
              </w:rPr>
              <w:t>工程量</w:t>
            </w:r>
          </w:p>
        </w:tc>
      </w:tr>
      <w:tr w:rsidR="00DA3431" w:rsidRPr="00D1204F" w:rsidTr="00DA3431">
        <w:trPr>
          <w:trHeight w:hRule="exact" w:val="510"/>
        </w:trPr>
        <w:tc>
          <w:tcPr>
            <w:tcW w:w="1293" w:type="pct"/>
            <w:vMerge w:val="restart"/>
            <w:vAlign w:val="center"/>
          </w:tcPr>
          <w:p w:rsidR="00DA3431" w:rsidRPr="00D1204F" w:rsidRDefault="00DA3431" w:rsidP="00017300">
            <w:pPr>
              <w:pStyle w:val="af7"/>
              <w:rPr>
                <w:color w:val="000000" w:themeColor="text1"/>
              </w:rPr>
            </w:pPr>
            <w:r w:rsidRPr="00D1204F">
              <w:rPr>
                <w:rFonts w:hint="eastAsia"/>
                <w:color w:val="000000" w:themeColor="text1"/>
              </w:rPr>
              <w:t>管线工程区</w:t>
            </w:r>
          </w:p>
        </w:tc>
        <w:tc>
          <w:tcPr>
            <w:tcW w:w="1295" w:type="pct"/>
            <w:vAlign w:val="center"/>
          </w:tcPr>
          <w:p w:rsidR="00DA3431" w:rsidRPr="00D1204F" w:rsidRDefault="00DA3431" w:rsidP="00DA3431">
            <w:pPr>
              <w:pStyle w:val="af7"/>
              <w:rPr>
                <w:color w:val="000000" w:themeColor="text1"/>
              </w:rPr>
            </w:pPr>
            <w:r w:rsidRPr="00D1204F">
              <w:rPr>
                <w:rFonts w:hint="eastAsia"/>
                <w:color w:val="000000" w:themeColor="text1"/>
                <w:kern w:val="0"/>
              </w:rPr>
              <w:t>表土剥离</w:t>
            </w:r>
          </w:p>
        </w:tc>
        <w:tc>
          <w:tcPr>
            <w:tcW w:w="1122" w:type="pct"/>
            <w:vAlign w:val="center"/>
          </w:tcPr>
          <w:p w:rsidR="00DA3431" w:rsidRPr="00D1204F" w:rsidRDefault="00DA3431" w:rsidP="00DA3431">
            <w:pPr>
              <w:pStyle w:val="af7"/>
              <w:rPr>
                <w:color w:val="000000" w:themeColor="text1"/>
              </w:rPr>
            </w:pPr>
            <w:r w:rsidRPr="00D1204F">
              <w:rPr>
                <w:rFonts w:hint="eastAsia"/>
                <w:color w:val="000000" w:themeColor="text1"/>
                <w:kern w:val="0"/>
              </w:rPr>
              <w:t>万</w:t>
            </w:r>
            <w:r w:rsidRPr="00D1204F">
              <w:rPr>
                <w:color w:val="000000" w:themeColor="text1"/>
                <w:kern w:val="0"/>
              </w:rPr>
              <w:t>m</w:t>
            </w:r>
            <w:r w:rsidRPr="00D1204F">
              <w:rPr>
                <w:rFonts w:hint="eastAsia"/>
                <w:color w:val="000000" w:themeColor="text1"/>
                <w:vertAlign w:val="superscript"/>
              </w:rPr>
              <w:t>3</w:t>
            </w:r>
          </w:p>
        </w:tc>
        <w:tc>
          <w:tcPr>
            <w:tcW w:w="1290" w:type="pct"/>
            <w:vAlign w:val="center"/>
          </w:tcPr>
          <w:p w:rsidR="00DA3431" w:rsidRPr="00D1204F" w:rsidRDefault="00DA3431" w:rsidP="00DA3431">
            <w:pPr>
              <w:pStyle w:val="af7"/>
              <w:rPr>
                <w:color w:val="000000" w:themeColor="text1"/>
              </w:rPr>
            </w:pPr>
            <w:r w:rsidRPr="00D1204F">
              <w:rPr>
                <w:rFonts w:hint="eastAsia"/>
                <w:color w:val="000000" w:themeColor="text1"/>
              </w:rPr>
              <w:t>109.28</w:t>
            </w:r>
          </w:p>
        </w:tc>
      </w:tr>
      <w:tr w:rsidR="00DA3431" w:rsidRPr="00D1204F" w:rsidTr="00DA3431">
        <w:trPr>
          <w:trHeight w:hRule="exact" w:val="510"/>
        </w:trPr>
        <w:tc>
          <w:tcPr>
            <w:tcW w:w="1293" w:type="pct"/>
            <w:vMerge/>
            <w:vAlign w:val="center"/>
          </w:tcPr>
          <w:p w:rsidR="00DA3431" w:rsidRPr="00D1204F" w:rsidRDefault="00DA3431" w:rsidP="00017300">
            <w:pPr>
              <w:pStyle w:val="af7"/>
              <w:rPr>
                <w:color w:val="000000" w:themeColor="text1"/>
              </w:rPr>
            </w:pPr>
          </w:p>
        </w:tc>
        <w:tc>
          <w:tcPr>
            <w:tcW w:w="1295" w:type="pct"/>
            <w:vAlign w:val="center"/>
          </w:tcPr>
          <w:p w:rsidR="00DA3431" w:rsidRPr="00D1204F" w:rsidRDefault="00DA3431" w:rsidP="00DA3431">
            <w:pPr>
              <w:pStyle w:val="af7"/>
              <w:rPr>
                <w:color w:val="000000" w:themeColor="text1"/>
              </w:rPr>
            </w:pPr>
            <w:r w:rsidRPr="00D1204F">
              <w:rPr>
                <w:rFonts w:hint="eastAsia"/>
                <w:color w:val="000000" w:themeColor="text1"/>
              </w:rPr>
              <w:t>表土回铺</w:t>
            </w:r>
          </w:p>
        </w:tc>
        <w:tc>
          <w:tcPr>
            <w:tcW w:w="1122" w:type="pct"/>
            <w:vAlign w:val="center"/>
          </w:tcPr>
          <w:p w:rsidR="00DA3431" w:rsidRPr="00D1204F" w:rsidRDefault="00DA3431" w:rsidP="00DA3431">
            <w:pPr>
              <w:pStyle w:val="af7"/>
              <w:rPr>
                <w:color w:val="000000" w:themeColor="text1"/>
              </w:rPr>
            </w:pPr>
            <w:r w:rsidRPr="00D1204F">
              <w:rPr>
                <w:rFonts w:hint="eastAsia"/>
                <w:color w:val="000000" w:themeColor="text1"/>
                <w:kern w:val="0"/>
              </w:rPr>
              <w:t>万</w:t>
            </w:r>
            <w:r w:rsidRPr="00D1204F">
              <w:rPr>
                <w:color w:val="000000" w:themeColor="text1"/>
                <w:kern w:val="0"/>
              </w:rPr>
              <w:t>m</w:t>
            </w:r>
            <w:r w:rsidRPr="00D1204F">
              <w:rPr>
                <w:rFonts w:hint="eastAsia"/>
                <w:color w:val="000000" w:themeColor="text1"/>
                <w:vertAlign w:val="superscript"/>
              </w:rPr>
              <w:t>3</w:t>
            </w:r>
          </w:p>
        </w:tc>
        <w:tc>
          <w:tcPr>
            <w:tcW w:w="1290" w:type="pct"/>
            <w:vAlign w:val="center"/>
          </w:tcPr>
          <w:p w:rsidR="00DA3431" w:rsidRPr="00D1204F" w:rsidRDefault="00DA3431" w:rsidP="00DA3431">
            <w:pPr>
              <w:pStyle w:val="af7"/>
              <w:rPr>
                <w:color w:val="000000" w:themeColor="text1"/>
              </w:rPr>
            </w:pPr>
            <w:r w:rsidRPr="00D1204F">
              <w:rPr>
                <w:rFonts w:hint="eastAsia"/>
                <w:color w:val="000000" w:themeColor="text1"/>
              </w:rPr>
              <w:t>109.28</w:t>
            </w:r>
          </w:p>
        </w:tc>
      </w:tr>
      <w:tr w:rsidR="00DA3431" w:rsidRPr="00D1204F" w:rsidTr="00DA3431">
        <w:trPr>
          <w:trHeight w:hRule="exact" w:val="510"/>
        </w:trPr>
        <w:tc>
          <w:tcPr>
            <w:tcW w:w="1293" w:type="pct"/>
            <w:vMerge/>
            <w:vAlign w:val="center"/>
          </w:tcPr>
          <w:p w:rsidR="00DA3431" w:rsidRPr="00D1204F" w:rsidRDefault="00DA3431" w:rsidP="00017300">
            <w:pPr>
              <w:pStyle w:val="af7"/>
              <w:rPr>
                <w:color w:val="000000" w:themeColor="text1"/>
              </w:rPr>
            </w:pPr>
          </w:p>
        </w:tc>
        <w:tc>
          <w:tcPr>
            <w:tcW w:w="1295" w:type="pct"/>
            <w:vAlign w:val="center"/>
          </w:tcPr>
          <w:p w:rsidR="00DA3431" w:rsidRPr="00EC5C0C" w:rsidRDefault="00DA3431" w:rsidP="00017300">
            <w:pPr>
              <w:pStyle w:val="af7"/>
            </w:pPr>
            <w:r w:rsidRPr="00EC5C0C">
              <w:rPr>
                <w:rFonts w:hint="eastAsia"/>
              </w:rPr>
              <w:t>土地复垦</w:t>
            </w:r>
          </w:p>
        </w:tc>
        <w:tc>
          <w:tcPr>
            <w:tcW w:w="1122" w:type="pct"/>
            <w:vAlign w:val="center"/>
          </w:tcPr>
          <w:p w:rsidR="00DA3431" w:rsidRPr="00EC5C0C" w:rsidRDefault="00DA3431" w:rsidP="00017300">
            <w:pPr>
              <w:pStyle w:val="af7"/>
            </w:pPr>
            <w:r w:rsidRPr="00EC5C0C">
              <w:rPr>
                <w:rFonts w:hint="eastAsia"/>
                <w:kern w:val="0"/>
              </w:rPr>
              <w:t>h</w:t>
            </w:r>
            <w:r w:rsidRPr="00EC5C0C">
              <w:rPr>
                <w:kern w:val="0"/>
              </w:rPr>
              <w:t>m</w:t>
            </w:r>
            <w:r w:rsidRPr="00EC5C0C">
              <w:rPr>
                <w:rFonts w:hint="eastAsia"/>
                <w:kern w:val="0"/>
                <w:vertAlign w:val="superscript"/>
              </w:rPr>
              <w:t>2</w:t>
            </w:r>
          </w:p>
        </w:tc>
        <w:tc>
          <w:tcPr>
            <w:tcW w:w="1290" w:type="pct"/>
            <w:vAlign w:val="center"/>
          </w:tcPr>
          <w:p w:rsidR="00DA3431" w:rsidRPr="00EC5C0C" w:rsidRDefault="00DA3431" w:rsidP="00017300">
            <w:pPr>
              <w:pStyle w:val="af7"/>
            </w:pPr>
            <w:r w:rsidRPr="00EC5C0C">
              <w:rPr>
                <w:rFonts w:hint="eastAsia"/>
              </w:rPr>
              <w:t>364.10</w:t>
            </w:r>
          </w:p>
        </w:tc>
      </w:tr>
      <w:tr w:rsidR="00DA3431" w:rsidRPr="00D1204F" w:rsidTr="00DA3431">
        <w:trPr>
          <w:trHeight w:hRule="exact" w:val="510"/>
        </w:trPr>
        <w:tc>
          <w:tcPr>
            <w:tcW w:w="1293" w:type="pct"/>
            <w:vAlign w:val="center"/>
          </w:tcPr>
          <w:p w:rsidR="00DA3431" w:rsidRPr="00D1204F" w:rsidRDefault="00DA3431" w:rsidP="00017300">
            <w:pPr>
              <w:pStyle w:val="af7"/>
              <w:rPr>
                <w:color w:val="000000" w:themeColor="text1"/>
              </w:rPr>
            </w:pPr>
            <w:r w:rsidRPr="00D1204F">
              <w:rPr>
                <w:rFonts w:hint="eastAsia"/>
                <w:color w:val="000000" w:themeColor="text1"/>
              </w:rPr>
              <w:t>穿河工程区</w:t>
            </w:r>
          </w:p>
        </w:tc>
        <w:tc>
          <w:tcPr>
            <w:tcW w:w="1295" w:type="pct"/>
            <w:vAlign w:val="center"/>
          </w:tcPr>
          <w:p w:rsidR="00DA3431" w:rsidRPr="00EC5C0C" w:rsidRDefault="00DA3431" w:rsidP="00DA3431">
            <w:pPr>
              <w:pStyle w:val="af7"/>
            </w:pPr>
            <w:r w:rsidRPr="00EC5C0C">
              <w:rPr>
                <w:rFonts w:hint="eastAsia"/>
              </w:rPr>
              <w:t>土地复垦</w:t>
            </w:r>
          </w:p>
        </w:tc>
        <w:tc>
          <w:tcPr>
            <w:tcW w:w="1122" w:type="pct"/>
            <w:vAlign w:val="center"/>
          </w:tcPr>
          <w:p w:rsidR="00DA3431" w:rsidRPr="00EC5C0C" w:rsidRDefault="00DA3431" w:rsidP="00DA3431">
            <w:pPr>
              <w:pStyle w:val="af7"/>
            </w:pPr>
            <w:r w:rsidRPr="00EC5C0C">
              <w:rPr>
                <w:rFonts w:hint="eastAsia"/>
                <w:kern w:val="0"/>
              </w:rPr>
              <w:t>h</w:t>
            </w:r>
            <w:r w:rsidRPr="00EC5C0C">
              <w:rPr>
                <w:kern w:val="0"/>
              </w:rPr>
              <w:t>m</w:t>
            </w:r>
            <w:r w:rsidRPr="00EC5C0C">
              <w:rPr>
                <w:rFonts w:hint="eastAsia"/>
                <w:kern w:val="0"/>
                <w:vertAlign w:val="superscript"/>
              </w:rPr>
              <w:t>2</w:t>
            </w:r>
          </w:p>
        </w:tc>
        <w:tc>
          <w:tcPr>
            <w:tcW w:w="1290" w:type="pct"/>
            <w:vAlign w:val="center"/>
          </w:tcPr>
          <w:p w:rsidR="00DA3431" w:rsidRPr="00EC5C0C" w:rsidRDefault="00DA3431" w:rsidP="00017300">
            <w:pPr>
              <w:pStyle w:val="af7"/>
            </w:pPr>
            <w:r w:rsidRPr="00EC5C0C">
              <w:rPr>
                <w:rFonts w:hint="eastAsia"/>
              </w:rPr>
              <w:t>64.50</w:t>
            </w:r>
          </w:p>
        </w:tc>
      </w:tr>
      <w:tr w:rsidR="00DA3431" w:rsidRPr="00D1204F" w:rsidTr="00DA3431">
        <w:trPr>
          <w:trHeight w:hRule="exact" w:val="510"/>
        </w:trPr>
        <w:tc>
          <w:tcPr>
            <w:tcW w:w="1293" w:type="pct"/>
            <w:vAlign w:val="center"/>
          </w:tcPr>
          <w:p w:rsidR="00DA3431" w:rsidRPr="00D1204F" w:rsidRDefault="00DA3431" w:rsidP="00017300">
            <w:pPr>
              <w:pStyle w:val="af7"/>
              <w:rPr>
                <w:color w:val="000000" w:themeColor="text1"/>
              </w:rPr>
            </w:pPr>
            <w:r w:rsidRPr="00D1204F">
              <w:rPr>
                <w:rFonts w:hint="eastAsia"/>
                <w:color w:val="000000" w:themeColor="text1"/>
              </w:rPr>
              <w:t>临时堆土区</w:t>
            </w:r>
          </w:p>
        </w:tc>
        <w:tc>
          <w:tcPr>
            <w:tcW w:w="1295" w:type="pct"/>
            <w:vAlign w:val="center"/>
          </w:tcPr>
          <w:p w:rsidR="00DA3431" w:rsidRPr="00EC5C0C" w:rsidRDefault="00DA3431" w:rsidP="00DA3431">
            <w:pPr>
              <w:pStyle w:val="af7"/>
            </w:pPr>
            <w:r w:rsidRPr="00EC5C0C">
              <w:rPr>
                <w:rFonts w:hint="eastAsia"/>
              </w:rPr>
              <w:t>土地复垦</w:t>
            </w:r>
          </w:p>
        </w:tc>
        <w:tc>
          <w:tcPr>
            <w:tcW w:w="1122" w:type="pct"/>
            <w:vAlign w:val="center"/>
          </w:tcPr>
          <w:p w:rsidR="00DA3431" w:rsidRPr="00EC5C0C" w:rsidRDefault="00DA3431" w:rsidP="00DA3431">
            <w:pPr>
              <w:pStyle w:val="af7"/>
            </w:pPr>
            <w:r w:rsidRPr="00EC5C0C">
              <w:rPr>
                <w:rFonts w:hint="eastAsia"/>
                <w:kern w:val="0"/>
              </w:rPr>
              <w:t>h</w:t>
            </w:r>
            <w:r w:rsidRPr="00EC5C0C">
              <w:rPr>
                <w:kern w:val="0"/>
              </w:rPr>
              <w:t>m</w:t>
            </w:r>
            <w:r w:rsidRPr="00EC5C0C">
              <w:rPr>
                <w:rFonts w:hint="eastAsia"/>
                <w:kern w:val="0"/>
                <w:vertAlign w:val="superscript"/>
              </w:rPr>
              <w:t>2</w:t>
            </w:r>
          </w:p>
        </w:tc>
        <w:tc>
          <w:tcPr>
            <w:tcW w:w="1290" w:type="pct"/>
            <w:vAlign w:val="center"/>
          </w:tcPr>
          <w:p w:rsidR="00DA3431" w:rsidRPr="00EC5C0C" w:rsidRDefault="00DA3431" w:rsidP="00017300">
            <w:pPr>
              <w:pStyle w:val="af7"/>
            </w:pPr>
            <w:r w:rsidRPr="00EC5C0C">
              <w:rPr>
                <w:rFonts w:hint="eastAsia"/>
              </w:rPr>
              <w:t>348.6</w:t>
            </w:r>
          </w:p>
        </w:tc>
      </w:tr>
      <w:tr w:rsidR="00DA3431" w:rsidRPr="00D1204F" w:rsidTr="00DA3431">
        <w:trPr>
          <w:trHeight w:hRule="exact" w:val="510"/>
        </w:trPr>
        <w:tc>
          <w:tcPr>
            <w:tcW w:w="1293" w:type="pct"/>
            <w:vAlign w:val="center"/>
          </w:tcPr>
          <w:p w:rsidR="00DA3431" w:rsidRPr="00D1204F" w:rsidRDefault="00DA3431" w:rsidP="00DA3431">
            <w:pPr>
              <w:pStyle w:val="af7"/>
              <w:rPr>
                <w:color w:val="000000" w:themeColor="text1"/>
              </w:rPr>
            </w:pPr>
            <w:r w:rsidRPr="00D1204F">
              <w:rPr>
                <w:color w:val="000000" w:themeColor="text1"/>
              </w:rPr>
              <w:t>施工生产生活区</w:t>
            </w:r>
          </w:p>
        </w:tc>
        <w:tc>
          <w:tcPr>
            <w:tcW w:w="1295" w:type="pct"/>
            <w:vAlign w:val="center"/>
          </w:tcPr>
          <w:p w:rsidR="00DA3431" w:rsidRPr="00EC5C0C" w:rsidRDefault="00DA3431" w:rsidP="00DA3431">
            <w:pPr>
              <w:pStyle w:val="af7"/>
            </w:pPr>
            <w:r w:rsidRPr="00EC5C0C">
              <w:rPr>
                <w:rFonts w:hint="eastAsia"/>
              </w:rPr>
              <w:t>土地复垦</w:t>
            </w:r>
          </w:p>
        </w:tc>
        <w:tc>
          <w:tcPr>
            <w:tcW w:w="1122" w:type="pct"/>
            <w:vAlign w:val="center"/>
          </w:tcPr>
          <w:p w:rsidR="00DA3431" w:rsidRPr="00EC5C0C" w:rsidRDefault="00DA3431" w:rsidP="00DA3431">
            <w:pPr>
              <w:pStyle w:val="af7"/>
            </w:pPr>
            <w:r w:rsidRPr="00EC5C0C">
              <w:rPr>
                <w:rFonts w:hint="eastAsia"/>
                <w:kern w:val="0"/>
              </w:rPr>
              <w:t>h</w:t>
            </w:r>
            <w:r w:rsidRPr="00EC5C0C">
              <w:rPr>
                <w:kern w:val="0"/>
              </w:rPr>
              <w:t>m</w:t>
            </w:r>
            <w:r w:rsidRPr="00EC5C0C">
              <w:rPr>
                <w:rFonts w:hint="eastAsia"/>
                <w:kern w:val="0"/>
                <w:vertAlign w:val="superscript"/>
              </w:rPr>
              <w:t>2</w:t>
            </w:r>
          </w:p>
        </w:tc>
        <w:tc>
          <w:tcPr>
            <w:tcW w:w="1290" w:type="pct"/>
            <w:vAlign w:val="center"/>
          </w:tcPr>
          <w:p w:rsidR="00DA3431" w:rsidRPr="00EC5C0C" w:rsidRDefault="001440ED" w:rsidP="00017300">
            <w:pPr>
              <w:pStyle w:val="af7"/>
            </w:pPr>
            <w:r w:rsidRPr="00EC5C0C">
              <w:rPr>
                <w:rFonts w:hint="eastAsia"/>
              </w:rPr>
              <w:t>106.10</w:t>
            </w:r>
          </w:p>
        </w:tc>
      </w:tr>
      <w:tr w:rsidR="00DA3431" w:rsidRPr="00D1204F" w:rsidTr="00DA3431">
        <w:trPr>
          <w:trHeight w:hRule="exact" w:val="510"/>
        </w:trPr>
        <w:tc>
          <w:tcPr>
            <w:tcW w:w="1293" w:type="pct"/>
            <w:vAlign w:val="center"/>
          </w:tcPr>
          <w:p w:rsidR="00DA3431" w:rsidRPr="00D1204F" w:rsidRDefault="00DA3431" w:rsidP="00017300">
            <w:pPr>
              <w:pStyle w:val="af7"/>
              <w:rPr>
                <w:color w:val="000000" w:themeColor="text1"/>
              </w:rPr>
            </w:pPr>
            <w:r w:rsidRPr="00D1204F">
              <w:rPr>
                <w:color w:val="000000" w:themeColor="text1"/>
              </w:rPr>
              <w:t>施工道路区</w:t>
            </w:r>
          </w:p>
        </w:tc>
        <w:tc>
          <w:tcPr>
            <w:tcW w:w="1295" w:type="pct"/>
            <w:vAlign w:val="center"/>
          </w:tcPr>
          <w:p w:rsidR="00DA3431" w:rsidRPr="00EC5C0C" w:rsidRDefault="00DA3431" w:rsidP="00DA3431">
            <w:pPr>
              <w:pStyle w:val="af7"/>
            </w:pPr>
            <w:r w:rsidRPr="00EC5C0C">
              <w:rPr>
                <w:rFonts w:hint="eastAsia"/>
              </w:rPr>
              <w:t>土地复垦</w:t>
            </w:r>
          </w:p>
        </w:tc>
        <w:tc>
          <w:tcPr>
            <w:tcW w:w="1122" w:type="pct"/>
            <w:vAlign w:val="center"/>
          </w:tcPr>
          <w:p w:rsidR="00DA3431" w:rsidRPr="00EC5C0C" w:rsidRDefault="00DA3431" w:rsidP="00DA3431">
            <w:pPr>
              <w:pStyle w:val="af7"/>
            </w:pPr>
            <w:r w:rsidRPr="00EC5C0C">
              <w:rPr>
                <w:rFonts w:hint="eastAsia"/>
                <w:kern w:val="0"/>
              </w:rPr>
              <w:t>h</w:t>
            </w:r>
            <w:r w:rsidRPr="00EC5C0C">
              <w:rPr>
                <w:kern w:val="0"/>
              </w:rPr>
              <w:t>m</w:t>
            </w:r>
            <w:r w:rsidRPr="00EC5C0C">
              <w:rPr>
                <w:rFonts w:hint="eastAsia"/>
                <w:kern w:val="0"/>
                <w:vertAlign w:val="superscript"/>
              </w:rPr>
              <w:t>2</w:t>
            </w:r>
          </w:p>
        </w:tc>
        <w:tc>
          <w:tcPr>
            <w:tcW w:w="1290" w:type="pct"/>
            <w:vAlign w:val="center"/>
          </w:tcPr>
          <w:p w:rsidR="00DA3431" w:rsidRPr="00EC5C0C" w:rsidRDefault="001440ED" w:rsidP="0058665B">
            <w:pPr>
              <w:pStyle w:val="af7"/>
            </w:pPr>
            <w:r w:rsidRPr="00EC5C0C">
              <w:rPr>
                <w:rFonts w:hint="eastAsia"/>
              </w:rPr>
              <w:t>227.29</w:t>
            </w:r>
          </w:p>
        </w:tc>
      </w:tr>
    </w:tbl>
    <w:p w:rsidR="00FD682E" w:rsidRPr="00D1204F" w:rsidRDefault="00983F67" w:rsidP="00FD682E">
      <w:pPr>
        <w:pStyle w:val="3"/>
        <w:snapToGrid w:val="0"/>
        <w:spacing w:line="240" w:lineRule="auto"/>
        <w:rPr>
          <w:color w:val="000000" w:themeColor="text1"/>
          <w:szCs w:val="28"/>
        </w:rPr>
      </w:pPr>
      <w:r w:rsidRPr="00D1204F">
        <w:rPr>
          <w:rFonts w:hint="eastAsia"/>
          <w:color w:val="000000" w:themeColor="text1"/>
          <w:szCs w:val="28"/>
        </w:rPr>
        <w:t>3.</w:t>
      </w:r>
      <w:r w:rsidR="00D21967" w:rsidRPr="00D1204F">
        <w:rPr>
          <w:rFonts w:hint="eastAsia"/>
          <w:color w:val="000000" w:themeColor="text1"/>
          <w:szCs w:val="28"/>
        </w:rPr>
        <w:t>5</w:t>
      </w:r>
      <w:r w:rsidRPr="00D1204F">
        <w:rPr>
          <w:rFonts w:hint="eastAsia"/>
          <w:color w:val="000000" w:themeColor="text1"/>
          <w:szCs w:val="28"/>
        </w:rPr>
        <w:t>.</w:t>
      </w:r>
      <w:r w:rsidR="00FD682E" w:rsidRPr="00D1204F">
        <w:rPr>
          <w:rFonts w:hint="eastAsia"/>
          <w:color w:val="000000" w:themeColor="text1"/>
          <w:szCs w:val="28"/>
        </w:rPr>
        <w:t>2</w:t>
      </w:r>
      <w:r w:rsidR="007B1756" w:rsidRPr="00D1204F">
        <w:rPr>
          <w:rFonts w:hint="eastAsia"/>
          <w:color w:val="000000" w:themeColor="text1"/>
          <w:szCs w:val="28"/>
        </w:rPr>
        <w:t>植物措施</w:t>
      </w:r>
    </w:p>
    <w:p w:rsidR="00017300" w:rsidRPr="00D1204F" w:rsidRDefault="00017300" w:rsidP="00017300">
      <w:pPr>
        <w:autoSpaceDE w:val="0"/>
        <w:autoSpaceDN w:val="0"/>
        <w:adjustRightInd w:val="0"/>
        <w:ind w:firstLineChars="200" w:firstLine="480"/>
        <w:rPr>
          <w:rFonts w:eastAsia="仿宋_GB2312"/>
          <w:color w:val="000000" w:themeColor="text1"/>
          <w:kern w:val="0"/>
          <w:sz w:val="24"/>
        </w:rPr>
      </w:pPr>
      <w:r w:rsidRPr="00D1204F">
        <w:rPr>
          <w:rFonts w:eastAsia="仿宋_GB2312" w:hint="eastAsia"/>
          <w:color w:val="000000" w:themeColor="text1"/>
          <w:kern w:val="0"/>
          <w:sz w:val="24"/>
        </w:rPr>
        <w:t>（</w:t>
      </w:r>
      <w:r w:rsidRPr="00D1204F">
        <w:rPr>
          <w:rFonts w:eastAsia="仿宋_GB2312" w:hint="eastAsia"/>
          <w:color w:val="000000" w:themeColor="text1"/>
          <w:kern w:val="0"/>
          <w:sz w:val="24"/>
        </w:rPr>
        <w:t>1</w:t>
      </w:r>
      <w:r w:rsidRPr="00D1204F">
        <w:rPr>
          <w:rFonts w:eastAsia="仿宋_GB2312" w:hint="eastAsia"/>
          <w:color w:val="000000" w:themeColor="text1"/>
          <w:kern w:val="0"/>
          <w:sz w:val="24"/>
        </w:rPr>
        <w:t>）管线工程区</w:t>
      </w:r>
    </w:p>
    <w:p w:rsidR="00017300" w:rsidRPr="00D1204F" w:rsidRDefault="00017300" w:rsidP="00017300">
      <w:pPr>
        <w:pStyle w:val="ae"/>
        <w:ind w:firstLine="480"/>
        <w:rPr>
          <w:color w:val="000000" w:themeColor="text1"/>
          <w:kern w:val="0"/>
        </w:rPr>
      </w:pPr>
      <w:r w:rsidRPr="00D1204F">
        <w:rPr>
          <w:rFonts w:hint="eastAsia"/>
          <w:color w:val="000000" w:themeColor="text1"/>
          <w:kern w:val="0"/>
        </w:rPr>
        <w:t>①撒播草籽</w:t>
      </w:r>
    </w:p>
    <w:p w:rsidR="00017300" w:rsidRPr="00D1204F" w:rsidRDefault="00017300" w:rsidP="00017300">
      <w:pPr>
        <w:pStyle w:val="ae"/>
        <w:ind w:firstLine="480"/>
        <w:rPr>
          <w:color w:val="000000" w:themeColor="text1"/>
          <w:kern w:val="0"/>
        </w:rPr>
      </w:pPr>
      <w:r w:rsidRPr="00D1204F">
        <w:rPr>
          <w:rFonts w:hint="eastAsia"/>
          <w:color w:val="000000" w:themeColor="text1"/>
          <w:kern w:val="0"/>
        </w:rPr>
        <w:t>施工结束后对临时占地进行撒播草籽绿化美化，增加植被覆盖，防治水土流失，撒播草籽面积为</w:t>
      </w:r>
      <w:r w:rsidR="005F5B21" w:rsidRPr="00D1204F">
        <w:rPr>
          <w:rFonts w:hint="eastAsia"/>
          <w:color w:val="000000" w:themeColor="text1"/>
          <w:kern w:val="0"/>
        </w:rPr>
        <w:t>6.36</w:t>
      </w:r>
      <w:r w:rsidRPr="00D1204F">
        <w:rPr>
          <w:color w:val="000000" w:themeColor="text1"/>
        </w:rPr>
        <w:t>hm</w:t>
      </w:r>
      <w:r w:rsidRPr="00D1204F">
        <w:rPr>
          <w:rFonts w:ascii="宋体" w:eastAsia="宋体" w:hAnsi="宋体" w:cs="宋体" w:hint="eastAsia"/>
          <w:color w:val="000000" w:themeColor="text1"/>
        </w:rPr>
        <w:t>²</w:t>
      </w:r>
      <w:r w:rsidRPr="00D1204F">
        <w:rPr>
          <w:rFonts w:hint="eastAsia"/>
          <w:color w:val="000000" w:themeColor="text1"/>
          <w:kern w:val="0"/>
        </w:rPr>
        <w:t>。</w:t>
      </w:r>
    </w:p>
    <w:p w:rsidR="005F5B21" w:rsidRPr="00D1204F" w:rsidRDefault="005F5B21" w:rsidP="005F5B21">
      <w:pPr>
        <w:autoSpaceDE w:val="0"/>
        <w:autoSpaceDN w:val="0"/>
        <w:adjustRightInd w:val="0"/>
        <w:ind w:firstLineChars="200" w:firstLine="480"/>
        <w:rPr>
          <w:rFonts w:eastAsia="仿宋_GB2312"/>
          <w:color w:val="000000" w:themeColor="text1"/>
          <w:kern w:val="0"/>
          <w:sz w:val="24"/>
        </w:rPr>
      </w:pPr>
      <w:r w:rsidRPr="00D1204F">
        <w:rPr>
          <w:rFonts w:eastAsia="仿宋_GB2312" w:hint="eastAsia"/>
          <w:color w:val="000000" w:themeColor="text1"/>
          <w:kern w:val="0"/>
          <w:sz w:val="24"/>
        </w:rPr>
        <w:t>（</w:t>
      </w:r>
      <w:r w:rsidRPr="00D1204F">
        <w:rPr>
          <w:rFonts w:eastAsia="仿宋_GB2312" w:hint="eastAsia"/>
          <w:color w:val="000000" w:themeColor="text1"/>
          <w:kern w:val="0"/>
          <w:sz w:val="24"/>
        </w:rPr>
        <w:t>2</w:t>
      </w:r>
      <w:r w:rsidRPr="00D1204F">
        <w:rPr>
          <w:rFonts w:eastAsia="仿宋_GB2312" w:hint="eastAsia"/>
          <w:color w:val="000000" w:themeColor="text1"/>
          <w:kern w:val="0"/>
          <w:sz w:val="24"/>
        </w:rPr>
        <w:t>）建构筑物工程区</w:t>
      </w:r>
    </w:p>
    <w:p w:rsidR="005F5B21" w:rsidRPr="00D1204F" w:rsidRDefault="005F5B21" w:rsidP="005F5B21">
      <w:pPr>
        <w:pStyle w:val="ae"/>
        <w:ind w:firstLine="480"/>
        <w:rPr>
          <w:color w:val="000000" w:themeColor="text1"/>
          <w:szCs w:val="28"/>
        </w:rPr>
      </w:pPr>
      <w:r w:rsidRPr="00D1204F">
        <w:rPr>
          <w:rFonts w:hint="eastAsia"/>
          <w:color w:val="000000" w:themeColor="text1"/>
          <w:szCs w:val="28"/>
        </w:rPr>
        <w:t>①园林式绿化</w:t>
      </w:r>
    </w:p>
    <w:p w:rsidR="005F5B21" w:rsidRPr="00D1204F" w:rsidRDefault="005F5B21" w:rsidP="005F5B21">
      <w:pPr>
        <w:pStyle w:val="ae"/>
        <w:ind w:firstLine="480"/>
        <w:rPr>
          <w:color w:val="000000" w:themeColor="text1"/>
        </w:rPr>
      </w:pPr>
      <w:r w:rsidRPr="00D1204F">
        <w:rPr>
          <w:rFonts w:hint="eastAsia"/>
          <w:color w:val="000000" w:themeColor="text1"/>
        </w:rPr>
        <w:t>对管理处绿化部分进行园林式绿化，绿化面积为</w:t>
      </w:r>
      <w:r w:rsidRPr="00D1204F">
        <w:rPr>
          <w:rFonts w:hint="eastAsia"/>
          <w:color w:val="000000" w:themeColor="text1"/>
        </w:rPr>
        <w:t>7.59</w:t>
      </w:r>
      <w:r w:rsidRPr="00D1204F">
        <w:rPr>
          <w:color w:val="000000" w:themeColor="text1"/>
        </w:rPr>
        <w:t>hm</w:t>
      </w:r>
      <w:r w:rsidRPr="00D1204F">
        <w:rPr>
          <w:rFonts w:ascii="宋体" w:eastAsia="宋体" w:hAnsi="宋体" w:cs="宋体" w:hint="eastAsia"/>
          <w:color w:val="000000" w:themeColor="text1"/>
        </w:rPr>
        <w:t>²</w:t>
      </w:r>
      <w:r w:rsidRPr="00D1204F">
        <w:rPr>
          <w:rFonts w:ascii="仿宋_GB2312" w:hAnsi="仿宋_GB2312" w:cs="仿宋_GB2312" w:hint="eastAsia"/>
          <w:color w:val="000000" w:themeColor="text1"/>
        </w:rPr>
        <w:t>。</w:t>
      </w:r>
    </w:p>
    <w:p w:rsidR="00017300" w:rsidRPr="00D1204F" w:rsidRDefault="00017300" w:rsidP="00017300">
      <w:pPr>
        <w:autoSpaceDE w:val="0"/>
        <w:autoSpaceDN w:val="0"/>
        <w:adjustRightInd w:val="0"/>
        <w:ind w:firstLineChars="200" w:firstLine="480"/>
        <w:rPr>
          <w:rFonts w:eastAsia="仿宋_GB2312"/>
          <w:color w:val="000000" w:themeColor="text1"/>
          <w:kern w:val="0"/>
          <w:sz w:val="24"/>
        </w:rPr>
      </w:pPr>
      <w:r w:rsidRPr="00D1204F">
        <w:rPr>
          <w:rFonts w:eastAsia="仿宋_GB2312" w:hint="eastAsia"/>
          <w:color w:val="000000" w:themeColor="text1"/>
          <w:kern w:val="0"/>
          <w:sz w:val="24"/>
        </w:rPr>
        <w:t>（</w:t>
      </w:r>
      <w:r w:rsidR="005F5B21" w:rsidRPr="00D1204F">
        <w:rPr>
          <w:rFonts w:eastAsia="仿宋_GB2312" w:hint="eastAsia"/>
          <w:color w:val="000000" w:themeColor="text1"/>
          <w:kern w:val="0"/>
          <w:sz w:val="24"/>
        </w:rPr>
        <w:t>3</w:t>
      </w:r>
      <w:r w:rsidRPr="00D1204F">
        <w:rPr>
          <w:rFonts w:eastAsia="仿宋_GB2312" w:hint="eastAsia"/>
          <w:color w:val="000000" w:themeColor="text1"/>
          <w:kern w:val="0"/>
          <w:sz w:val="24"/>
        </w:rPr>
        <w:t>）穿</w:t>
      </w:r>
      <w:r w:rsidR="005F5B21" w:rsidRPr="00D1204F">
        <w:rPr>
          <w:rFonts w:eastAsia="仿宋_GB2312" w:hint="eastAsia"/>
          <w:color w:val="000000" w:themeColor="text1"/>
          <w:kern w:val="0"/>
          <w:sz w:val="24"/>
        </w:rPr>
        <w:t>河</w:t>
      </w:r>
      <w:r w:rsidRPr="00D1204F">
        <w:rPr>
          <w:rFonts w:eastAsia="仿宋_GB2312" w:hint="eastAsia"/>
          <w:color w:val="000000" w:themeColor="text1"/>
          <w:kern w:val="0"/>
          <w:sz w:val="24"/>
        </w:rPr>
        <w:t>工程区</w:t>
      </w:r>
    </w:p>
    <w:p w:rsidR="00017300" w:rsidRPr="00D1204F" w:rsidRDefault="00017300" w:rsidP="00017300">
      <w:pPr>
        <w:pStyle w:val="ae"/>
        <w:ind w:firstLine="480"/>
        <w:rPr>
          <w:color w:val="000000" w:themeColor="text1"/>
          <w:kern w:val="0"/>
        </w:rPr>
      </w:pPr>
      <w:r w:rsidRPr="00D1204F">
        <w:rPr>
          <w:rFonts w:hint="eastAsia"/>
          <w:color w:val="000000" w:themeColor="text1"/>
          <w:kern w:val="0"/>
        </w:rPr>
        <w:t>①外堤坡绿化</w:t>
      </w:r>
    </w:p>
    <w:p w:rsidR="00017300" w:rsidRPr="00D1204F" w:rsidRDefault="00017300" w:rsidP="00017300">
      <w:pPr>
        <w:pStyle w:val="ae"/>
        <w:ind w:firstLine="480"/>
        <w:rPr>
          <w:color w:val="000000" w:themeColor="text1"/>
          <w:kern w:val="0"/>
        </w:rPr>
      </w:pPr>
      <w:r w:rsidRPr="00D1204F">
        <w:rPr>
          <w:rFonts w:hint="eastAsia"/>
          <w:color w:val="000000" w:themeColor="text1"/>
          <w:kern w:val="0"/>
        </w:rPr>
        <w:t>对于穿越堤防部位，施工结束后对此区域进行撒播草籽绿化美化，增加植被覆盖，防治水土流失，撒播草籽面积为</w:t>
      </w:r>
      <w:r w:rsidR="005F5B21" w:rsidRPr="00D1204F">
        <w:rPr>
          <w:rFonts w:hint="eastAsia"/>
          <w:color w:val="000000" w:themeColor="text1"/>
          <w:kern w:val="0"/>
        </w:rPr>
        <w:t>8.26h</w:t>
      </w:r>
      <w:r w:rsidRPr="00D1204F">
        <w:rPr>
          <w:color w:val="000000" w:themeColor="text1"/>
          <w:kern w:val="0"/>
        </w:rPr>
        <w:t>m</w:t>
      </w:r>
      <w:r w:rsidRPr="00D1204F">
        <w:rPr>
          <w:rFonts w:ascii="宋体" w:eastAsia="宋体" w:hAnsi="宋体" w:cs="宋体" w:hint="eastAsia"/>
          <w:color w:val="000000" w:themeColor="text1"/>
          <w:kern w:val="0"/>
        </w:rPr>
        <w:t>²</w:t>
      </w:r>
      <w:r w:rsidRPr="00D1204F">
        <w:rPr>
          <w:rFonts w:hint="eastAsia"/>
          <w:color w:val="000000" w:themeColor="text1"/>
          <w:kern w:val="0"/>
        </w:rPr>
        <w:t>。</w:t>
      </w:r>
    </w:p>
    <w:p w:rsidR="005F5B21" w:rsidRPr="00D1204F" w:rsidRDefault="005F5B21" w:rsidP="005F5B21">
      <w:pPr>
        <w:autoSpaceDE w:val="0"/>
        <w:autoSpaceDN w:val="0"/>
        <w:adjustRightInd w:val="0"/>
        <w:ind w:firstLineChars="200" w:firstLine="480"/>
        <w:rPr>
          <w:rFonts w:eastAsia="仿宋_GB2312"/>
          <w:color w:val="000000" w:themeColor="text1"/>
          <w:kern w:val="0"/>
          <w:sz w:val="24"/>
        </w:rPr>
      </w:pPr>
      <w:r w:rsidRPr="00D1204F">
        <w:rPr>
          <w:rFonts w:eastAsia="仿宋_GB2312" w:hint="eastAsia"/>
          <w:color w:val="000000" w:themeColor="text1"/>
          <w:kern w:val="0"/>
          <w:sz w:val="24"/>
        </w:rPr>
        <w:t>（</w:t>
      </w:r>
      <w:r w:rsidRPr="00D1204F">
        <w:rPr>
          <w:rFonts w:eastAsia="仿宋_GB2312" w:hint="eastAsia"/>
          <w:color w:val="000000" w:themeColor="text1"/>
          <w:kern w:val="0"/>
          <w:sz w:val="24"/>
        </w:rPr>
        <w:t>4</w:t>
      </w:r>
      <w:r w:rsidRPr="00D1204F">
        <w:rPr>
          <w:rFonts w:eastAsia="仿宋_GB2312" w:hint="eastAsia"/>
          <w:color w:val="000000" w:themeColor="text1"/>
          <w:kern w:val="0"/>
          <w:sz w:val="24"/>
        </w:rPr>
        <w:t>）临时堆土区</w:t>
      </w:r>
    </w:p>
    <w:p w:rsidR="005F5B21" w:rsidRPr="00D1204F" w:rsidRDefault="005F5B21" w:rsidP="005F5B21">
      <w:pPr>
        <w:pStyle w:val="ae"/>
        <w:ind w:firstLine="480"/>
        <w:rPr>
          <w:color w:val="000000" w:themeColor="text1"/>
          <w:kern w:val="0"/>
        </w:rPr>
      </w:pPr>
      <w:r w:rsidRPr="00D1204F">
        <w:rPr>
          <w:rFonts w:hint="eastAsia"/>
          <w:color w:val="000000" w:themeColor="text1"/>
          <w:kern w:val="0"/>
        </w:rPr>
        <w:lastRenderedPageBreak/>
        <w:t>①撒播草籽</w:t>
      </w:r>
    </w:p>
    <w:p w:rsidR="005F5B21" w:rsidRPr="00D1204F" w:rsidRDefault="005F5B21" w:rsidP="005F5B21">
      <w:pPr>
        <w:pStyle w:val="ae"/>
        <w:ind w:firstLine="480"/>
        <w:rPr>
          <w:color w:val="000000" w:themeColor="text1"/>
          <w:kern w:val="0"/>
        </w:rPr>
      </w:pPr>
      <w:r w:rsidRPr="00D1204F">
        <w:rPr>
          <w:rFonts w:hint="eastAsia"/>
          <w:color w:val="000000" w:themeColor="text1"/>
          <w:kern w:val="0"/>
        </w:rPr>
        <w:t>施工结束后对临时占地进行撒播草籽绿化美化，增加植被覆盖，防治水土流失，撒播草籽面积为</w:t>
      </w:r>
      <w:r w:rsidRPr="00D1204F">
        <w:rPr>
          <w:rFonts w:hint="eastAsia"/>
          <w:color w:val="000000" w:themeColor="text1"/>
          <w:kern w:val="0"/>
        </w:rPr>
        <w:t>6.59</w:t>
      </w:r>
      <w:r w:rsidRPr="00D1204F">
        <w:rPr>
          <w:color w:val="000000" w:themeColor="text1"/>
        </w:rPr>
        <w:t>hm</w:t>
      </w:r>
      <w:r w:rsidRPr="00D1204F">
        <w:rPr>
          <w:rFonts w:ascii="宋体" w:eastAsia="宋体" w:hAnsi="宋体" w:cs="宋体" w:hint="eastAsia"/>
          <w:color w:val="000000" w:themeColor="text1"/>
        </w:rPr>
        <w:t>²</w:t>
      </w:r>
      <w:r w:rsidRPr="00D1204F">
        <w:rPr>
          <w:rFonts w:hint="eastAsia"/>
          <w:color w:val="000000" w:themeColor="text1"/>
          <w:kern w:val="0"/>
        </w:rPr>
        <w:t>。</w:t>
      </w:r>
    </w:p>
    <w:p w:rsidR="005F5B21" w:rsidRPr="00D1204F" w:rsidRDefault="005F5B21" w:rsidP="005F5B21">
      <w:pPr>
        <w:autoSpaceDE w:val="0"/>
        <w:autoSpaceDN w:val="0"/>
        <w:adjustRightInd w:val="0"/>
        <w:ind w:firstLineChars="200" w:firstLine="480"/>
        <w:rPr>
          <w:rFonts w:eastAsia="仿宋_GB2312"/>
          <w:color w:val="000000" w:themeColor="text1"/>
          <w:kern w:val="0"/>
          <w:sz w:val="24"/>
        </w:rPr>
      </w:pPr>
      <w:r w:rsidRPr="00D1204F">
        <w:rPr>
          <w:rFonts w:eastAsia="仿宋_GB2312" w:hint="eastAsia"/>
          <w:color w:val="000000" w:themeColor="text1"/>
          <w:kern w:val="0"/>
          <w:sz w:val="24"/>
        </w:rPr>
        <w:t>（</w:t>
      </w:r>
      <w:r w:rsidRPr="00D1204F">
        <w:rPr>
          <w:rFonts w:eastAsia="仿宋_GB2312" w:hint="eastAsia"/>
          <w:color w:val="000000" w:themeColor="text1"/>
          <w:kern w:val="0"/>
          <w:sz w:val="24"/>
        </w:rPr>
        <w:t>5</w:t>
      </w:r>
      <w:r w:rsidRPr="00D1204F">
        <w:rPr>
          <w:rFonts w:eastAsia="仿宋_GB2312" w:hint="eastAsia"/>
          <w:color w:val="000000" w:themeColor="text1"/>
          <w:kern w:val="0"/>
          <w:sz w:val="24"/>
        </w:rPr>
        <w:t>）施工生产生活区</w:t>
      </w:r>
    </w:p>
    <w:p w:rsidR="005F5B21" w:rsidRPr="00D1204F" w:rsidRDefault="005F5B21" w:rsidP="005F5B21">
      <w:pPr>
        <w:pStyle w:val="ae"/>
        <w:ind w:firstLine="480"/>
        <w:rPr>
          <w:color w:val="000000" w:themeColor="text1"/>
          <w:kern w:val="0"/>
        </w:rPr>
      </w:pPr>
      <w:r w:rsidRPr="00D1204F">
        <w:rPr>
          <w:rFonts w:hint="eastAsia"/>
          <w:color w:val="000000" w:themeColor="text1"/>
          <w:kern w:val="0"/>
        </w:rPr>
        <w:t>①撒播草籽</w:t>
      </w:r>
    </w:p>
    <w:p w:rsidR="005F5B21" w:rsidRPr="00D1204F" w:rsidRDefault="005F5B21" w:rsidP="005F5B21">
      <w:pPr>
        <w:pStyle w:val="ae"/>
        <w:ind w:firstLine="480"/>
        <w:rPr>
          <w:color w:val="000000" w:themeColor="text1"/>
          <w:kern w:val="0"/>
        </w:rPr>
      </w:pPr>
      <w:r w:rsidRPr="00D1204F">
        <w:rPr>
          <w:rFonts w:hint="eastAsia"/>
          <w:color w:val="000000" w:themeColor="text1"/>
          <w:kern w:val="0"/>
        </w:rPr>
        <w:t>施工结束后对临时占地进行撒播草籽绿化美化，增加植被覆盖，防治水土流失，撒播草籽面积为</w:t>
      </w:r>
      <w:r w:rsidRPr="00D1204F">
        <w:rPr>
          <w:rFonts w:hint="eastAsia"/>
          <w:color w:val="000000" w:themeColor="text1"/>
          <w:kern w:val="0"/>
        </w:rPr>
        <w:t>6.</w:t>
      </w:r>
      <w:r w:rsidR="006327EE" w:rsidRPr="00D1204F">
        <w:rPr>
          <w:rFonts w:hint="eastAsia"/>
          <w:color w:val="000000" w:themeColor="text1"/>
          <w:kern w:val="0"/>
        </w:rPr>
        <w:t>0</w:t>
      </w:r>
      <w:r w:rsidRPr="00D1204F">
        <w:rPr>
          <w:color w:val="000000" w:themeColor="text1"/>
        </w:rPr>
        <w:t>hm</w:t>
      </w:r>
      <w:r w:rsidRPr="00D1204F">
        <w:rPr>
          <w:rFonts w:ascii="宋体" w:eastAsia="宋体" w:hAnsi="宋体" w:cs="宋体" w:hint="eastAsia"/>
          <w:color w:val="000000" w:themeColor="text1"/>
        </w:rPr>
        <w:t>²</w:t>
      </w:r>
      <w:r w:rsidRPr="00D1204F">
        <w:rPr>
          <w:rFonts w:hint="eastAsia"/>
          <w:color w:val="000000" w:themeColor="text1"/>
          <w:kern w:val="0"/>
        </w:rPr>
        <w:t>。</w:t>
      </w:r>
    </w:p>
    <w:p w:rsidR="00017300" w:rsidRPr="00D1204F" w:rsidRDefault="00017300" w:rsidP="00017300">
      <w:pPr>
        <w:pStyle w:val="ae"/>
        <w:ind w:firstLine="480"/>
        <w:rPr>
          <w:color w:val="000000" w:themeColor="text1"/>
          <w:kern w:val="0"/>
        </w:rPr>
      </w:pPr>
      <w:r w:rsidRPr="00D1204F">
        <w:rPr>
          <w:rFonts w:hint="eastAsia"/>
          <w:color w:val="000000" w:themeColor="text1"/>
          <w:kern w:val="0"/>
        </w:rPr>
        <w:t>（</w:t>
      </w:r>
      <w:r w:rsidR="005F5B21" w:rsidRPr="00D1204F">
        <w:rPr>
          <w:rFonts w:hint="eastAsia"/>
          <w:color w:val="000000" w:themeColor="text1"/>
          <w:kern w:val="0"/>
        </w:rPr>
        <w:t>6</w:t>
      </w:r>
      <w:r w:rsidRPr="00D1204F">
        <w:rPr>
          <w:rFonts w:hint="eastAsia"/>
          <w:color w:val="000000" w:themeColor="text1"/>
          <w:kern w:val="0"/>
        </w:rPr>
        <w:t>）</w:t>
      </w:r>
      <w:r w:rsidR="005F5B21" w:rsidRPr="00D1204F">
        <w:rPr>
          <w:rFonts w:hint="eastAsia"/>
          <w:color w:val="000000" w:themeColor="text1"/>
          <w:kern w:val="0"/>
        </w:rPr>
        <w:t>施工</w:t>
      </w:r>
      <w:r w:rsidRPr="00D1204F">
        <w:rPr>
          <w:rFonts w:hint="eastAsia"/>
          <w:color w:val="000000" w:themeColor="text1"/>
          <w:kern w:val="0"/>
        </w:rPr>
        <w:t>道路区</w:t>
      </w:r>
    </w:p>
    <w:p w:rsidR="00017300" w:rsidRPr="00D1204F" w:rsidRDefault="006327EE" w:rsidP="00C17126">
      <w:pPr>
        <w:pStyle w:val="ae"/>
        <w:ind w:firstLine="480"/>
        <w:rPr>
          <w:color w:val="000000" w:themeColor="text1"/>
        </w:rPr>
      </w:pPr>
      <w:r w:rsidRPr="00D1204F">
        <w:rPr>
          <w:rFonts w:hint="eastAsia"/>
          <w:color w:val="000000" w:themeColor="text1"/>
        </w:rPr>
        <w:t>①</w:t>
      </w:r>
      <w:r w:rsidR="00C17126" w:rsidRPr="00D1204F">
        <w:rPr>
          <w:rFonts w:hint="eastAsia"/>
          <w:color w:val="000000" w:themeColor="text1"/>
        </w:rPr>
        <w:t>撒播草籽</w:t>
      </w:r>
    </w:p>
    <w:p w:rsidR="00C17126" w:rsidRPr="00D1204F" w:rsidRDefault="00C17126" w:rsidP="00C17126">
      <w:pPr>
        <w:pStyle w:val="ae"/>
        <w:ind w:firstLine="480"/>
        <w:rPr>
          <w:rFonts w:ascii="仿宋_GB2312" w:hAnsi="仿宋_GB2312" w:cs="仿宋_GB2312"/>
          <w:color w:val="000000" w:themeColor="text1"/>
          <w:kern w:val="0"/>
        </w:rPr>
      </w:pPr>
      <w:r w:rsidRPr="00D1204F">
        <w:rPr>
          <w:rFonts w:hint="eastAsia"/>
          <w:color w:val="000000" w:themeColor="text1"/>
          <w:kern w:val="0"/>
        </w:rPr>
        <w:t>临时道路需要穿越部分建设用地</w:t>
      </w:r>
      <w:r w:rsidR="006327EE" w:rsidRPr="00D1204F">
        <w:rPr>
          <w:rFonts w:hint="eastAsia"/>
          <w:color w:val="000000" w:themeColor="text1"/>
          <w:kern w:val="0"/>
        </w:rPr>
        <w:t>、草地等</w:t>
      </w:r>
      <w:r w:rsidRPr="00D1204F">
        <w:rPr>
          <w:rFonts w:hint="eastAsia"/>
          <w:color w:val="000000" w:themeColor="text1"/>
          <w:kern w:val="0"/>
        </w:rPr>
        <w:t>，施工结束后对此区域进行撒播草籽绿化美化，增加植被覆盖，防治水土流失，撒播草籽面积为</w:t>
      </w:r>
      <w:r w:rsidR="006327EE" w:rsidRPr="00D1204F">
        <w:rPr>
          <w:rFonts w:hint="eastAsia"/>
          <w:color w:val="000000" w:themeColor="text1"/>
          <w:kern w:val="0"/>
        </w:rPr>
        <w:t>11.72</w:t>
      </w:r>
      <w:r w:rsidRPr="00D1204F">
        <w:rPr>
          <w:color w:val="000000" w:themeColor="text1"/>
          <w:kern w:val="0"/>
        </w:rPr>
        <w:t>hm</w:t>
      </w:r>
      <w:r w:rsidRPr="00D1204F">
        <w:rPr>
          <w:rFonts w:ascii="宋体" w:eastAsia="宋体" w:hAnsi="宋体" w:cs="宋体" w:hint="eastAsia"/>
          <w:color w:val="000000" w:themeColor="text1"/>
          <w:kern w:val="0"/>
        </w:rPr>
        <w:t>²</w:t>
      </w:r>
      <w:r w:rsidRPr="00D1204F">
        <w:rPr>
          <w:rFonts w:ascii="仿宋_GB2312" w:hAnsi="仿宋_GB2312" w:cs="仿宋_GB2312" w:hint="eastAsia"/>
          <w:color w:val="000000" w:themeColor="text1"/>
          <w:kern w:val="0"/>
        </w:rPr>
        <w:t>。</w:t>
      </w:r>
    </w:p>
    <w:p w:rsidR="006327EE" w:rsidRPr="00D1204F" w:rsidRDefault="006327EE" w:rsidP="006327EE">
      <w:pPr>
        <w:pStyle w:val="ae"/>
        <w:ind w:firstLine="480"/>
        <w:rPr>
          <w:color w:val="000000" w:themeColor="text1"/>
        </w:rPr>
      </w:pPr>
      <w:r w:rsidRPr="00D1204F">
        <w:rPr>
          <w:rFonts w:hint="eastAsia"/>
          <w:color w:val="000000" w:themeColor="text1"/>
        </w:rPr>
        <w:t>②种植乔木</w:t>
      </w:r>
    </w:p>
    <w:p w:rsidR="006327EE" w:rsidRPr="00D1204F" w:rsidRDefault="006327EE" w:rsidP="006327EE">
      <w:pPr>
        <w:pStyle w:val="ae"/>
        <w:ind w:firstLine="480"/>
        <w:rPr>
          <w:color w:val="000000" w:themeColor="text1"/>
        </w:rPr>
      </w:pPr>
      <w:r w:rsidRPr="00D1204F">
        <w:rPr>
          <w:rFonts w:hint="eastAsia"/>
          <w:color w:val="000000" w:themeColor="text1"/>
        </w:rPr>
        <w:t>在永久道路两侧种植绿化林带，采用乔木绿化，共种植乔木</w:t>
      </w:r>
      <w:r w:rsidR="00660464" w:rsidRPr="00D1204F">
        <w:rPr>
          <w:rFonts w:hint="eastAsia"/>
          <w:color w:val="000000" w:themeColor="text1"/>
        </w:rPr>
        <w:t>1247</w:t>
      </w:r>
      <w:r w:rsidRPr="00D1204F">
        <w:rPr>
          <w:rFonts w:hint="eastAsia"/>
          <w:color w:val="000000" w:themeColor="text1"/>
        </w:rPr>
        <w:t>株。</w:t>
      </w:r>
    </w:p>
    <w:p w:rsidR="007B1756" w:rsidRPr="00D1204F" w:rsidRDefault="00B82C92" w:rsidP="007A04DA">
      <w:pPr>
        <w:pStyle w:val="ae"/>
        <w:ind w:firstLine="482"/>
        <w:jc w:val="center"/>
        <w:rPr>
          <w:rFonts w:ascii="仿宋_GB2312"/>
          <w:b/>
          <w:color w:val="000000" w:themeColor="text1"/>
        </w:rPr>
      </w:pPr>
      <w:r w:rsidRPr="00D1204F">
        <w:rPr>
          <w:rFonts w:ascii="仿宋_GB2312" w:hint="eastAsia"/>
          <w:b/>
          <w:color w:val="000000" w:themeColor="text1"/>
        </w:rPr>
        <w:t>植物</w:t>
      </w:r>
      <w:r w:rsidR="007B1756" w:rsidRPr="00D1204F">
        <w:rPr>
          <w:rFonts w:ascii="仿宋_GB2312"/>
          <w:b/>
          <w:color w:val="000000" w:themeColor="text1"/>
        </w:rPr>
        <w:t>措施实施情况统计表</w:t>
      </w:r>
    </w:p>
    <w:p w:rsidR="007B1756" w:rsidRPr="00D1204F" w:rsidRDefault="007B1756" w:rsidP="00655831">
      <w:pPr>
        <w:pStyle w:val="Default"/>
        <w:ind w:firstLineChars="50" w:firstLine="105"/>
        <w:rPr>
          <w:rFonts w:ascii="Times New Roman" w:eastAsia="仿宋_GB2312" w:hAnsi="Times New Roman" w:cs="Times New Roman"/>
          <w:color w:val="000000" w:themeColor="text1"/>
          <w:sz w:val="21"/>
          <w:szCs w:val="21"/>
        </w:rPr>
      </w:pPr>
      <w:r w:rsidRPr="00D1204F">
        <w:rPr>
          <w:rFonts w:ascii="Times New Roman" w:eastAsia="仿宋_GB2312" w:hAnsi="Times New Roman" w:cs="Times New Roman"/>
          <w:color w:val="000000" w:themeColor="text1"/>
          <w:sz w:val="21"/>
          <w:szCs w:val="21"/>
        </w:rPr>
        <w:t>表</w:t>
      </w:r>
      <w:r w:rsidRPr="00D1204F">
        <w:rPr>
          <w:rFonts w:ascii="Times New Roman" w:eastAsia="仿宋_GB2312" w:hAnsi="Times New Roman" w:cs="Times New Roman" w:hint="eastAsia"/>
          <w:color w:val="000000" w:themeColor="text1"/>
          <w:sz w:val="21"/>
          <w:szCs w:val="21"/>
        </w:rPr>
        <w:t>3</w:t>
      </w:r>
      <w:r w:rsidRPr="00D1204F">
        <w:rPr>
          <w:rFonts w:ascii="Times New Roman" w:eastAsia="仿宋_GB2312" w:hAnsi="Times New Roman" w:cs="Times New Roman"/>
          <w:color w:val="000000" w:themeColor="text1"/>
          <w:sz w:val="21"/>
          <w:szCs w:val="21"/>
        </w:rPr>
        <w:t>-</w:t>
      </w:r>
      <w:r w:rsidR="00660464" w:rsidRPr="00D1204F">
        <w:rPr>
          <w:rFonts w:ascii="Times New Roman" w:eastAsia="仿宋_GB2312" w:hAnsi="Times New Roman" w:cs="Times New Roman" w:hint="eastAsia"/>
          <w:color w:val="000000" w:themeColor="text1"/>
          <w:sz w:val="21"/>
          <w:szCs w:val="21"/>
        </w:rPr>
        <w:t>5</w:t>
      </w:r>
    </w:p>
    <w:tbl>
      <w:tblPr>
        <w:tblW w:w="5495" w:type="pct"/>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2"/>
        <w:gridCol w:w="1423"/>
        <w:gridCol w:w="1299"/>
        <w:gridCol w:w="727"/>
        <w:gridCol w:w="810"/>
        <w:gridCol w:w="810"/>
        <w:gridCol w:w="677"/>
        <w:gridCol w:w="690"/>
        <w:gridCol w:w="810"/>
        <w:gridCol w:w="855"/>
      </w:tblGrid>
      <w:tr w:rsidR="0066127A" w:rsidRPr="00D1204F" w:rsidTr="00CF52E9">
        <w:trPr>
          <w:trHeight w:val="571"/>
          <w:jc w:val="center"/>
        </w:trPr>
        <w:tc>
          <w:tcPr>
            <w:tcW w:w="679" w:type="pct"/>
            <w:shd w:val="clear" w:color="000000" w:fill="FFFFFF"/>
            <w:vAlign w:val="center"/>
            <w:hideMark/>
          </w:tcPr>
          <w:p w:rsidR="0066127A" w:rsidRPr="00D1204F" w:rsidRDefault="0066127A" w:rsidP="00AF2FB4">
            <w:pPr>
              <w:adjustRightInd w:val="0"/>
              <w:snapToGrid w:val="0"/>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防治分区</w:t>
            </w:r>
          </w:p>
        </w:tc>
        <w:tc>
          <w:tcPr>
            <w:tcW w:w="1452" w:type="pct"/>
            <w:gridSpan w:val="2"/>
            <w:shd w:val="clear" w:color="000000" w:fill="FFFFFF"/>
            <w:vAlign w:val="center"/>
            <w:hideMark/>
          </w:tcPr>
          <w:p w:rsidR="0066127A" w:rsidRPr="00D1204F" w:rsidRDefault="0066127A" w:rsidP="00AF2FB4">
            <w:pPr>
              <w:adjustRightInd w:val="0"/>
              <w:snapToGrid w:val="0"/>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水土保持措施</w:t>
            </w:r>
          </w:p>
        </w:tc>
        <w:tc>
          <w:tcPr>
            <w:tcW w:w="388" w:type="pct"/>
            <w:shd w:val="clear" w:color="000000" w:fill="FFFFFF"/>
            <w:vAlign w:val="center"/>
            <w:hideMark/>
          </w:tcPr>
          <w:p w:rsidR="0066127A" w:rsidRPr="00D1204F" w:rsidRDefault="0066127A" w:rsidP="00AF2FB4">
            <w:pPr>
              <w:adjustRightInd w:val="0"/>
              <w:snapToGrid w:val="0"/>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单位</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于家店口门</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白村口门</w:t>
            </w:r>
          </w:p>
        </w:tc>
        <w:tc>
          <w:tcPr>
            <w:tcW w:w="361" w:type="pct"/>
            <w:shd w:val="clear" w:color="000000" w:fill="FFFFFF"/>
            <w:vAlign w:val="center"/>
            <w:hideMark/>
          </w:tcPr>
          <w:p w:rsidR="0066127A" w:rsidRPr="00D1204F" w:rsidRDefault="0066127A" w:rsidP="00AF2FB4">
            <w:pPr>
              <w:adjustRightInd w:val="0"/>
              <w:snapToGrid w:val="0"/>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下庄口门</w:t>
            </w:r>
          </w:p>
        </w:tc>
        <w:tc>
          <w:tcPr>
            <w:tcW w:w="368" w:type="pct"/>
            <w:shd w:val="clear" w:color="000000" w:fill="FFFFFF"/>
            <w:vAlign w:val="center"/>
            <w:hideMark/>
          </w:tcPr>
          <w:p w:rsidR="0066127A" w:rsidRPr="00D1204F" w:rsidRDefault="0066127A" w:rsidP="00AF2FB4">
            <w:pPr>
              <w:adjustRightInd w:val="0"/>
              <w:snapToGrid w:val="0"/>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郭河口门</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吴庄口门</w:t>
            </w:r>
          </w:p>
        </w:tc>
        <w:tc>
          <w:tcPr>
            <w:tcW w:w="456" w:type="pct"/>
            <w:shd w:val="clear" w:color="000000" w:fill="FFFFFF"/>
            <w:vAlign w:val="center"/>
            <w:hideMark/>
          </w:tcPr>
          <w:p w:rsidR="0066127A" w:rsidRPr="00D1204F" w:rsidRDefault="0066127A" w:rsidP="00AF2FB4">
            <w:pPr>
              <w:adjustRightInd w:val="0"/>
              <w:snapToGrid w:val="0"/>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合计</w:t>
            </w:r>
          </w:p>
        </w:tc>
      </w:tr>
      <w:tr w:rsidR="0066127A" w:rsidRPr="00D1204F" w:rsidTr="00CF52E9">
        <w:trPr>
          <w:trHeight w:val="330"/>
          <w:jc w:val="center"/>
        </w:trPr>
        <w:tc>
          <w:tcPr>
            <w:tcW w:w="679" w:type="pct"/>
            <w:vMerge w:val="restar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管线敷设工程区</w:t>
            </w:r>
          </w:p>
        </w:tc>
        <w:tc>
          <w:tcPr>
            <w:tcW w:w="759" w:type="pct"/>
            <w:vMerge w:val="restar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撒播种草防护</w:t>
            </w:r>
          </w:p>
        </w:tc>
        <w:tc>
          <w:tcPr>
            <w:tcW w:w="693" w:type="pc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撒播早熟禾</w:t>
            </w:r>
          </w:p>
        </w:tc>
        <w:tc>
          <w:tcPr>
            <w:tcW w:w="38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hm</w:t>
            </w:r>
            <w:r w:rsidRPr="00D1204F">
              <w:rPr>
                <w:rFonts w:eastAsia="等线"/>
                <w:color w:val="000000" w:themeColor="text1"/>
                <w:sz w:val="21"/>
                <w:szCs w:val="21"/>
                <w:vertAlign w:val="superscript"/>
              </w:rPr>
              <w:t>2</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0.05</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2.03</w:t>
            </w:r>
          </w:p>
        </w:tc>
        <w:tc>
          <w:tcPr>
            <w:tcW w:w="361"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0.18</w:t>
            </w:r>
          </w:p>
        </w:tc>
        <w:tc>
          <w:tcPr>
            <w:tcW w:w="36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1.67</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2.43</w:t>
            </w:r>
          </w:p>
        </w:tc>
        <w:tc>
          <w:tcPr>
            <w:tcW w:w="456"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6.36</w:t>
            </w:r>
          </w:p>
        </w:tc>
      </w:tr>
      <w:tr w:rsidR="0066127A" w:rsidRPr="00D1204F" w:rsidTr="00CF52E9">
        <w:trPr>
          <w:trHeight w:val="285"/>
          <w:jc w:val="center"/>
        </w:trPr>
        <w:tc>
          <w:tcPr>
            <w:tcW w:w="679" w:type="pct"/>
            <w:vMerge/>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p>
        </w:tc>
        <w:tc>
          <w:tcPr>
            <w:tcW w:w="759" w:type="pct"/>
            <w:vMerge/>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p>
        </w:tc>
        <w:tc>
          <w:tcPr>
            <w:tcW w:w="693" w:type="pc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早熟禾种子</w:t>
            </w:r>
          </w:p>
        </w:tc>
        <w:tc>
          <w:tcPr>
            <w:tcW w:w="38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kg</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1.50</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60.90</w:t>
            </w:r>
          </w:p>
        </w:tc>
        <w:tc>
          <w:tcPr>
            <w:tcW w:w="361"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5.40</w:t>
            </w:r>
          </w:p>
        </w:tc>
        <w:tc>
          <w:tcPr>
            <w:tcW w:w="36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50.10</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72.90</w:t>
            </w:r>
          </w:p>
        </w:tc>
        <w:tc>
          <w:tcPr>
            <w:tcW w:w="456"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190.80</w:t>
            </w:r>
          </w:p>
        </w:tc>
      </w:tr>
      <w:tr w:rsidR="0066127A" w:rsidRPr="00D1204F" w:rsidTr="00CF52E9">
        <w:trPr>
          <w:trHeight w:val="510"/>
          <w:jc w:val="center"/>
        </w:trPr>
        <w:tc>
          <w:tcPr>
            <w:tcW w:w="679" w:type="pc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建筑物工程区</w:t>
            </w:r>
          </w:p>
        </w:tc>
        <w:tc>
          <w:tcPr>
            <w:tcW w:w="1452" w:type="pct"/>
            <w:gridSpan w:val="2"/>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园林式绿化</w:t>
            </w:r>
          </w:p>
        </w:tc>
        <w:tc>
          <w:tcPr>
            <w:tcW w:w="38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hm</w:t>
            </w:r>
            <w:r w:rsidRPr="00D1204F">
              <w:rPr>
                <w:rFonts w:eastAsia="等线"/>
                <w:color w:val="000000" w:themeColor="text1"/>
                <w:sz w:val="21"/>
                <w:szCs w:val="21"/>
                <w:vertAlign w:val="superscript"/>
              </w:rPr>
              <w:t>2</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0.49</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4.52</w:t>
            </w:r>
          </w:p>
        </w:tc>
        <w:tc>
          <w:tcPr>
            <w:tcW w:w="361"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0.15</w:t>
            </w:r>
          </w:p>
        </w:tc>
        <w:tc>
          <w:tcPr>
            <w:tcW w:w="36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0.46</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1.97</w:t>
            </w:r>
          </w:p>
        </w:tc>
        <w:tc>
          <w:tcPr>
            <w:tcW w:w="456"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7.59</w:t>
            </w:r>
          </w:p>
        </w:tc>
      </w:tr>
      <w:tr w:rsidR="0066127A" w:rsidRPr="00D1204F" w:rsidTr="00CF52E9">
        <w:trPr>
          <w:trHeight w:val="330"/>
          <w:jc w:val="center"/>
        </w:trPr>
        <w:tc>
          <w:tcPr>
            <w:tcW w:w="679" w:type="pct"/>
            <w:vMerge w:val="restar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穿河工程区</w:t>
            </w:r>
          </w:p>
        </w:tc>
        <w:tc>
          <w:tcPr>
            <w:tcW w:w="759" w:type="pct"/>
            <w:vMerge w:val="restar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撒播种草防护</w:t>
            </w:r>
          </w:p>
        </w:tc>
        <w:tc>
          <w:tcPr>
            <w:tcW w:w="693" w:type="pc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撒播高羊茅</w:t>
            </w:r>
          </w:p>
        </w:tc>
        <w:tc>
          <w:tcPr>
            <w:tcW w:w="38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hm</w:t>
            </w:r>
            <w:r w:rsidRPr="00D1204F">
              <w:rPr>
                <w:rFonts w:eastAsia="等线"/>
                <w:color w:val="000000" w:themeColor="text1"/>
                <w:sz w:val="21"/>
                <w:szCs w:val="21"/>
                <w:vertAlign w:val="superscript"/>
              </w:rPr>
              <w:t>2</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0.00</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3.30</w:t>
            </w:r>
          </w:p>
        </w:tc>
        <w:tc>
          <w:tcPr>
            <w:tcW w:w="361"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0.22</w:t>
            </w:r>
          </w:p>
        </w:tc>
        <w:tc>
          <w:tcPr>
            <w:tcW w:w="36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0.68</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4.06</w:t>
            </w:r>
          </w:p>
        </w:tc>
        <w:tc>
          <w:tcPr>
            <w:tcW w:w="456"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8.26</w:t>
            </w:r>
          </w:p>
        </w:tc>
      </w:tr>
      <w:tr w:rsidR="0066127A" w:rsidRPr="00D1204F" w:rsidTr="00CF52E9">
        <w:trPr>
          <w:trHeight w:val="285"/>
          <w:jc w:val="center"/>
        </w:trPr>
        <w:tc>
          <w:tcPr>
            <w:tcW w:w="679" w:type="pct"/>
            <w:vMerge/>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p>
        </w:tc>
        <w:tc>
          <w:tcPr>
            <w:tcW w:w="759" w:type="pct"/>
            <w:vMerge/>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p>
        </w:tc>
        <w:tc>
          <w:tcPr>
            <w:tcW w:w="693" w:type="pc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高羊茅种子</w:t>
            </w:r>
          </w:p>
        </w:tc>
        <w:tc>
          <w:tcPr>
            <w:tcW w:w="38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kg</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0.00</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99.00</w:t>
            </w:r>
          </w:p>
        </w:tc>
        <w:tc>
          <w:tcPr>
            <w:tcW w:w="361"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6.60</w:t>
            </w:r>
          </w:p>
        </w:tc>
        <w:tc>
          <w:tcPr>
            <w:tcW w:w="36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20.40</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121.80</w:t>
            </w:r>
          </w:p>
        </w:tc>
        <w:tc>
          <w:tcPr>
            <w:tcW w:w="456"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247.80</w:t>
            </w:r>
          </w:p>
        </w:tc>
      </w:tr>
      <w:tr w:rsidR="0066127A" w:rsidRPr="00D1204F" w:rsidTr="00CF52E9">
        <w:trPr>
          <w:trHeight w:val="330"/>
          <w:jc w:val="center"/>
        </w:trPr>
        <w:tc>
          <w:tcPr>
            <w:tcW w:w="679" w:type="pct"/>
            <w:vMerge w:val="restar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临时堆土区</w:t>
            </w:r>
          </w:p>
        </w:tc>
        <w:tc>
          <w:tcPr>
            <w:tcW w:w="759" w:type="pct"/>
            <w:vMerge w:val="restar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撒播种草防护</w:t>
            </w:r>
          </w:p>
        </w:tc>
        <w:tc>
          <w:tcPr>
            <w:tcW w:w="693" w:type="pc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撒播早熟禾</w:t>
            </w:r>
          </w:p>
        </w:tc>
        <w:tc>
          <w:tcPr>
            <w:tcW w:w="38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hm</w:t>
            </w:r>
            <w:r w:rsidRPr="00D1204F">
              <w:rPr>
                <w:rFonts w:eastAsia="等线"/>
                <w:color w:val="000000" w:themeColor="text1"/>
                <w:sz w:val="21"/>
                <w:szCs w:val="21"/>
                <w:vertAlign w:val="superscript"/>
              </w:rPr>
              <w:t>2</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0.09</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2.29</w:t>
            </w:r>
          </w:p>
        </w:tc>
        <w:tc>
          <w:tcPr>
            <w:tcW w:w="361"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0.23</w:t>
            </w:r>
          </w:p>
        </w:tc>
        <w:tc>
          <w:tcPr>
            <w:tcW w:w="36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2.14</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1.84</w:t>
            </w:r>
          </w:p>
        </w:tc>
        <w:tc>
          <w:tcPr>
            <w:tcW w:w="456"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6.59</w:t>
            </w:r>
          </w:p>
        </w:tc>
      </w:tr>
      <w:tr w:rsidR="0066127A" w:rsidRPr="00D1204F" w:rsidTr="00CF52E9">
        <w:trPr>
          <w:trHeight w:val="285"/>
          <w:jc w:val="center"/>
        </w:trPr>
        <w:tc>
          <w:tcPr>
            <w:tcW w:w="679" w:type="pct"/>
            <w:vMerge/>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p>
        </w:tc>
        <w:tc>
          <w:tcPr>
            <w:tcW w:w="759" w:type="pct"/>
            <w:vMerge/>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p>
        </w:tc>
        <w:tc>
          <w:tcPr>
            <w:tcW w:w="693" w:type="pc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早熟禾种子</w:t>
            </w:r>
          </w:p>
        </w:tc>
        <w:tc>
          <w:tcPr>
            <w:tcW w:w="38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kg</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2.70</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68.70</w:t>
            </w:r>
          </w:p>
        </w:tc>
        <w:tc>
          <w:tcPr>
            <w:tcW w:w="361"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6.90</w:t>
            </w:r>
          </w:p>
        </w:tc>
        <w:tc>
          <w:tcPr>
            <w:tcW w:w="36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64.20</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55.20</w:t>
            </w:r>
          </w:p>
        </w:tc>
        <w:tc>
          <w:tcPr>
            <w:tcW w:w="456"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197.70</w:t>
            </w:r>
          </w:p>
        </w:tc>
      </w:tr>
      <w:tr w:rsidR="0066127A" w:rsidRPr="00D1204F" w:rsidTr="00CF52E9">
        <w:trPr>
          <w:trHeight w:val="330"/>
          <w:jc w:val="center"/>
        </w:trPr>
        <w:tc>
          <w:tcPr>
            <w:tcW w:w="679" w:type="pct"/>
            <w:vMerge w:val="restart"/>
            <w:shd w:val="clear" w:color="000000" w:fill="FFFFFF"/>
            <w:vAlign w:val="center"/>
            <w:hideMark/>
          </w:tcPr>
          <w:p w:rsidR="0066127A" w:rsidRPr="00D1204F" w:rsidRDefault="00E80F53" w:rsidP="00AF2FB4">
            <w:pPr>
              <w:adjustRightInd w:val="0"/>
              <w:snapToGrid w:val="0"/>
              <w:spacing w:line="240" w:lineRule="auto"/>
              <w:jc w:val="center"/>
              <w:rPr>
                <w:rFonts w:eastAsia="仿宋_GB2312"/>
                <w:color w:val="000000" w:themeColor="text1"/>
                <w:sz w:val="21"/>
                <w:szCs w:val="21"/>
              </w:rPr>
            </w:pPr>
            <w:r>
              <w:rPr>
                <w:rFonts w:eastAsia="仿宋_GB2312" w:hint="eastAsia"/>
                <w:color w:val="000000" w:themeColor="text1"/>
                <w:sz w:val="21"/>
                <w:szCs w:val="21"/>
              </w:rPr>
              <w:t>施工生产生活区</w:t>
            </w:r>
          </w:p>
        </w:tc>
        <w:tc>
          <w:tcPr>
            <w:tcW w:w="759" w:type="pct"/>
            <w:vMerge w:val="restar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撒播种草防护</w:t>
            </w:r>
          </w:p>
        </w:tc>
        <w:tc>
          <w:tcPr>
            <w:tcW w:w="693" w:type="pc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撒播早熟禾</w:t>
            </w:r>
          </w:p>
        </w:tc>
        <w:tc>
          <w:tcPr>
            <w:tcW w:w="38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hm</w:t>
            </w:r>
            <w:r w:rsidRPr="00D1204F">
              <w:rPr>
                <w:rFonts w:eastAsia="等线"/>
                <w:color w:val="000000" w:themeColor="text1"/>
                <w:sz w:val="21"/>
                <w:szCs w:val="21"/>
                <w:vertAlign w:val="superscript"/>
              </w:rPr>
              <w:t>2</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0.00</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2.67</w:t>
            </w:r>
          </w:p>
        </w:tc>
        <w:tc>
          <w:tcPr>
            <w:tcW w:w="361"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0.03</w:t>
            </w:r>
          </w:p>
        </w:tc>
        <w:tc>
          <w:tcPr>
            <w:tcW w:w="36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0.34</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2.96</w:t>
            </w:r>
          </w:p>
        </w:tc>
        <w:tc>
          <w:tcPr>
            <w:tcW w:w="456"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6.00</w:t>
            </w:r>
          </w:p>
        </w:tc>
      </w:tr>
      <w:tr w:rsidR="0066127A" w:rsidRPr="00D1204F" w:rsidTr="00CF52E9">
        <w:trPr>
          <w:trHeight w:val="285"/>
          <w:jc w:val="center"/>
        </w:trPr>
        <w:tc>
          <w:tcPr>
            <w:tcW w:w="679" w:type="pct"/>
            <w:vMerge/>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p>
        </w:tc>
        <w:tc>
          <w:tcPr>
            <w:tcW w:w="759" w:type="pct"/>
            <w:vMerge/>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p>
        </w:tc>
        <w:tc>
          <w:tcPr>
            <w:tcW w:w="693" w:type="pc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早熟禾种子</w:t>
            </w:r>
          </w:p>
        </w:tc>
        <w:tc>
          <w:tcPr>
            <w:tcW w:w="38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kg</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0.00</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80.10</w:t>
            </w:r>
          </w:p>
        </w:tc>
        <w:tc>
          <w:tcPr>
            <w:tcW w:w="361"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0.90</w:t>
            </w:r>
          </w:p>
        </w:tc>
        <w:tc>
          <w:tcPr>
            <w:tcW w:w="36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10.20</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88.80</w:t>
            </w:r>
          </w:p>
        </w:tc>
        <w:tc>
          <w:tcPr>
            <w:tcW w:w="456"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180.00</w:t>
            </w:r>
          </w:p>
        </w:tc>
      </w:tr>
      <w:tr w:rsidR="0066127A" w:rsidRPr="00D1204F" w:rsidTr="00CF52E9">
        <w:trPr>
          <w:trHeight w:val="330"/>
          <w:jc w:val="center"/>
        </w:trPr>
        <w:tc>
          <w:tcPr>
            <w:tcW w:w="679" w:type="pct"/>
            <w:vMerge w:val="restar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施工道路区</w:t>
            </w:r>
          </w:p>
        </w:tc>
        <w:tc>
          <w:tcPr>
            <w:tcW w:w="759" w:type="pct"/>
            <w:vMerge w:val="restar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撒播种草防护</w:t>
            </w:r>
          </w:p>
        </w:tc>
        <w:tc>
          <w:tcPr>
            <w:tcW w:w="693" w:type="pc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撒播早熟禾</w:t>
            </w:r>
          </w:p>
        </w:tc>
        <w:tc>
          <w:tcPr>
            <w:tcW w:w="38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hm</w:t>
            </w:r>
            <w:r w:rsidRPr="00D1204F">
              <w:rPr>
                <w:rFonts w:eastAsia="等线"/>
                <w:color w:val="000000" w:themeColor="text1"/>
                <w:sz w:val="21"/>
                <w:szCs w:val="21"/>
                <w:vertAlign w:val="superscript"/>
              </w:rPr>
              <w:t>2</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0.07</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4.71</w:t>
            </w:r>
          </w:p>
        </w:tc>
        <w:tc>
          <w:tcPr>
            <w:tcW w:w="361"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0.20</w:t>
            </w:r>
          </w:p>
        </w:tc>
        <w:tc>
          <w:tcPr>
            <w:tcW w:w="36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1.51</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5.23</w:t>
            </w:r>
          </w:p>
        </w:tc>
        <w:tc>
          <w:tcPr>
            <w:tcW w:w="456"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11.72</w:t>
            </w:r>
          </w:p>
        </w:tc>
      </w:tr>
      <w:tr w:rsidR="0066127A" w:rsidRPr="00D1204F" w:rsidTr="00CF52E9">
        <w:trPr>
          <w:trHeight w:val="285"/>
          <w:jc w:val="center"/>
        </w:trPr>
        <w:tc>
          <w:tcPr>
            <w:tcW w:w="679" w:type="pct"/>
            <w:vMerge/>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p>
        </w:tc>
        <w:tc>
          <w:tcPr>
            <w:tcW w:w="759" w:type="pct"/>
            <w:vMerge/>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p>
        </w:tc>
        <w:tc>
          <w:tcPr>
            <w:tcW w:w="693" w:type="pct"/>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早熟禾种子</w:t>
            </w:r>
          </w:p>
        </w:tc>
        <w:tc>
          <w:tcPr>
            <w:tcW w:w="38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kg</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2.10</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141.30</w:t>
            </w:r>
          </w:p>
        </w:tc>
        <w:tc>
          <w:tcPr>
            <w:tcW w:w="361"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6.00</w:t>
            </w:r>
          </w:p>
        </w:tc>
        <w:tc>
          <w:tcPr>
            <w:tcW w:w="36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45.30</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156.90</w:t>
            </w:r>
          </w:p>
        </w:tc>
        <w:tc>
          <w:tcPr>
            <w:tcW w:w="456"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351.60</w:t>
            </w:r>
          </w:p>
        </w:tc>
      </w:tr>
      <w:tr w:rsidR="0066127A" w:rsidRPr="00D1204F" w:rsidTr="00CF52E9">
        <w:trPr>
          <w:trHeight w:val="285"/>
          <w:jc w:val="center"/>
        </w:trPr>
        <w:tc>
          <w:tcPr>
            <w:tcW w:w="679" w:type="pct"/>
            <w:vMerge/>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p>
        </w:tc>
        <w:tc>
          <w:tcPr>
            <w:tcW w:w="1452" w:type="pct"/>
            <w:gridSpan w:val="2"/>
            <w:shd w:val="clear" w:color="000000" w:fill="FFFFFF"/>
            <w:vAlign w:val="center"/>
            <w:hideMark/>
          </w:tcPr>
          <w:p w:rsidR="0066127A" w:rsidRPr="00D1204F" w:rsidRDefault="0066127A" w:rsidP="00AF2FB4">
            <w:pPr>
              <w:adjustRightInd w:val="0"/>
              <w:snapToGrid w:val="0"/>
              <w:spacing w:line="240" w:lineRule="auto"/>
              <w:jc w:val="center"/>
              <w:rPr>
                <w:rFonts w:eastAsia="仿宋_GB2312"/>
                <w:color w:val="000000" w:themeColor="text1"/>
                <w:sz w:val="21"/>
                <w:szCs w:val="21"/>
              </w:rPr>
            </w:pPr>
            <w:r w:rsidRPr="00D1204F">
              <w:rPr>
                <w:rFonts w:eastAsia="仿宋_GB2312" w:hint="eastAsia"/>
                <w:color w:val="000000" w:themeColor="text1"/>
                <w:sz w:val="21"/>
                <w:szCs w:val="21"/>
              </w:rPr>
              <w:t>栽植乔木</w:t>
            </w:r>
          </w:p>
        </w:tc>
        <w:tc>
          <w:tcPr>
            <w:tcW w:w="388" w:type="pct"/>
            <w:shd w:val="clear" w:color="000000" w:fill="FFFFFF"/>
            <w:vAlign w:val="center"/>
            <w:hideMark/>
          </w:tcPr>
          <w:p w:rsidR="0066127A" w:rsidRPr="00D1204F" w:rsidRDefault="0066127A" w:rsidP="00AF2FB4">
            <w:pPr>
              <w:adjustRightInd w:val="0"/>
              <w:snapToGrid w:val="0"/>
              <w:spacing w:line="240" w:lineRule="auto"/>
              <w:jc w:val="center"/>
              <w:rPr>
                <w:rFonts w:hAnsi="宋体" w:cs="宋体"/>
                <w:color w:val="000000" w:themeColor="text1"/>
                <w:sz w:val="21"/>
                <w:szCs w:val="21"/>
              </w:rPr>
            </w:pPr>
            <w:r w:rsidRPr="00D1204F">
              <w:rPr>
                <w:rFonts w:hAnsi="宋体" w:cs="宋体" w:hint="eastAsia"/>
                <w:color w:val="000000" w:themeColor="text1"/>
                <w:sz w:val="21"/>
                <w:szCs w:val="21"/>
              </w:rPr>
              <w:t>株</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hint="eastAsia"/>
                <w:color w:val="000000" w:themeColor="text1"/>
                <w:sz w:val="21"/>
                <w:szCs w:val="21"/>
              </w:rPr>
              <w:t>528</w:t>
            </w:r>
          </w:p>
        </w:tc>
        <w:tc>
          <w:tcPr>
            <w:tcW w:w="361" w:type="pct"/>
            <w:shd w:val="clear" w:color="000000" w:fill="FFFFFF"/>
            <w:vAlign w:val="center"/>
            <w:hideMark/>
          </w:tcPr>
          <w:p w:rsidR="0066127A" w:rsidRPr="00D1204F" w:rsidRDefault="00AF2FB4" w:rsidP="00AF2FB4">
            <w:pPr>
              <w:adjustRightInd w:val="0"/>
              <w:snapToGrid w:val="0"/>
              <w:spacing w:line="240" w:lineRule="auto"/>
              <w:jc w:val="center"/>
              <w:rPr>
                <w:rFonts w:eastAsia="等线"/>
                <w:color w:val="000000" w:themeColor="text1"/>
                <w:sz w:val="21"/>
                <w:szCs w:val="21"/>
              </w:rPr>
            </w:pPr>
            <w:r w:rsidRPr="00D1204F">
              <w:rPr>
                <w:rFonts w:eastAsia="等线" w:hint="eastAsia"/>
                <w:color w:val="000000" w:themeColor="text1"/>
                <w:sz w:val="21"/>
                <w:szCs w:val="21"/>
              </w:rPr>
              <w:t>0</w:t>
            </w:r>
          </w:p>
        </w:tc>
        <w:tc>
          <w:tcPr>
            <w:tcW w:w="368"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color w:val="000000" w:themeColor="text1"/>
                <w:sz w:val="21"/>
                <w:szCs w:val="21"/>
              </w:rPr>
              <w:t>0</w:t>
            </w:r>
          </w:p>
        </w:tc>
        <w:tc>
          <w:tcPr>
            <w:tcW w:w="432"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hint="eastAsia"/>
                <w:color w:val="000000" w:themeColor="text1"/>
                <w:sz w:val="21"/>
                <w:szCs w:val="21"/>
              </w:rPr>
              <w:t>719</w:t>
            </w:r>
          </w:p>
        </w:tc>
        <w:tc>
          <w:tcPr>
            <w:tcW w:w="456" w:type="pct"/>
            <w:shd w:val="clear" w:color="000000" w:fill="FFFFFF"/>
            <w:vAlign w:val="center"/>
            <w:hideMark/>
          </w:tcPr>
          <w:p w:rsidR="0066127A" w:rsidRPr="00D1204F" w:rsidRDefault="0066127A" w:rsidP="00AF2FB4">
            <w:pPr>
              <w:adjustRightInd w:val="0"/>
              <w:snapToGrid w:val="0"/>
              <w:spacing w:line="240" w:lineRule="auto"/>
              <w:jc w:val="center"/>
              <w:rPr>
                <w:rFonts w:eastAsia="等线"/>
                <w:color w:val="000000" w:themeColor="text1"/>
                <w:sz w:val="21"/>
                <w:szCs w:val="21"/>
              </w:rPr>
            </w:pPr>
            <w:r w:rsidRPr="00D1204F">
              <w:rPr>
                <w:rFonts w:eastAsia="等线" w:hint="eastAsia"/>
                <w:color w:val="000000" w:themeColor="text1"/>
                <w:sz w:val="21"/>
                <w:szCs w:val="21"/>
              </w:rPr>
              <w:t>1247</w:t>
            </w:r>
          </w:p>
        </w:tc>
      </w:tr>
    </w:tbl>
    <w:p w:rsidR="00731F9B" w:rsidRPr="00D1204F" w:rsidRDefault="00731F9B" w:rsidP="00731F9B">
      <w:pPr>
        <w:pStyle w:val="3"/>
        <w:snapToGrid w:val="0"/>
        <w:spacing w:line="240" w:lineRule="auto"/>
        <w:rPr>
          <w:color w:val="000000" w:themeColor="text1"/>
          <w:szCs w:val="28"/>
        </w:rPr>
      </w:pPr>
      <w:r w:rsidRPr="00D1204F">
        <w:rPr>
          <w:rFonts w:hint="eastAsia"/>
          <w:color w:val="000000" w:themeColor="text1"/>
          <w:szCs w:val="28"/>
        </w:rPr>
        <w:lastRenderedPageBreak/>
        <w:t>3.5.3</w:t>
      </w:r>
      <w:r w:rsidR="007B1756" w:rsidRPr="00D1204F">
        <w:rPr>
          <w:rFonts w:hint="eastAsia"/>
          <w:color w:val="000000" w:themeColor="text1"/>
          <w:szCs w:val="28"/>
        </w:rPr>
        <w:t>临时措施</w:t>
      </w:r>
    </w:p>
    <w:p w:rsidR="00C17126" w:rsidRPr="00D1204F" w:rsidRDefault="00C17126" w:rsidP="00C17126">
      <w:pPr>
        <w:autoSpaceDE w:val="0"/>
        <w:autoSpaceDN w:val="0"/>
        <w:adjustRightInd w:val="0"/>
        <w:ind w:firstLineChars="200" w:firstLine="480"/>
        <w:rPr>
          <w:rFonts w:eastAsia="仿宋_GB2312"/>
          <w:color w:val="000000" w:themeColor="text1"/>
          <w:kern w:val="0"/>
          <w:sz w:val="24"/>
        </w:rPr>
      </w:pPr>
      <w:r w:rsidRPr="00D1204F">
        <w:rPr>
          <w:rFonts w:eastAsia="仿宋_GB2312" w:hint="eastAsia"/>
          <w:color w:val="000000" w:themeColor="text1"/>
          <w:kern w:val="0"/>
          <w:sz w:val="24"/>
        </w:rPr>
        <w:t>（</w:t>
      </w:r>
      <w:r w:rsidRPr="00D1204F">
        <w:rPr>
          <w:rFonts w:eastAsia="仿宋_GB2312" w:hint="eastAsia"/>
          <w:color w:val="000000" w:themeColor="text1"/>
          <w:kern w:val="0"/>
          <w:sz w:val="24"/>
        </w:rPr>
        <w:t>1</w:t>
      </w:r>
      <w:r w:rsidRPr="00D1204F">
        <w:rPr>
          <w:rFonts w:eastAsia="仿宋_GB2312" w:hint="eastAsia"/>
          <w:color w:val="000000" w:themeColor="text1"/>
          <w:kern w:val="0"/>
          <w:sz w:val="24"/>
        </w:rPr>
        <w:t>）管线工程区</w:t>
      </w:r>
    </w:p>
    <w:p w:rsidR="00C17126" w:rsidRPr="00D1204F" w:rsidRDefault="00C17126" w:rsidP="00C17126">
      <w:pPr>
        <w:pStyle w:val="ae"/>
        <w:ind w:firstLine="480"/>
        <w:rPr>
          <w:color w:val="000000" w:themeColor="text1"/>
          <w:kern w:val="0"/>
        </w:rPr>
      </w:pPr>
      <w:r w:rsidRPr="00D1204F">
        <w:rPr>
          <w:rFonts w:hint="eastAsia"/>
          <w:color w:val="000000" w:themeColor="text1"/>
          <w:kern w:val="0"/>
        </w:rPr>
        <w:t>①</w:t>
      </w:r>
      <w:r w:rsidR="00766DFF" w:rsidRPr="00D1204F">
        <w:rPr>
          <w:rFonts w:hint="eastAsia"/>
          <w:color w:val="000000" w:themeColor="text1"/>
          <w:kern w:val="0"/>
        </w:rPr>
        <w:t>临时排水沟</w:t>
      </w:r>
    </w:p>
    <w:p w:rsidR="00766DFF" w:rsidRPr="00D1204F" w:rsidRDefault="00766DFF" w:rsidP="00766DFF">
      <w:pPr>
        <w:pStyle w:val="ae"/>
        <w:ind w:firstLine="480"/>
        <w:rPr>
          <w:color w:val="000000" w:themeColor="text1"/>
          <w:kern w:val="0"/>
        </w:rPr>
      </w:pPr>
      <w:r w:rsidRPr="00D1204F">
        <w:rPr>
          <w:rFonts w:hint="eastAsia"/>
          <w:color w:val="000000" w:themeColor="text1"/>
          <w:kern w:val="0"/>
        </w:rPr>
        <w:t>在管线工程区一侧开挖排水沟，排水沟长度共计</w:t>
      </w:r>
      <w:r w:rsidR="00526B03" w:rsidRPr="00D1204F">
        <w:rPr>
          <w:rFonts w:hint="eastAsia"/>
          <w:color w:val="000000" w:themeColor="text1"/>
          <w:kern w:val="0"/>
        </w:rPr>
        <w:t>1.454</w:t>
      </w:r>
      <w:r w:rsidRPr="00D1204F">
        <w:rPr>
          <w:color w:val="000000" w:themeColor="text1"/>
          <w:kern w:val="0"/>
        </w:rPr>
        <w:t>km</w:t>
      </w:r>
      <w:r w:rsidR="00526B03" w:rsidRPr="00D1204F">
        <w:rPr>
          <w:rFonts w:hint="eastAsia"/>
          <w:color w:val="000000" w:themeColor="text1"/>
          <w:kern w:val="0"/>
        </w:rPr>
        <w:t>，</w:t>
      </w:r>
      <w:r w:rsidR="00526B03" w:rsidRPr="00D1204F">
        <w:rPr>
          <w:color w:val="000000" w:themeColor="text1"/>
          <w:kern w:val="0"/>
        </w:rPr>
        <w:t>开挖土方量</w:t>
      </w:r>
      <w:r w:rsidR="00526B03" w:rsidRPr="00D1204F">
        <w:rPr>
          <w:rFonts w:hint="eastAsia"/>
          <w:color w:val="000000" w:themeColor="text1"/>
          <w:kern w:val="0"/>
        </w:rPr>
        <w:t>196.41m</w:t>
      </w:r>
      <w:r w:rsidR="00526B03" w:rsidRPr="00D1204F">
        <w:rPr>
          <w:rFonts w:hint="eastAsia"/>
          <w:color w:val="000000" w:themeColor="text1"/>
          <w:kern w:val="0"/>
          <w:vertAlign w:val="superscript"/>
        </w:rPr>
        <w:t>3</w:t>
      </w:r>
      <w:r w:rsidRPr="00D1204F">
        <w:rPr>
          <w:rFonts w:hint="eastAsia"/>
          <w:color w:val="000000" w:themeColor="text1"/>
          <w:kern w:val="0"/>
        </w:rPr>
        <w:t>。</w:t>
      </w:r>
    </w:p>
    <w:p w:rsidR="00766DFF" w:rsidRPr="00D1204F" w:rsidRDefault="00766DFF" w:rsidP="00766DFF">
      <w:pPr>
        <w:pStyle w:val="ae"/>
        <w:ind w:firstLine="480"/>
        <w:rPr>
          <w:color w:val="000000" w:themeColor="text1"/>
          <w:kern w:val="0"/>
        </w:rPr>
      </w:pPr>
      <w:r w:rsidRPr="00D1204F">
        <w:rPr>
          <w:rFonts w:hint="eastAsia"/>
          <w:color w:val="000000" w:themeColor="text1"/>
          <w:kern w:val="0"/>
        </w:rPr>
        <w:t>②临时遮盖</w:t>
      </w:r>
    </w:p>
    <w:p w:rsidR="00766DFF" w:rsidRPr="00D1204F" w:rsidRDefault="00766DFF" w:rsidP="00766DFF">
      <w:pPr>
        <w:pStyle w:val="ae"/>
        <w:ind w:firstLine="480"/>
        <w:rPr>
          <w:color w:val="000000" w:themeColor="text1"/>
          <w:kern w:val="0"/>
        </w:rPr>
      </w:pPr>
      <w:r w:rsidRPr="00D1204F">
        <w:rPr>
          <w:rFonts w:hint="eastAsia"/>
          <w:color w:val="000000" w:themeColor="text1"/>
          <w:kern w:val="0"/>
        </w:rPr>
        <w:t>对穿城镇、村庄区段采用苫布遮盖，其目的是通过</w:t>
      </w:r>
      <w:r w:rsidR="001543CC" w:rsidRPr="00D1204F">
        <w:rPr>
          <w:rFonts w:hint="eastAsia"/>
          <w:color w:val="000000" w:themeColor="text1"/>
          <w:kern w:val="0"/>
        </w:rPr>
        <w:t>苫盖</w:t>
      </w:r>
      <w:r w:rsidRPr="00D1204F">
        <w:rPr>
          <w:rFonts w:hint="eastAsia"/>
          <w:color w:val="000000" w:themeColor="text1"/>
          <w:kern w:val="0"/>
        </w:rPr>
        <w:t>能有效防止大风天气产生扬尘。苫布遮盖</w:t>
      </w:r>
      <w:r w:rsidR="00526B03" w:rsidRPr="00D1204F">
        <w:rPr>
          <w:rFonts w:hint="eastAsia"/>
          <w:color w:val="000000" w:themeColor="text1"/>
          <w:kern w:val="0"/>
        </w:rPr>
        <w:t>21.59</w:t>
      </w:r>
      <w:r w:rsidR="00B033D8" w:rsidRPr="00D1204F">
        <w:rPr>
          <w:rFonts w:hint="eastAsia"/>
          <w:color w:val="000000" w:themeColor="text1"/>
          <w:kern w:val="0"/>
        </w:rPr>
        <w:t>万</w:t>
      </w:r>
      <w:r w:rsidR="00B033D8" w:rsidRPr="00D1204F">
        <w:rPr>
          <w:color w:val="000000" w:themeColor="text1"/>
          <w:kern w:val="0"/>
        </w:rPr>
        <w:t>m</w:t>
      </w:r>
      <w:r w:rsidR="00B033D8" w:rsidRPr="00D1204F">
        <w:rPr>
          <w:rFonts w:ascii="宋体" w:eastAsia="宋体" w:hAnsi="宋体" w:cs="宋体" w:hint="eastAsia"/>
          <w:color w:val="000000" w:themeColor="text1"/>
          <w:kern w:val="0"/>
        </w:rPr>
        <w:t>²</w:t>
      </w:r>
      <w:r w:rsidR="00B033D8" w:rsidRPr="00D1204F">
        <w:rPr>
          <w:rFonts w:hint="eastAsia"/>
          <w:color w:val="000000" w:themeColor="text1"/>
          <w:kern w:val="0"/>
        </w:rPr>
        <w:t>。</w:t>
      </w:r>
    </w:p>
    <w:p w:rsidR="00526B03" w:rsidRPr="00D1204F" w:rsidRDefault="00526B03" w:rsidP="00526B03">
      <w:pPr>
        <w:pStyle w:val="ae"/>
        <w:ind w:firstLine="480"/>
        <w:rPr>
          <w:color w:val="000000" w:themeColor="text1"/>
          <w:kern w:val="0"/>
        </w:rPr>
      </w:pPr>
      <w:r w:rsidRPr="00D1204F">
        <w:rPr>
          <w:rFonts w:hint="eastAsia"/>
          <w:color w:val="000000" w:themeColor="text1"/>
          <w:kern w:val="0"/>
        </w:rPr>
        <w:t>③土质沉砂池</w:t>
      </w:r>
    </w:p>
    <w:p w:rsidR="00526B03" w:rsidRPr="00D1204F" w:rsidRDefault="00526B03" w:rsidP="00526B03">
      <w:pPr>
        <w:pStyle w:val="ae"/>
        <w:ind w:firstLine="480"/>
        <w:rPr>
          <w:color w:val="000000" w:themeColor="text1"/>
          <w:kern w:val="0"/>
        </w:rPr>
      </w:pPr>
      <w:r w:rsidRPr="00D1204F">
        <w:rPr>
          <w:rFonts w:hint="eastAsia"/>
          <w:color w:val="000000" w:themeColor="text1"/>
        </w:rPr>
        <w:t>土质排水沟末端设置土质沉砂池，场内排水经沉砂池沉淀后散排至附近沟渠，共设设置沉砂池</w:t>
      </w:r>
      <w:r w:rsidRPr="00D1204F">
        <w:rPr>
          <w:rFonts w:hint="eastAsia"/>
          <w:color w:val="000000" w:themeColor="text1"/>
        </w:rPr>
        <w:t>30</w:t>
      </w:r>
      <w:r w:rsidRPr="00D1204F">
        <w:rPr>
          <w:rFonts w:hint="eastAsia"/>
          <w:color w:val="000000" w:themeColor="text1"/>
        </w:rPr>
        <w:t>个</w:t>
      </w:r>
      <w:r w:rsidRPr="00D1204F">
        <w:rPr>
          <w:rFonts w:hint="eastAsia"/>
          <w:color w:val="000000" w:themeColor="text1"/>
          <w:kern w:val="0"/>
        </w:rPr>
        <w:t>，</w:t>
      </w:r>
      <w:r w:rsidRPr="00D1204F">
        <w:rPr>
          <w:color w:val="000000" w:themeColor="text1"/>
          <w:kern w:val="0"/>
        </w:rPr>
        <w:t>开挖土方量</w:t>
      </w:r>
      <w:r w:rsidRPr="00D1204F">
        <w:rPr>
          <w:rFonts w:hint="eastAsia"/>
          <w:color w:val="000000" w:themeColor="text1"/>
          <w:kern w:val="0"/>
        </w:rPr>
        <w:t>136.61m</w:t>
      </w:r>
      <w:r w:rsidRPr="00D1204F">
        <w:rPr>
          <w:rFonts w:hint="eastAsia"/>
          <w:color w:val="000000" w:themeColor="text1"/>
          <w:kern w:val="0"/>
          <w:vertAlign w:val="superscript"/>
        </w:rPr>
        <w:t>3</w:t>
      </w:r>
      <w:r w:rsidRPr="00D1204F">
        <w:rPr>
          <w:rFonts w:hint="eastAsia"/>
          <w:color w:val="000000" w:themeColor="text1"/>
          <w:kern w:val="0"/>
        </w:rPr>
        <w:t>。</w:t>
      </w:r>
    </w:p>
    <w:p w:rsidR="00526B03" w:rsidRPr="00D1204F" w:rsidRDefault="00526B03" w:rsidP="00526B03">
      <w:pPr>
        <w:pStyle w:val="ae"/>
        <w:ind w:firstLine="480"/>
        <w:rPr>
          <w:color w:val="000000" w:themeColor="text1"/>
          <w:kern w:val="0"/>
        </w:rPr>
      </w:pPr>
      <w:r w:rsidRPr="00D1204F">
        <w:rPr>
          <w:rFonts w:hint="eastAsia"/>
          <w:color w:val="000000" w:themeColor="text1"/>
          <w:kern w:val="0"/>
        </w:rPr>
        <w:t>（</w:t>
      </w:r>
      <w:r w:rsidRPr="00D1204F">
        <w:rPr>
          <w:rFonts w:hint="eastAsia"/>
          <w:color w:val="000000" w:themeColor="text1"/>
          <w:kern w:val="0"/>
        </w:rPr>
        <w:t>2</w:t>
      </w:r>
      <w:r w:rsidRPr="00D1204F">
        <w:rPr>
          <w:rFonts w:hint="eastAsia"/>
          <w:color w:val="000000" w:themeColor="text1"/>
          <w:kern w:val="0"/>
        </w:rPr>
        <w:t>）建筑物工程区</w:t>
      </w:r>
    </w:p>
    <w:p w:rsidR="00526B03" w:rsidRPr="00D1204F" w:rsidRDefault="00526B03" w:rsidP="00526B03">
      <w:pPr>
        <w:pStyle w:val="ae"/>
        <w:ind w:firstLine="480"/>
        <w:rPr>
          <w:color w:val="000000" w:themeColor="text1"/>
          <w:kern w:val="0"/>
        </w:rPr>
      </w:pPr>
      <w:r w:rsidRPr="00D1204F">
        <w:rPr>
          <w:rFonts w:hint="eastAsia"/>
          <w:color w:val="000000" w:themeColor="text1"/>
          <w:kern w:val="0"/>
        </w:rPr>
        <w:t>①临时排水沟</w:t>
      </w:r>
    </w:p>
    <w:p w:rsidR="00526B03" w:rsidRPr="00D1204F" w:rsidRDefault="00526B03" w:rsidP="00526B03">
      <w:pPr>
        <w:pStyle w:val="ae"/>
        <w:ind w:firstLine="480"/>
        <w:rPr>
          <w:color w:val="000000" w:themeColor="text1"/>
          <w:kern w:val="0"/>
        </w:rPr>
      </w:pPr>
      <w:r w:rsidRPr="00D1204F">
        <w:rPr>
          <w:rFonts w:hint="eastAsia"/>
          <w:color w:val="000000" w:themeColor="text1"/>
          <w:kern w:val="0"/>
        </w:rPr>
        <w:t>在管线工程区一侧开挖排水沟，排水沟长度共计</w:t>
      </w:r>
      <w:r w:rsidR="00F350BC" w:rsidRPr="00D1204F">
        <w:rPr>
          <w:rFonts w:hint="eastAsia"/>
          <w:color w:val="000000" w:themeColor="text1"/>
          <w:kern w:val="0"/>
        </w:rPr>
        <w:t>1.188</w:t>
      </w:r>
      <w:r w:rsidRPr="00D1204F">
        <w:rPr>
          <w:color w:val="000000" w:themeColor="text1"/>
          <w:kern w:val="0"/>
        </w:rPr>
        <w:t>km</w:t>
      </w:r>
      <w:r w:rsidRPr="00D1204F">
        <w:rPr>
          <w:rFonts w:hint="eastAsia"/>
          <w:color w:val="000000" w:themeColor="text1"/>
          <w:kern w:val="0"/>
        </w:rPr>
        <w:t>，</w:t>
      </w:r>
      <w:r w:rsidRPr="00D1204F">
        <w:rPr>
          <w:color w:val="000000" w:themeColor="text1"/>
          <w:kern w:val="0"/>
        </w:rPr>
        <w:t>开挖土方量</w:t>
      </w:r>
      <w:r w:rsidR="00F350BC" w:rsidRPr="00D1204F">
        <w:rPr>
          <w:rFonts w:hint="eastAsia"/>
          <w:color w:val="000000" w:themeColor="text1"/>
          <w:kern w:val="0"/>
        </w:rPr>
        <w:t>160.35</w:t>
      </w:r>
      <w:r w:rsidRPr="00D1204F">
        <w:rPr>
          <w:rFonts w:hint="eastAsia"/>
          <w:color w:val="000000" w:themeColor="text1"/>
          <w:kern w:val="0"/>
        </w:rPr>
        <w:t>m</w:t>
      </w:r>
      <w:r w:rsidRPr="00D1204F">
        <w:rPr>
          <w:rFonts w:hint="eastAsia"/>
          <w:color w:val="000000" w:themeColor="text1"/>
          <w:kern w:val="0"/>
          <w:vertAlign w:val="superscript"/>
        </w:rPr>
        <w:t>3</w:t>
      </w:r>
      <w:r w:rsidRPr="00D1204F">
        <w:rPr>
          <w:rFonts w:hint="eastAsia"/>
          <w:color w:val="000000" w:themeColor="text1"/>
          <w:kern w:val="0"/>
        </w:rPr>
        <w:t>。</w:t>
      </w:r>
    </w:p>
    <w:p w:rsidR="00526B03" w:rsidRPr="00D1204F" w:rsidRDefault="00526B03" w:rsidP="00526B03">
      <w:pPr>
        <w:pStyle w:val="ae"/>
        <w:ind w:firstLine="480"/>
        <w:rPr>
          <w:color w:val="000000" w:themeColor="text1"/>
          <w:kern w:val="0"/>
        </w:rPr>
      </w:pPr>
      <w:r w:rsidRPr="00D1204F">
        <w:rPr>
          <w:rFonts w:hint="eastAsia"/>
          <w:color w:val="000000" w:themeColor="text1"/>
          <w:kern w:val="0"/>
        </w:rPr>
        <w:t>②土质沉砂池</w:t>
      </w:r>
    </w:p>
    <w:p w:rsidR="00526B03" w:rsidRPr="00D1204F" w:rsidRDefault="00526B03" w:rsidP="00526B03">
      <w:pPr>
        <w:pStyle w:val="ae"/>
        <w:ind w:firstLine="480"/>
        <w:rPr>
          <w:color w:val="000000" w:themeColor="text1"/>
          <w:kern w:val="0"/>
        </w:rPr>
      </w:pPr>
      <w:r w:rsidRPr="00D1204F">
        <w:rPr>
          <w:rFonts w:hint="eastAsia"/>
          <w:color w:val="000000" w:themeColor="text1"/>
        </w:rPr>
        <w:t>土质排水沟末端设置土质沉砂池，场内排水经沉砂池沉淀后散排至附近沟渠，共设设置沉砂池</w:t>
      </w:r>
      <w:r w:rsidR="00F350BC" w:rsidRPr="00D1204F">
        <w:rPr>
          <w:rFonts w:hint="eastAsia"/>
          <w:color w:val="000000" w:themeColor="text1"/>
        </w:rPr>
        <w:t>13</w:t>
      </w:r>
      <w:r w:rsidRPr="00D1204F">
        <w:rPr>
          <w:rFonts w:hint="eastAsia"/>
          <w:color w:val="000000" w:themeColor="text1"/>
        </w:rPr>
        <w:t>个</w:t>
      </w:r>
      <w:r w:rsidRPr="00D1204F">
        <w:rPr>
          <w:rFonts w:hint="eastAsia"/>
          <w:color w:val="000000" w:themeColor="text1"/>
          <w:kern w:val="0"/>
        </w:rPr>
        <w:t>，</w:t>
      </w:r>
      <w:r w:rsidRPr="00D1204F">
        <w:rPr>
          <w:color w:val="000000" w:themeColor="text1"/>
          <w:kern w:val="0"/>
        </w:rPr>
        <w:t>开挖土方量</w:t>
      </w:r>
      <w:r w:rsidR="00F350BC" w:rsidRPr="00D1204F">
        <w:rPr>
          <w:rFonts w:hint="eastAsia"/>
          <w:color w:val="000000" w:themeColor="text1"/>
          <w:kern w:val="0"/>
        </w:rPr>
        <w:t>59</w:t>
      </w:r>
      <w:r w:rsidRPr="00D1204F">
        <w:rPr>
          <w:rFonts w:hint="eastAsia"/>
          <w:color w:val="000000" w:themeColor="text1"/>
          <w:kern w:val="0"/>
        </w:rPr>
        <w:t>m</w:t>
      </w:r>
      <w:r w:rsidRPr="00D1204F">
        <w:rPr>
          <w:rFonts w:hint="eastAsia"/>
          <w:color w:val="000000" w:themeColor="text1"/>
          <w:kern w:val="0"/>
          <w:vertAlign w:val="superscript"/>
        </w:rPr>
        <w:t>3</w:t>
      </w:r>
      <w:r w:rsidRPr="00D1204F">
        <w:rPr>
          <w:rFonts w:hint="eastAsia"/>
          <w:color w:val="000000" w:themeColor="text1"/>
          <w:kern w:val="0"/>
        </w:rPr>
        <w:t>。</w:t>
      </w:r>
    </w:p>
    <w:p w:rsidR="00C17126" w:rsidRPr="00D1204F" w:rsidRDefault="00C17126" w:rsidP="00B033D8">
      <w:pPr>
        <w:pStyle w:val="ae"/>
        <w:ind w:firstLine="480"/>
        <w:rPr>
          <w:color w:val="000000" w:themeColor="text1"/>
          <w:kern w:val="0"/>
        </w:rPr>
      </w:pPr>
      <w:r w:rsidRPr="00D1204F">
        <w:rPr>
          <w:rFonts w:hint="eastAsia"/>
          <w:color w:val="000000" w:themeColor="text1"/>
          <w:kern w:val="0"/>
        </w:rPr>
        <w:t>（</w:t>
      </w:r>
      <w:r w:rsidR="00F350BC" w:rsidRPr="00D1204F">
        <w:rPr>
          <w:rFonts w:hint="eastAsia"/>
          <w:color w:val="000000" w:themeColor="text1"/>
          <w:kern w:val="0"/>
        </w:rPr>
        <w:t>3</w:t>
      </w:r>
      <w:r w:rsidRPr="00D1204F">
        <w:rPr>
          <w:rFonts w:hint="eastAsia"/>
          <w:color w:val="000000" w:themeColor="text1"/>
          <w:kern w:val="0"/>
        </w:rPr>
        <w:t>）穿</w:t>
      </w:r>
      <w:r w:rsidR="00F350BC" w:rsidRPr="00D1204F">
        <w:rPr>
          <w:rFonts w:hint="eastAsia"/>
          <w:color w:val="000000" w:themeColor="text1"/>
          <w:kern w:val="0"/>
        </w:rPr>
        <w:t>河</w:t>
      </w:r>
      <w:r w:rsidRPr="00D1204F">
        <w:rPr>
          <w:rFonts w:hint="eastAsia"/>
          <w:color w:val="000000" w:themeColor="text1"/>
          <w:kern w:val="0"/>
        </w:rPr>
        <w:t>工程区</w:t>
      </w:r>
    </w:p>
    <w:p w:rsidR="00B033D8" w:rsidRPr="00D1204F" w:rsidRDefault="00F350BC" w:rsidP="00B033D8">
      <w:pPr>
        <w:pStyle w:val="ae"/>
        <w:ind w:firstLine="480"/>
        <w:rPr>
          <w:color w:val="000000" w:themeColor="text1"/>
        </w:rPr>
      </w:pPr>
      <w:r w:rsidRPr="00D1204F">
        <w:rPr>
          <w:rFonts w:hint="eastAsia"/>
          <w:color w:val="000000" w:themeColor="text1"/>
        </w:rPr>
        <w:t>①</w:t>
      </w:r>
      <w:r w:rsidR="00B033D8" w:rsidRPr="00D1204F">
        <w:rPr>
          <w:rFonts w:hint="eastAsia"/>
          <w:color w:val="000000" w:themeColor="text1"/>
        </w:rPr>
        <w:t>围堰填筑和拆除</w:t>
      </w:r>
    </w:p>
    <w:p w:rsidR="00B033D8" w:rsidRPr="00D1204F" w:rsidRDefault="00B033D8" w:rsidP="00B033D8">
      <w:pPr>
        <w:pStyle w:val="ae"/>
        <w:ind w:firstLine="480"/>
        <w:rPr>
          <w:color w:val="000000" w:themeColor="text1"/>
        </w:rPr>
      </w:pPr>
      <w:r w:rsidRPr="00D1204F">
        <w:rPr>
          <w:rFonts w:hint="eastAsia"/>
          <w:color w:val="000000" w:themeColor="text1"/>
        </w:rPr>
        <w:t>在管轴线上、下游各</w:t>
      </w:r>
      <w:r w:rsidRPr="00D1204F">
        <w:rPr>
          <w:rFonts w:hint="eastAsia"/>
          <w:color w:val="000000" w:themeColor="text1"/>
        </w:rPr>
        <w:t>25m</w:t>
      </w:r>
      <w:r w:rsidRPr="00D1204F">
        <w:rPr>
          <w:rFonts w:hint="eastAsia"/>
          <w:color w:val="000000" w:themeColor="text1"/>
        </w:rPr>
        <w:t>处填筑横向施工围堰，并在上、下游围堰之间填筑纵向围堰。施工结束后进行拆除，恢复原貌。围堰填筑</w:t>
      </w:r>
      <w:r w:rsidR="00F350BC" w:rsidRPr="00D1204F">
        <w:rPr>
          <w:rFonts w:hint="eastAsia"/>
          <w:color w:val="000000" w:themeColor="text1"/>
        </w:rPr>
        <w:t>14.85</w:t>
      </w:r>
      <w:r w:rsidRPr="00D1204F">
        <w:rPr>
          <w:rFonts w:hint="eastAsia"/>
          <w:color w:val="000000" w:themeColor="text1"/>
        </w:rPr>
        <w:t>万</w:t>
      </w:r>
      <w:r w:rsidRPr="00D1204F">
        <w:rPr>
          <w:color w:val="000000" w:themeColor="text1"/>
        </w:rPr>
        <w:t>m</w:t>
      </w:r>
      <w:r w:rsidRPr="00D1204F">
        <w:rPr>
          <w:rFonts w:ascii="宋体" w:eastAsia="宋体" w:hAnsi="宋体" w:cs="宋体" w:hint="eastAsia"/>
          <w:color w:val="000000" w:themeColor="text1"/>
          <w:vertAlign w:val="superscript"/>
        </w:rPr>
        <w:t>3</w:t>
      </w:r>
      <w:r w:rsidRPr="00D1204F">
        <w:rPr>
          <w:rFonts w:hint="eastAsia"/>
          <w:color w:val="000000" w:themeColor="text1"/>
        </w:rPr>
        <w:t>。</w:t>
      </w:r>
    </w:p>
    <w:p w:rsidR="00F350BC" w:rsidRPr="00D1204F" w:rsidRDefault="00F350BC" w:rsidP="00F350BC">
      <w:pPr>
        <w:autoSpaceDE w:val="0"/>
        <w:autoSpaceDN w:val="0"/>
        <w:adjustRightInd w:val="0"/>
        <w:ind w:firstLineChars="200" w:firstLine="480"/>
        <w:rPr>
          <w:rFonts w:eastAsia="仿宋_GB2312"/>
          <w:color w:val="000000" w:themeColor="text1"/>
          <w:kern w:val="0"/>
          <w:sz w:val="24"/>
        </w:rPr>
      </w:pPr>
      <w:r w:rsidRPr="00D1204F">
        <w:rPr>
          <w:rFonts w:eastAsia="仿宋_GB2312" w:hint="eastAsia"/>
          <w:color w:val="000000" w:themeColor="text1"/>
          <w:kern w:val="0"/>
          <w:sz w:val="24"/>
        </w:rPr>
        <w:t>（</w:t>
      </w:r>
      <w:r w:rsidRPr="00D1204F">
        <w:rPr>
          <w:rFonts w:eastAsia="仿宋_GB2312" w:hint="eastAsia"/>
          <w:color w:val="000000" w:themeColor="text1"/>
          <w:kern w:val="0"/>
          <w:sz w:val="24"/>
        </w:rPr>
        <w:t>4</w:t>
      </w:r>
      <w:r w:rsidRPr="00D1204F">
        <w:rPr>
          <w:rFonts w:eastAsia="仿宋_GB2312" w:hint="eastAsia"/>
          <w:color w:val="000000" w:themeColor="text1"/>
          <w:kern w:val="0"/>
          <w:sz w:val="24"/>
        </w:rPr>
        <w:t>）临时堆土区</w:t>
      </w:r>
    </w:p>
    <w:p w:rsidR="00F350BC" w:rsidRPr="00D1204F" w:rsidRDefault="00F350BC" w:rsidP="00F350BC">
      <w:pPr>
        <w:pStyle w:val="ae"/>
        <w:ind w:firstLine="480"/>
        <w:rPr>
          <w:color w:val="000000" w:themeColor="text1"/>
          <w:kern w:val="0"/>
        </w:rPr>
      </w:pPr>
      <w:r w:rsidRPr="00D1204F">
        <w:rPr>
          <w:rFonts w:hint="eastAsia"/>
          <w:color w:val="000000" w:themeColor="text1"/>
          <w:kern w:val="0"/>
        </w:rPr>
        <w:t>①临时排水沟</w:t>
      </w:r>
    </w:p>
    <w:p w:rsidR="00F350BC" w:rsidRPr="00D1204F" w:rsidRDefault="00F350BC" w:rsidP="00F350BC">
      <w:pPr>
        <w:pStyle w:val="ae"/>
        <w:ind w:firstLine="480"/>
        <w:rPr>
          <w:color w:val="000000" w:themeColor="text1"/>
          <w:kern w:val="0"/>
        </w:rPr>
      </w:pPr>
      <w:r w:rsidRPr="00D1204F">
        <w:rPr>
          <w:rFonts w:hint="eastAsia"/>
          <w:color w:val="000000" w:themeColor="text1"/>
          <w:kern w:val="0"/>
        </w:rPr>
        <w:lastRenderedPageBreak/>
        <w:t>在管线工程区一侧开挖排水沟，排水沟长度共计</w:t>
      </w:r>
      <w:r w:rsidR="00C25CE0" w:rsidRPr="00D1204F">
        <w:rPr>
          <w:rFonts w:hint="eastAsia"/>
          <w:color w:val="000000" w:themeColor="text1"/>
          <w:kern w:val="0"/>
        </w:rPr>
        <w:t>144.017</w:t>
      </w:r>
      <w:r w:rsidRPr="00D1204F">
        <w:rPr>
          <w:color w:val="000000" w:themeColor="text1"/>
          <w:kern w:val="0"/>
        </w:rPr>
        <w:t>km</w:t>
      </w:r>
      <w:r w:rsidRPr="00D1204F">
        <w:rPr>
          <w:rFonts w:hint="eastAsia"/>
          <w:color w:val="000000" w:themeColor="text1"/>
          <w:kern w:val="0"/>
        </w:rPr>
        <w:t>，</w:t>
      </w:r>
      <w:r w:rsidRPr="00D1204F">
        <w:rPr>
          <w:color w:val="000000" w:themeColor="text1"/>
          <w:kern w:val="0"/>
        </w:rPr>
        <w:t>开挖土方量</w:t>
      </w:r>
      <w:r w:rsidRPr="00D1204F">
        <w:rPr>
          <w:rFonts w:hint="eastAsia"/>
          <w:color w:val="000000" w:themeColor="text1"/>
          <w:kern w:val="0"/>
        </w:rPr>
        <w:t>19442.42m</w:t>
      </w:r>
      <w:r w:rsidRPr="00D1204F">
        <w:rPr>
          <w:rFonts w:hint="eastAsia"/>
          <w:color w:val="000000" w:themeColor="text1"/>
          <w:kern w:val="0"/>
          <w:vertAlign w:val="superscript"/>
        </w:rPr>
        <w:t>3</w:t>
      </w:r>
      <w:r w:rsidRPr="00D1204F">
        <w:rPr>
          <w:rFonts w:hint="eastAsia"/>
          <w:color w:val="000000" w:themeColor="text1"/>
          <w:kern w:val="0"/>
        </w:rPr>
        <w:t>。</w:t>
      </w:r>
    </w:p>
    <w:p w:rsidR="00F350BC" w:rsidRPr="00D1204F" w:rsidRDefault="00F350BC" w:rsidP="00F350BC">
      <w:pPr>
        <w:pStyle w:val="ae"/>
        <w:ind w:firstLine="480"/>
        <w:rPr>
          <w:color w:val="000000" w:themeColor="text1"/>
          <w:kern w:val="0"/>
        </w:rPr>
      </w:pPr>
      <w:r w:rsidRPr="00D1204F">
        <w:rPr>
          <w:rFonts w:hint="eastAsia"/>
          <w:color w:val="000000" w:themeColor="text1"/>
          <w:kern w:val="0"/>
        </w:rPr>
        <w:t>②临时遮盖</w:t>
      </w:r>
    </w:p>
    <w:p w:rsidR="00F350BC" w:rsidRPr="00D1204F" w:rsidRDefault="00F350BC" w:rsidP="00F350BC">
      <w:pPr>
        <w:pStyle w:val="ae"/>
        <w:ind w:firstLine="480"/>
        <w:rPr>
          <w:color w:val="000000" w:themeColor="text1"/>
          <w:kern w:val="0"/>
        </w:rPr>
      </w:pPr>
      <w:r w:rsidRPr="00D1204F">
        <w:rPr>
          <w:rFonts w:hint="eastAsia"/>
          <w:color w:val="000000" w:themeColor="text1"/>
          <w:kern w:val="0"/>
        </w:rPr>
        <w:t>对穿城镇、村庄区段采用苫布遮盖，其目的是通过苫盖能有效防止大风天气产生扬尘。苫布遮盖</w:t>
      </w:r>
      <w:r w:rsidRPr="00D1204F">
        <w:rPr>
          <w:rFonts w:hint="eastAsia"/>
          <w:color w:val="000000" w:themeColor="text1"/>
          <w:kern w:val="0"/>
        </w:rPr>
        <w:t>42.23</w:t>
      </w:r>
      <w:r w:rsidRPr="00D1204F">
        <w:rPr>
          <w:rFonts w:hint="eastAsia"/>
          <w:color w:val="000000" w:themeColor="text1"/>
          <w:kern w:val="0"/>
        </w:rPr>
        <w:t>万</w:t>
      </w:r>
      <w:r w:rsidRPr="00D1204F">
        <w:rPr>
          <w:color w:val="000000" w:themeColor="text1"/>
          <w:kern w:val="0"/>
        </w:rPr>
        <w:t>m</w:t>
      </w:r>
      <w:r w:rsidRPr="00D1204F">
        <w:rPr>
          <w:rFonts w:ascii="宋体" w:eastAsia="宋体" w:hAnsi="宋体" w:cs="宋体" w:hint="eastAsia"/>
          <w:color w:val="000000" w:themeColor="text1"/>
          <w:kern w:val="0"/>
        </w:rPr>
        <w:t>²</w:t>
      </w:r>
      <w:r w:rsidRPr="00D1204F">
        <w:rPr>
          <w:rFonts w:hint="eastAsia"/>
          <w:color w:val="000000" w:themeColor="text1"/>
          <w:kern w:val="0"/>
        </w:rPr>
        <w:t>。</w:t>
      </w:r>
    </w:p>
    <w:p w:rsidR="00F350BC" w:rsidRPr="00D1204F" w:rsidRDefault="00F350BC" w:rsidP="00F350BC">
      <w:pPr>
        <w:pStyle w:val="ae"/>
        <w:ind w:firstLine="480"/>
        <w:rPr>
          <w:color w:val="000000" w:themeColor="text1"/>
          <w:kern w:val="0"/>
        </w:rPr>
      </w:pPr>
      <w:r w:rsidRPr="00D1204F">
        <w:rPr>
          <w:rFonts w:hint="eastAsia"/>
          <w:color w:val="000000" w:themeColor="text1"/>
          <w:kern w:val="0"/>
        </w:rPr>
        <w:t>③挡水土埂</w:t>
      </w:r>
    </w:p>
    <w:p w:rsidR="00F350BC" w:rsidRPr="00D1204F" w:rsidRDefault="00F350BC" w:rsidP="00F350BC">
      <w:pPr>
        <w:pStyle w:val="ae"/>
        <w:ind w:firstLine="480"/>
        <w:rPr>
          <w:color w:val="000000" w:themeColor="text1"/>
          <w:kern w:val="0"/>
        </w:rPr>
      </w:pPr>
      <w:r w:rsidRPr="00D1204F">
        <w:rPr>
          <w:rFonts w:hint="eastAsia"/>
          <w:color w:val="000000" w:themeColor="text1"/>
        </w:rPr>
        <w:t>土质排水沟外侧设置挡水土埂，防止雨水流入项目区外，进入周边农田等区域。挡水土埂长</w:t>
      </w:r>
      <w:r w:rsidR="00C25CE0" w:rsidRPr="00D1204F">
        <w:rPr>
          <w:rFonts w:hint="eastAsia"/>
          <w:color w:val="000000" w:themeColor="text1"/>
        </w:rPr>
        <w:t>144.017</w:t>
      </w:r>
      <w:r w:rsidRPr="00D1204F">
        <w:rPr>
          <w:rFonts w:hint="eastAsia"/>
          <w:color w:val="000000" w:themeColor="text1"/>
        </w:rPr>
        <w:t>km</w:t>
      </w:r>
      <w:r w:rsidRPr="00D1204F">
        <w:rPr>
          <w:rFonts w:hint="eastAsia"/>
          <w:color w:val="000000" w:themeColor="text1"/>
        </w:rPr>
        <w:t>，土方量</w:t>
      </w:r>
      <w:r w:rsidRPr="00D1204F">
        <w:rPr>
          <w:rFonts w:hint="eastAsia"/>
          <w:color w:val="000000" w:themeColor="text1"/>
        </w:rPr>
        <w:t>19442.42m</w:t>
      </w:r>
      <w:r w:rsidRPr="00D1204F">
        <w:rPr>
          <w:rFonts w:hint="eastAsia"/>
          <w:color w:val="000000" w:themeColor="text1"/>
          <w:vertAlign w:val="superscript"/>
        </w:rPr>
        <w:t>3</w:t>
      </w:r>
      <w:r w:rsidRPr="00D1204F">
        <w:rPr>
          <w:rFonts w:hint="eastAsia"/>
          <w:color w:val="000000" w:themeColor="text1"/>
        </w:rPr>
        <w:t>。</w:t>
      </w:r>
    </w:p>
    <w:p w:rsidR="00484300" w:rsidRPr="00D1204F" w:rsidRDefault="00484300" w:rsidP="00484300">
      <w:pPr>
        <w:pStyle w:val="ae"/>
        <w:ind w:firstLine="480"/>
        <w:rPr>
          <w:color w:val="000000" w:themeColor="text1"/>
        </w:rPr>
      </w:pPr>
      <w:r w:rsidRPr="00D1204F">
        <w:rPr>
          <w:rFonts w:hint="eastAsia"/>
          <w:color w:val="000000" w:themeColor="text1"/>
        </w:rPr>
        <w:t>（</w:t>
      </w:r>
      <w:r w:rsidRPr="00D1204F">
        <w:rPr>
          <w:rFonts w:hint="eastAsia"/>
          <w:color w:val="000000" w:themeColor="text1"/>
        </w:rPr>
        <w:t>5</w:t>
      </w:r>
      <w:r w:rsidRPr="00D1204F">
        <w:rPr>
          <w:rFonts w:hint="eastAsia"/>
          <w:color w:val="000000" w:themeColor="text1"/>
        </w:rPr>
        <w:t>）施工生产生活区</w:t>
      </w:r>
    </w:p>
    <w:p w:rsidR="00AF2FB4" w:rsidRPr="00D1204F" w:rsidRDefault="00AF2FB4" w:rsidP="00AF2FB4">
      <w:pPr>
        <w:pStyle w:val="ae"/>
        <w:ind w:firstLine="480"/>
        <w:rPr>
          <w:color w:val="000000" w:themeColor="text1"/>
          <w:kern w:val="0"/>
        </w:rPr>
      </w:pPr>
      <w:r w:rsidRPr="00D1204F">
        <w:rPr>
          <w:rFonts w:hint="eastAsia"/>
          <w:color w:val="000000" w:themeColor="text1"/>
          <w:kern w:val="0"/>
        </w:rPr>
        <w:t>①临时排水沟</w:t>
      </w:r>
    </w:p>
    <w:p w:rsidR="00AF2FB4" w:rsidRPr="00D1204F" w:rsidRDefault="00AF2FB4" w:rsidP="00AF2FB4">
      <w:pPr>
        <w:pStyle w:val="ae"/>
        <w:ind w:firstLine="480"/>
        <w:rPr>
          <w:color w:val="000000" w:themeColor="text1"/>
          <w:kern w:val="0"/>
        </w:rPr>
      </w:pPr>
      <w:r w:rsidRPr="00D1204F">
        <w:rPr>
          <w:rFonts w:hint="eastAsia"/>
          <w:color w:val="000000" w:themeColor="text1"/>
          <w:kern w:val="0"/>
        </w:rPr>
        <w:t>在管线工程区一侧开挖排水沟，排水沟长度共计</w:t>
      </w:r>
      <w:r w:rsidRPr="00D1204F">
        <w:rPr>
          <w:rFonts w:hint="eastAsia"/>
          <w:color w:val="000000" w:themeColor="text1"/>
          <w:kern w:val="0"/>
        </w:rPr>
        <w:t>1.321</w:t>
      </w:r>
      <w:r w:rsidRPr="00D1204F">
        <w:rPr>
          <w:color w:val="000000" w:themeColor="text1"/>
          <w:kern w:val="0"/>
        </w:rPr>
        <w:t>km</w:t>
      </w:r>
      <w:r w:rsidRPr="00D1204F">
        <w:rPr>
          <w:rFonts w:hint="eastAsia"/>
          <w:color w:val="000000" w:themeColor="text1"/>
          <w:kern w:val="0"/>
        </w:rPr>
        <w:t>，</w:t>
      </w:r>
      <w:r w:rsidRPr="00D1204F">
        <w:rPr>
          <w:color w:val="000000" w:themeColor="text1"/>
          <w:kern w:val="0"/>
        </w:rPr>
        <w:t>开挖土方量</w:t>
      </w:r>
      <w:r w:rsidRPr="00D1204F">
        <w:rPr>
          <w:rFonts w:hint="eastAsia"/>
          <w:color w:val="000000" w:themeColor="text1"/>
          <w:kern w:val="0"/>
        </w:rPr>
        <w:t>1784.02m</w:t>
      </w:r>
      <w:r w:rsidRPr="00D1204F">
        <w:rPr>
          <w:rFonts w:hint="eastAsia"/>
          <w:color w:val="000000" w:themeColor="text1"/>
          <w:kern w:val="0"/>
          <w:vertAlign w:val="superscript"/>
        </w:rPr>
        <w:t>3</w:t>
      </w:r>
      <w:r w:rsidRPr="00D1204F">
        <w:rPr>
          <w:rFonts w:hint="eastAsia"/>
          <w:color w:val="000000" w:themeColor="text1"/>
          <w:kern w:val="0"/>
        </w:rPr>
        <w:t>。</w:t>
      </w:r>
    </w:p>
    <w:p w:rsidR="00AF2FB4" w:rsidRPr="00D1204F" w:rsidRDefault="00AF2FB4" w:rsidP="00AF2FB4">
      <w:pPr>
        <w:pStyle w:val="ae"/>
        <w:ind w:firstLine="480"/>
        <w:rPr>
          <w:color w:val="000000" w:themeColor="text1"/>
          <w:kern w:val="0"/>
        </w:rPr>
      </w:pPr>
      <w:r w:rsidRPr="00D1204F">
        <w:rPr>
          <w:rFonts w:hint="eastAsia"/>
          <w:color w:val="000000" w:themeColor="text1"/>
          <w:kern w:val="0"/>
        </w:rPr>
        <w:t>②土质沉砂池</w:t>
      </w:r>
    </w:p>
    <w:p w:rsidR="00AF2FB4" w:rsidRPr="00D1204F" w:rsidRDefault="00AF2FB4" w:rsidP="00AF2FB4">
      <w:pPr>
        <w:pStyle w:val="ae"/>
        <w:ind w:firstLine="480"/>
        <w:rPr>
          <w:color w:val="000000" w:themeColor="text1"/>
          <w:kern w:val="0"/>
        </w:rPr>
      </w:pPr>
      <w:r w:rsidRPr="00D1204F">
        <w:rPr>
          <w:rFonts w:hint="eastAsia"/>
          <w:color w:val="000000" w:themeColor="text1"/>
        </w:rPr>
        <w:t>土质排水沟末端设置土质沉砂池，场内排水经沉砂池沉淀后散排至附近沟渠，共设设置沉砂池</w:t>
      </w:r>
      <w:r w:rsidRPr="00D1204F">
        <w:rPr>
          <w:rFonts w:hint="eastAsia"/>
          <w:color w:val="000000" w:themeColor="text1"/>
        </w:rPr>
        <w:t>120</w:t>
      </w:r>
      <w:r w:rsidRPr="00D1204F">
        <w:rPr>
          <w:rFonts w:hint="eastAsia"/>
          <w:color w:val="000000" w:themeColor="text1"/>
        </w:rPr>
        <w:t>个</w:t>
      </w:r>
      <w:r w:rsidRPr="00D1204F">
        <w:rPr>
          <w:rFonts w:hint="eastAsia"/>
          <w:color w:val="000000" w:themeColor="text1"/>
          <w:kern w:val="0"/>
        </w:rPr>
        <w:t>，</w:t>
      </w:r>
      <w:r w:rsidRPr="00D1204F">
        <w:rPr>
          <w:color w:val="000000" w:themeColor="text1"/>
          <w:kern w:val="0"/>
        </w:rPr>
        <w:t>开挖土方量</w:t>
      </w:r>
      <w:r w:rsidRPr="00D1204F">
        <w:rPr>
          <w:rFonts w:hint="eastAsia"/>
          <w:color w:val="000000" w:themeColor="text1"/>
          <w:kern w:val="0"/>
        </w:rPr>
        <w:t>539.45m</w:t>
      </w:r>
      <w:r w:rsidRPr="00D1204F">
        <w:rPr>
          <w:rFonts w:hint="eastAsia"/>
          <w:color w:val="000000" w:themeColor="text1"/>
          <w:kern w:val="0"/>
          <w:vertAlign w:val="superscript"/>
        </w:rPr>
        <w:t>3</w:t>
      </w:r>
      <w:r w:rsidRPr="00D1204F">
        <w:rPr>
          <w:rFonts w:hint="eastAsia"/>
          <w:color w:val="000000" w:themeColor="text1"/>
          <w:kern w:val="0"/>
        </w:rPr>
        <w:t>。</w:t>
      </w:r>
    </w:p>
    <w:p w:rsidR="00AF2FB4" w:rsidRPr="00D1204F" w:rsidRDefault="00AF2FB4">
      <w:pPr>
        <w:widowControl/>
        <w:spacing w:line="240" w:lineRule="auto"/>
        <w:jc w:val="left"/>
        <w:rPr>
          <w:rFonts w:ascii="仿宋_GB2312" w:eastAsia="仿宋_GB2312"/>
          <w:b/>
          <w:color w:val="000000" w:themeColor="text1"/>
          <w:sz w:val="24"/>
          <w:szCs w:val="28"/>
        </w:rPr>
      </w:pPr>
      <w:r w:rsidRPr="00D1204F">
        <w:rPr>
          <w:rFonts w:ascii="仿宋_GB2312" w:eastAsia="仿宋_GB2312"/>
          <w:b/>
          <w:color w:val="000000" w:themeColor="text1"/>
          <w:sz w:val="24"/>
          <w:szCs w:val="28"/>
        </w:rPr>
        <w:br w:type="page"/>
      </w:r>
    </w:p>
    <w:p w:rsidR="004328B4" w:rsidRPr="00D1204F" w:rsidRDefault="00F846F4" w:rsidP="009F59BC">
      <w:pPr>
        <w:tabs>
          <w:tab w:val="left" w:pos="5220"/>
        </w:tabs>
        <w:jc w:val="center"/>
        <w:rPr>
          <w:rFonts w:ascii="仿宋_GB2312" w:eastAsia="仿宋_GB2312"/>
          <w:b/>
          <w:color w:val="000000" w:themeColor="text1"/>
          <w:sz w:val="24"/>
          <w:szCs w:val="28"/>
        </w:rPr>
      </w:pPr>
      <w:r w:rsidRPr="00D1204F">
        <w:rPr>
          <w:rFonts w:ascii="仿宋_GB2312" w:eastAsia="仿宋_GB2312" w:hint="eastAsia"/>
          <w:b/>
          <w:color w:val="000000" w:themeColor="text1"/>
          <w:sz w:val="24"/>
          <w:szCs w:val="28"/>
        </w:rPr>
        <w:lastRenderedPageBreak/>
        <w:t>临时</w:t>
      </w:r>
      <w:r w:rsidR="004328B4" w:rsidRPr="00D1204F">
        <w:rPr>
          <w:rFonts w:ascii="仿宋_GB2312" w:eastAsia="仿宋_GB2312"/>
          <w:b/>
          <w:color w:val="000000" w:themeColor="text1"/>
          <w:sz w:val="24"/>
          <w:szCs w:val="28"/>
        </w:rPr>
        <w:t>措施实施情况统计表</w:t>
      </w:r>
    </w:p>
    <w:p w:rsidR="00270EDA" w:rsidRPr="00D1204F" w:rsidRDefault="004328B4" w:rsidP="00766DFF">
      <w:pPr>
        <w:pStyle w:val="Default"/>
        <w:ind w:firstLineChars="50" w:firstLine="105"/>
        <w:rPr>
          <w:rFonts w:ascii="Times New Roman" w:eastAsia="仿宋_GB2312" w:hAnsi="Times New Roman" w:cs="Times New Roman"/>
          <w:color w:val="000000" w:themeColor="text1"/>
          <w:sz w:val="21"/>
          <w:szCs w:val="21"/>
        </w:rPr>
      </w:pPr>
      <w:r w:rsidRPr="00D1204F">
        <w:rPr>
          <w:rFonts w:ascii="Times New Roman" w:eastAsia="仿宋_GB2312" w:hAnsi="Times New Roman" w:cs="Times New Roman"/>
          <w:color w:val="000000" w:themeColor="text1"/>
          <w:sz w:val="21"/>
          <w:szCs w:val="21"/>
        </w:rPr>
        <w:t>表</w:t>
      </w:r>
      <w:r w:rsidRPr="00D1204F">
        <w:rPr>
          <w:rFonts w:ascii="Times New Roman" w:eastAsia="仿宋_GB2312" w:hAnsi="Times New Roman" w:cs="Times New Roman" w:hint="eastAsia"/>
          <w:color w:val="000000" w:themeColor="text1"/>
          <w:sz w:val="21"/>
          <w:szCs w:val="21"/>
        </w:rPr>
        <w:t>3</w:t>
      </w:r>
      <w:r w:rsidRPr="00D1204F">
        <w:rPr>
          <w:rFonts w:ascii="Times New Roman" w:eastAsia="仿宋_GB2312" w:hAnsi="Times New Roman" w:cs="Times New Roman"/>
          <w:color w:val="000000" w:themeColor="text1"/>
          <w:sz w:val="21"/>
          <w:szCs w:val="21"/>
        </w:rPr>
        <w:t>-</w:t>
      </w:r>
      <w:r w:rsidR="0001495C" w:rsidRPr="00D1204F">
        <w:rPr>
          <w:rFonts w:ascii="Times New Roman" w:eastAsia="仿宋_GB2312" w:hAnsi="Times New Roman" w:cs="Times New Roman" w:hint="eastAsia"/>
          <w:color w:val="000000" w:themeColor="text1"/>
          <w:sz w:val="21"/>
          <w:szCs w:val="21"/>
        </w:rPr>
        <w:t>6</w:t>
      </w:r>
    </w:p>
    <w:tbl>
      <w:tblPr>
        <w:tblW w:w="5308" w:type="pct"/>
        <w:jc w:val="center"/>
        <w:tblInd w:w="-743" w:type="dxa"/>
        <w:tblLayout w:type="fixed"/>
        <w:tblLook w:val="04A0"/>
      </w:tblPr>
      <w:tblGrid>
        <w:gridCol w:w="1084"/>
        <w:gridCol w:w="2162"/>
        <w:gridCol w:w="675"/>
        <w:gridCol w:w="809"/>
        <w:gridCol w:w="945"/>
        <w:gridCol w:w="817"/>
        <w:gridCol w:w="806"/>
        <w:gridCol w:w="811"/>
        <w:gridCol w:w="945"/>
      </w:tblGrid>
      <w:tr w:rsidR="00AF2FB4" w:rsidRPr="00D1204F" w:rsidTr="00AF2FB4">
        <w:trPr>
          <w:trHeight w:val="571"/>
          <w:jc w:val="center"/>
        </w:trPr>
        <w:tc>
          <w:tcPr>
            <w:tcW w:w="59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防治分区</w:t>
            </w:r>
          </w:p>
        </w:tc>
        <w:tc>
          <w:tcPr>
            <w:tcW w:w="119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AF2FB4" w:rsidRPr="00D1204F" w:rsidRDefault="00AF2FB4" w:rsidP="00AF2FB4">
            <w:pPr>
              <w:adjustRightInd w:val="0"/>
              <w:snapToGrid w:val="0"/>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水土保持措施</w:t>
            </w:r>
          </w:p>
        </w:tc>
        <w:tc>
          <w:tcPr>
            <w:tcW w:w="37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单位</w:t>
            </w:r>
          </w:p>
        </w:tc>
        <w:tc>
          <w:tcPr>
            <w:tcW w:w="44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于家店口门</w:t>
            </w:r>
          </w:p>
        </w:tc>
        <w:tc>
          <w:tcPr>
            <w:tcW w:w="52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白村口门</w:t>
            </w:r>
          </w:p>
        </w:tc>
        <w:tc>
          <w:tcPr>
            <w:tcW w:w="45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下庄口门</w:t>
            </w:r>
          </w:p>
        </w:tc>
        <w:tc>
          <w:tcPr>
            <w:tcW w:w="44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郭河口门</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吴庄口门</w:t>
            </w:r>
          </w:p>
        </w:tc>
        <w:tc>
          <w:tcPr>
            <w:tcW w:w="52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仿宋_GB2312"/>
                <w:b/>
                <w:color w:val="000000" w:themeColor="text1"/>
                <w:sz w:val="21"/>
                <w:szCs w:val="21"/>
              </w:rPr>
            </w:pPr>
            <w:r w:rsidRPr="00D1204F">
              <w:rPr>
                <w:rFonts w:eastAsia="仿宋_GB2312" w:hint="eastAsia"/>
                <w:b/>
                <w:color w:val="000000" w:themeColor="text1"/>
                <w:sz w:val="21"/>
                <w:szCs w:val="21"/>
              </w:rPr>
              <w:t>合计</w:t>
            </w:r>
          </w:p>
        </w:tc>
      </w:tr>
      <w:tr w:rsidR="00AF2FB4" w:rsidRPr="00D1204F" w:rsidTr="00AF2FB4">
        <w:trPr>
          <w:trHeight w:val="571"/>
          <w:jc w:val="center"/>
        </w:trPr>
        <w:tc>
          <w:tcPr>
            <w:tcW w:w="598" w:type="pct"/>
            <w:vMerge/>
            <w:tcBorders>
              <w:top w:val="single" w:sz="4" w:space="0" w:color="auto"/>
              <w:left w:val="single" w:sz="4" w:space="0" w:color="auto"/>
              <w:bottom w:val="single" w:sz="4" w:space="0" w:color="auto"/>
              <w:right w:val="single" w:sz="4" w:space="0" w:color="auto"/>
            </w:tcBorders>
            <w:vAlign w:val="center"/>
            <w:hideMark/>
          </w:tcPr>
          <w:p w:rsidR="00AF2FB4" w:rsidRPr="00D1204F" w:rsidRDefault="00AF2FB4" w:rsidP="00AF2FB4">
            <w:pPr>
              <w:adjustRightInd w:val="0"/>
              <w:snapToGrid w:val="0"/>
              <w:spacing w:line="240" w:lineRule="auto"/>
              <w:rPr>
                <w:rFonts w:hAnsi="宋体" w:cs="宋体"/>
                <w:color w:val="000000" w:themeColor="text1"/>
                <w:sz w:val="21"/>
                <w:szCs w:val="21"/>
              </w:rPr>
            </w:pPr>
          </w:p>
        </w:tc>
        <w:tc>
          <w:tcPr>
            <w:tcW w:w="1194" w:type="pct"/>
            <w:vMerge/>
            <w:tcBorders>
              <w:top w:val="single" w:sz="4" w:space="0" w:color="auto"/>
              <w:left w:val="single" w:sz="4" w:space="0" w:color="auto"/>
              <w:bottom w:val="single" w:sz="4" w:space="0" w:color="000000"/>
              <w:right w:val="single" w:sz="4" w:space="0" w:color="000000"/>
            </w:tcBorders>
            <w:vAlign w:val="center"/>
            <w:hideMark/>
          </w:tcPr>
          <w:p w:rsidR="00AF2FB4" w:rsidRPr="00D1204F" w:rsidRDefault="00AF2FB4" w:rsidP="00AF2FB4">
            <w:pPr>
              <w:adjustRightInd w:val="0"/>
              <w:snapToGrid w:val="0"/>
              <w:spacing w:line="240" w:lineRule="auto"/>
              <w:rPr>
                <w:rFonts w:hAnsi="宋体" w:cs="宋体"/>
                <w:color w:val="000000" w:themeColor="text1"/>
                <w:sz w:val="21"/>
                <w:szCs w:val="21"/>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rsidR="00AF2FB4" w:rsidRPr="00D1204F" w:rsidRDefault="00AF2FB4" w:rsidP="00AF2FB4">
            <w:pPr>
              <w:adjustRightInd w:val="0"/>
              <w:snapToGrid w:val="0"/>
              <w:spacing w:line="240" w:lineRule="auto"/>
              <w:rPr>
                <w:rFonts w:hAnsi="宋体" w:cs="宋体"/>
                <w:color w:val="000000" w:themeColor="text1"/>
                <w:sz w:val="21"/>
                <w:szCs w:val="21"/>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rsidR="00AF2FB4" w:rsidRPr="00D1204F" w:rsidRDefault="00AF2FB4" w:rsidP="00AF2FB4">
            <w:pPr>
              <w:adjustRightInd w:val="0"/>
              <w:snapToGrid w:val="0"/>
              <w:spacing w:line="240" w:lineRule="auto"/>
              <w:rPr>
                <w:rFonts w:hAnsi="宋体" w:cs="宋体"/>
                <w:color w:val="000000" w:themeColor="text1"/>
                <w:sz w:val="21"/>
                <w:szCs w:val="21"/>
              </w:rPr>
            </w:pPr>
          </w:p>
        </w:tc>
        <w:tc>
          <w:tcPr>
            <w:tcW w:w="522" w:type="pct"/>
            <w:vMerge/>
            <w:tcBorders>
              <w:top w:val="single" w:sz="4" w:space="0" w:color="auto"/>
              <w:left w:val="single" w:sz="4" w:space="0" w:color="auto"/>
              <w:bottom w:val="single" w:sz="4" w:space="0" w:color="000000"/>
              <w:right w:val="single" w:sz="4" w:space="0" w:color="auto"/>
            </w:tcBorders>
            <w:vAlign w:val="center"/>
            <w:hideMark/>
          </w:tcPr>
          <w:p w:rsidR="00AF2FB4" w:rsidRPr="00D1204F" w:rsidRDefault="00AF2FB4" w:rsidP="00AF2FB4">
            <w:pPr>
              <w:adjustRightInd w:val="0"/>
              <w:snapToGrid w:val="0"/>
              <w:spacing w:line="240" w:lineRule="auto"/>
              <w:rPr>
                <w:rFonts w:hAnsi="宋体" w:cs="宋体"/>
                <w:color w:val="000000" w:themeColor="text1"/>
                <w:sz w:val="21"/>
                <w:szCs w:val="21"/>
              </w:rPr>
            </w:pPr>
          </w:p>
        </w:tc>
        <w:tc>
          <w:tcPr>
            <w:tcW w:w="451" w:type="pct"/>
            <w:vMerge/>
            <w:tcBorders>
              <w:top w:val="single" w:sz="4" w:space="0" w:color="auto"/>
              <w:left w:val="single" w:sz="4" w:space="0" w:color="auto"/>
              <w:bottom w:val="single" w:sz="4" w:space="0" w:color="000000"/>
              <w:right w:val="single" w:sz="4" w:space="0" w:color="auto"/>
            </w:tcBorders>
            <w:vAlign w:val="center"/>
            <w:hideMark/>
          </w:tcPr>
          <w:p w:rsidR="00AF2FB4" w:rsidRPr="00D1204F" w:rsidRDefault="00AF2FB4" w:rsidP="00AF2FB4">
            <w:pPr>
              <w:adjustRightInd w:val="0"/>
              <w:snapToGrid w:val="0"/>
              <w:spacing w:line="240" w:lineRule="auto"/>
              <w:rPr>
                <w:rFonts w:hAnsi="宋体" w:cs="宋体"/>
                <w:color w:val="000000" w:themeColor="text1"/>
                <w:sz w:val="21"/>
                <w:szCs w:val="21"/>
              </w:rPr>
            </w:pPr>
          </w:p>
        </w:tc>
        <w:tc>
          <w:tcPr>
            <w:tcW w:w="445" w:type="pct"/>
            <w:vMerge/>
            <w:tcBorders>
              <w:top w:val="single" w:sz="4" w:space="0" w:color="auto"/>
              <w:left w:val="single" w:sz="4" w:space="0" w:color="auto"/>
              <w:bottom w:val="single" w:sz="4" w:space="0" w:color="000000"/>
              <w:right w:val="single" w:sz="4" w:space="0" w:color="auto"/>
            </w:tcBorders>
            <w:vAlign w:val="center"/>
            <w:hideMark/>
          </w:tcPr>
          <w:p w:rsidR="00AF2FB4" w:rsidRPr="00D1204F" w:rsidRDefault="00AF2FB4" w:rsidP="00AF2FB4">
            <w:pPr>
              <w:adjustRightInd w:val="0"/>
              <w:snapToGrid w:val="0"/>
              <w:spacing w:line="240" w:lineRule="auto"/>
              <w:rPr>
                <w:rFonts w:hAnsi="宋体" w:cs="宋体"/>
                <w:color w:val="000000" w:themeColor="text1"/>
                <w:sz w:val="21"/>
                <w:szCs w:val="21"/>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AF2FB4" w:rsidRPr="00D1204F" w:rsidRDefault="00AF2FB4" w:rsidP="00AF2FB4">
            <w:pPr>
              <w:adjustRightInd w:val="0"/>
              <w:snapToGrid w:val="0"/>
              <w:spacing w:line="240" w:lineRule="auto"/>
              <w:rPr>
                <w:rFonts w:hAnsi="宋体" w:cs="宋体"/>
                <w:color w:val="000000" w:themeColor="text1"/>
                <w:sz w:val="21"/>
                <w:szCs w:val="21"/>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AF2FB4" w:rsidRPr="00D1204F" w:rsidRDefault="00AF2FB4" w:rsidP="00AF2FB4">
            <w:pPr>
              <w:adjustRightInd w:val="0"/>
              <w:snapToGrid w:val="0"/>
              <w:spacing w:line="240" w:lineRule="auto"/>
              <w:rPr>
                <w:rFonts w:hAnsi="宋体" w:cs="宋体"/>
                <w:color w:val="000000" w:themeColor="text1"/>
                <w:sz w:val="21"/>
                <w:szCs w:val="21"/>
              </w:rPr>
            </w:pPr>
          </w:p>
        </w:tc>
      </w:tr>
      <w:tr w:rsidR="00AF2FB4" w:rsidRPr="00D1204F" w:rsidTr="00AF2FB4">
        <w:trPr>
          <w:trHeight w:val="330"/>
          <w:jc w:val="center"/>
        </w:trPr>
        <w:tc>
          <w:tcPr>
            <w:tcW w:w="598" w:type="pct"/>
            <w:vMerge w:val="restart"/>
            <w:tcBorders>
              <w:top w:val="nil"/>
              <w:left w:val="single" w:sz="4" w:space="0" w:color="auto"/>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r w:rsidRPr="00D1204F">
              <w:rPr>
                <w:rFonts w:ascii="仿宋_GB2312" w:eastAsia="仿宋_GB2312" w:hAnsi="等线" w:cs="宋体" w:hint="eastAsia"/>
                <w:color w:val="000000" w:themeColor="text1"/>
                <w:sz w:val="18"/>
                <w:szCs w:val="18"/>
              </w:rPr>
              <w:t>管线敷设工程区</w:t>
            </w: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r w:rsidRPr="00D1204F">
              <w:rPr>
                <w:rFonts w:ascii="仿宋_GB2312" w:eastAsia="仿宋_GB2312" w:hAnsi="等线" w:cs="宋体" w:hint="eastAsia"/>
                <w:color w:val="000000" w:themeColor="text1"/>
                <w:sz w:val="18"/>
                <w:szCs w:val="18"/>
              </w:rPr>
              <w:t>基坑开挖边坡密目网遮盖</w:t>
            </w:r>
          </w:p>
        </w:tc>
        <w:tc>
          <w:tcPr>
            <w:tcW w:w="373"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21"/>
              </w:rPr>
            </w:pPr>
            <w:r w:rsidRPr="00D1204F">
              <w:rPr>
                <w:rFonts w:eastAsia="等线"/>
                <w:color w:val="000000" w:themeColor="text1"/>
                <w:sz w:val="18"/>
                <w:szCs w:val="21"/>
              </w:rPr>
              <w:t>hm</w:t>
            </w:r>
            <w:r w:rsidRPr="00D1204F">
              <w:rPr>
                <w:rFonts w:eastAsia="等线"/>
                <w:color w:val="000000" w:themeColor="text1"/>
                <w:sz w:val="18"/>
                <w:szCs w:val="21"/>
                <w:vertAlign w:val="superscript"/>
              </w:rPr>
              <w:t>2</w:t>
            </w:r>
          </w:p>
        </w:tc>
        <w:tc>
          <w:tcPr>
            <w:tcW w:w="447"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0.06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16.89 </w:t>
            </w:r>
          </w:p>
        </w:tc>
        <w:tc>
          <w:tcPr>
            <w:tcW w:w="451"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0.19 </w:t>
            </w:r>
          </w:p>
        </w:tc>
        <w:tc>
          <w:tcPr>
            <w:tcW w:w="445"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1.73 </w:t>
            </w:r>
          </w:p>
        </w:tc>
        <w:tc>
          <w:tcPr>
            <w:tcW w:w="448"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2.72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21.59 </w:t>
            </w:r>
          </w:p>
        </w:tc>
      </w:tr>
      <w:tr w:rsidR="00AF2FB4" w:rsidRPr="00D1204F" w:rsidTr="00AF2FB4">
        <w:trPr>
          <w:trHeight w:val="330"/>
          <w:jc w:val="center"/>
        </w:trPr>
        <w:tc>
          <w:tcPr>
            <w:tcW w:w="598" w:type="pct"/>
            <w:vMerge/>
            <w:tcBorders>
              <w:top w:val="nil"/>
              <w:left w:val="single" w:sz="4" w:space="0" w:color="auto"/>
              <w:bottom w:val="single" w:sz="4" w:space="0" w:color="auto"/>
              <w:right w:val="single" w:sz="4" w:space="0" w:color="auto"/>
            </w:tcBorders>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r w:rsidRPr="00D1204F">
              <w:rPr>
                <w:rFonts w:ascii="仿宋_GB2312" w:eastAsia="仿宋_GB2312" w:hAnsi="等线" w:cs="宋体" w:hint="eastAsia"/>
                <w:color w:val="000000" w:themeColor="text1"/>
                <w:sz w:val="18"/>
                <w:szCs w:val="18"/>
              </w:rPr>
              <w:t>临时土质排水沟挖土方</w:t>
            </w:r>
          </w:p>
        </w:tc>
        <w:tc>
          <w:tcPr>
            <w:tcW w:w="373"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21"/>
              </w:rPr>
            </w:pPr>
            <w:r w:rsidRPr="00D1204F">
              <w:rPr>
                <w:rFonts w:eastAsia="等线"/>
                <w:color w:val="000000" w:themeColor="text1"/>
                <w:sz w:val="18"/>
                <w:szCs w:val="21"/>
              </w:rPr>
              <w:t>m</w:t>
            </w:r>
            <w:r w:rsidRPr="00D1204F">
              <w:rPr>
                <w:rFonts w:eastAsia="等线"/>
                <w:color w:val="000000" w:themeColor="text1"/>
                <w:sz w:val="18"/>
                <w:szCs w:val="21"/>
                <w:vertAlign w:val="superscript"/>
              </w:rPr>
              <w:t>3</w:t>
            </w:r>
          </w:p>
        </w:tc>
        <w:tc>
          <w:tcPr>
            <w:tcW w:w="447"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1.59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64.91 </w:t>
            </w:r>
          </w:p>
        </w:tc>
        <w:tc>
          <w:tcPr>
            <w:tcW w:w="451"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4.76 </w:t>
            </w:r>
          </w:p>
        </w:tc>
        <w:tc>
          <w:tcPr>
            <w:tcW w:w="445"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44.15 </w:t>
            </w:r>
          </w:p>
        </w:tc>
        <w:tc>
          <w:tcPr>
            <w:tcW w:w="448"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81.00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196.41 </w:t>
            </w:r>
          </w:p>
        </w:tc>
      </w:tr>
      <w:tr w:rsidR="00AF2FB4" w:rsidRPr="00D1204F" w:rsidTr="00AF2FB4">
        <w:trPr>
          <w:trHeight w:val="330"/>
          <w:jc w:val="center"/>
        </w:trPr>
        <w:tc>
          <w:tcPr>
            <w:tcW w:w="598" w:type="pct"/>
            <w:vMerge/>
            <w:tcBorders>
              <w:top w:val="nil"/>
              <w:left w:val="single" w:sz="4" w:space="0" w:color="auto"/>
              <w:bottom w:val="single" w:sz="4" w:space="0" w:color="auto"/>
              <w:right w:val="single" w:sz="4" w:space="0" w:color="auto"/>
            </w:tcBorders>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r w:rsidRPr="00D1204F">
              <w:rPr>
                <w:rFonts w:ascii="仿宋_GB2312" w:eastAsia="仿宋_GB2312" w:hAnsi="等线" w:cs="宋体" w:hint="eastAsia"/>
                <w:color w:val="000000" w:themeColor="text1"/>
                <w:sz w:val="18"/>
                <w:szCs w:val="18"/>
              </w:rPr>
              <w:t>临时土质沉沙池挖土方</w:t>
            </w:r>
          </w:p>
        </w:tc>
        <w:tc>
          <w:tcPr>
            <w:tcW w:w="373"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21"/>
              </w:rPr>
            </w:pPr>
            <w:r w:rsidRPr="00D1204F">
              <w:rPr>
                <w:rFonts w:eastAsia="等线"/>
                <w:color w:val="000000" w:themeColor="text1"/>
                <w:sz w:val="18"/>
                <w:szCs w:val="21"/>
              </w:rPr>
              <w:t>m</w:t>
            </w:r>
            <w:r w:rsidRPr="00D1204F">
              <w:rPr>
                <w:rFonts w:eastAsia="等线"/>
                <w:color w:val="000000" w:themeColor="text1"/>
                <w:sz w:val="18"/>
                <w:szCs w:val="21"/>
                <w:vertAlign w:val="superscript"/>
              </w:rPr>
              <w:t>3</w:t>
            </w:r>
          </w:p>
        </w:tc>
        <w:tc>
          <w:tcPr>
            <w:tcW w:w="447"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1.06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42.94 </w:t>
            </w:r>
          </w:p>
        </w:tc>
        <w:tc>
          <w:tcPr>
            <w:tcW w:w="451"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3.18 </w:t>
            </w:r>
          </w:p>
        </w:tc>
        <w:tc>
          <w:tcPr>
            <w:tcW w:w="445"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29.43 </w:t>
            </w:r>
          </w:p>
        </w:tc>
        <w:tc>
          <w:tcPr>
            <w:tcW w:w="448"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60.00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136.61 </w:t>
            </w:r>
          </w:p>
        </w:tc>
      </w:tr>
      <w:tr w:rsidR="00AF2FB4" w:rsidRPr="00D1204F" w:rsidTr="00AF2FB4">
        <w:trPr>
          <w:trHeight w:val="330"/>
          <w:jc w:val="center"/>
        </w:trPr>
        <w:tc>
          <w:tcPr>
            <w:tcW w:w="598" w:type="pct"/>
            <w:vMerge w:val="restart"/>
            <w:tcBorders>
              <w:top w:val="nil"/>
              <w:left w:val="single" w:sz="4" w:space="0" w:color="auto"/>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r w:rsidRPr="00D1204F">
              <w:rPr>
                <w:rFonts w:ascii="仿宋_GB2312" w:eastAsia="仿宋_GB2312" w:hAnsi="等线" w:cs="宋体" w:hint="eastAsia"/>
                <w:color w:val="000000" w:themeColor="text1"/>
                <w:sz w:val="18"/>
                <w:szCs w:val="18"/>
              </w:rPr>
              <w:t>建筑物工程区</w:t>
            </w: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r w:rsidRPr="00D1204F">
              <w:rPr>
                <w:rFonts w:ascii="仿宋_GB2312" w:eastAsia="仿宋_GB2312" w:hAnsi="等线" w:cs="宋体" w:hint="eastAsia"/>
                <w:color w:val="000000" w:themeColor="text1"/>
                <w:sz w:val="18"/>
                <w:szCs w:val="18"/>
              </w:rPr>
              <w:t>临时土质截水沟挖土方</w:t>
            </w:r>
          </w:p>
        </w:tc>
        <w:tc>
          <w:tcPr>
            <w:tcW w:w="373"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21"/>
              </w:rPr>
            </w:pPr>
            <w:r w:rsidRPr="00D1204F">
              <w:rPr>
                <w:rFonts w:eastAsia="等线"/>
                <w:color w:val="000000" w:themeColor="text1"/>
                <w:sz w:val="18"/>
                <w:szCs w:val="21"/>
              </w:rPr>
              <w:t>m</w:t>
            </w:r>
            <w:r w:rsidRPr="00D1204F">
              <w:rPr>
                <w:rFonts w:eastAsia="等线"/>
                <w:color w:val="000000" w:themeColor="text1"/>
                <w:sz w:val="18"/>
                <w:szCs w:val="21"/>
                <w:vertAlign w:val="superscript"/>
              </w:rPr>
              <w:t>3</w:t>
            </w:r>
          </w:p>
        </w:tc>
        <w:tc>
          <w:tcPr>
            <w:tcW w:w="447"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0.98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73.02 </w:t>
            </w:r>
          </w:p>
        </w:tc>
        <w:tc>
          <w:tcPr>
            <w:tcW w:w="451"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2.96 </w:t>
            </w:r>
          </w:p>
        </w:tc>
        <w:tc>
          <w:tcPr>
            <w:tcW w:w="445"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23.99 </w:t>
            </w:r>
          </w:p>
        </w:tc>
        <w:tc>
          <w:tcPr>
            <w:tcW w:w="448"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59.40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160.35 </w:t>
            </w:r>
          </w:p>
        </w:tc>
      </w:tr>
      <w:tr w:rsidR="00AF2FB4" w:rsidRPr="00D1204F" w:rsidTr="00AF2FB4">
        <w:trPr>
          <w:trHeight w:val="330"/>
          <w:jc w:val="center"/>
        </w:trPr>
        <w:tc>
          <w:tcPr>
            <w:tcW w:w="598" w:type="pct"/>
            <w:vMerge/>
            <w:tcBorders>
              <w:top w:val="nil"/>
              <w:left w:val="single" w:sz="4" w:space="0" w:color="auto"/>
              <w:bottom w:val="single" w:sz="4" w:space="0" w:color="auto"/>
              <w:right w:val="single" w:sz="4" w:space="0" w:color="auto"/>
            </w:tcBorders>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r w:rsidRPr="00D1204F">
              <w:rPr>
                <w:rFonts w:ascii="仿宋_GB2312" w:eastAsia="仿宋_GB2312" w:hAnsi="等线" w:cs="宋体" w:hint="eastAsia"/>
                <w:color w:val="000000" w:themeColor="text1"/>
                <w:sz w:val="18"/>
                <w:szCs w:val="18"/>
              </w:rPr>
              <w:t>临时土质沉沙池挖土方</w:t>
            </w:r>
          </w:p>
        </w:tc>
        <w:tc>
          <w:tcPr>
            <w:tcW w:w="373"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21"/>
              </w:rPr>
            </w:pPr>
            <w:r w:rsidRPr="00D1204F">
              <w:rPr>
                <w:rFonts w:eastAsia="等线"/>
                <w:color w:val="000000" w:themeColor="text1"/>
                <w:sz w:val="18"/>
                <w:szCs w:val="21"/>
              </w:rPr>
              <w:t>m</w:t>
            </w:r>
            <w:r w:rsidRPr="00D1204F">
              <w:rPr>
                <w:rFonts w:eastAsia="等线"/>
                <w:color w:val="000000" w:themeColor="text1"/>
                <w:sz w:val="18"/>
                <w:szCs w:val="21"/>
                <w:vertAlign w:val="superscript"/>
              </w:rPr>
              <w:t>3</w:t>
            </w:r>
          </w:p>
        </w:tc>
        <w:tc>
          <w:tcPr>
            <w:tcW w:w="447"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0.90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26.60 </w:t>
            </w:r>
          </w:p>
        </w:tc>
        <w:tc>
          <w:tcPr>
            <w:tcW w:w="451"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1.50 </w:t>
            </w:r>
          </w:p>
        </w:tc>
        <w:tc>
          <w:tcPr>
            <w:tcW w:w="445"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7.50 </w:t>
            </w:r>
          </w:p>
        </w:tc>
        <w:tc>
          <w:tcPr>
            <w:tcW w:w="448"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22.50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59.00 </w:t>
            </w:r>
          </w:p>
        </w:tc>
      </w:tr>
      <w:tr w:rsidR="00AF2FB4" w:rsidRPr="00D1204F" w:rsidTr="00AF2FB4">
        <w:trPr>
          <w:trHeight w:val="477"/>
          <w:jc w:val="center"/>
        </w:trPr>
        <w:tc>
          <w:tcPr>
            <w:tcW w:w="598" w:type="pct"/>
            <w:tcBorders>
              <w:top w:val="nil"/>
              <w:left w:val="single" w:sz="4" w:space="0" w:color="auto"/>
              <w:bottom w:val="single" w:sz="4" w:space="0" w:color="auto"/>
              <w:right w:val="single" w:sz="4" w:space="0" w:color="auto"/>
            </w:tcBorders>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r w:rsidRPr="00D1204F">
              <w:rPr>
                <w:rFonts w:ascii="仿宋_GB2312" w:eastAsia="仿宋_GB2312" w:hAnsi="等线" w:cs="宋体"/>
                <w:color w:val="000000" w:themeColor="text1"/>
                <w:sz w:val="18"/>
                <w:szCs w:val="18"/>
              </w:rPr>
              <w:t>穿河工程区</w:t>
            </w: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r w:rsidRPr="00D1204F">
              <w:rPr>
                <w:rFonts w:ascii="仿宋_GB2312" w:eastAsia="仿宋_GB2312" w:hAnsi="等线" w:cs="宋体" w:hint="eastAsia"/>
                <w:color w:val="000000" w:themeColor="text1"/>
                <w:sz w:val="18"/>
                <w:szCs w:val="18"/>
              </w:rPr>
              <w:t>土石围堰修建及拆除</w:t>
            </w:r>
          </w:p>
        </w:tc>
        <w:tc>
          <w:tcPr>
            <w:tcW w:w="373" w:type="pct"/>
            <w:tcBorders>
              <w:top w:val="nil"/>
              <w:left w:val="nil"/>
              <w:bottom w:val="single" w:sz="4" w:space="0" w:color="auto"/>
              <w:right w:val="single" w:sz="4" w:space="0" w:color="auto"/>
            </w:tcBorders>
            <w:shd w:val="clear" w:color="000000" w:fill="FFFFFF"/>
            <w:vAlign w:val="center"/>
            <w:hideMark/>
          </w:tcPr>
          <w:p w:rsidR="00AF2FB4" w:rsidRPr="00D1204F" w:rsidRDefault="00F70C6A" w:rsidP="00AF2FB4">
            <w:pPr>
              <w:adjustRightInd w:val="0"/>
              <w:snapToGrid w:val="0"/>
              <w:spacing w:line="240" w:lineRule="auto"/>
              <w:jc w:val="center"/>
              <w:rPr>
                <w:rFonts w:eastAsia="等线"/>
                <w:color w:val="000000" w:themeColor="text1"/>
                <w:sz w:val="18"/>
                <w:szCs w:val="21"/>
              </w:rPr>
            </w:pPr>
            <w:r w:rsidRPr="00D1204F">
              <w:rPr>
                <w:rFonts w:eastAsia="等线"/>
                <w:color w:val="000000" w:themeColor="text1"/>
                <w:sz w:val="18"/>
                <w:szCs w:val="21"/>
              </w:rPr>
              <w:t>万</w:t>
            </w:r>
            <w:r w:rsidR="00AF2FB4" w:rsidRPr="00D1204F">
              <w:rPr>
                <w:rFonts w:eastAsia="等线"/>
                <w:color w:val="000000" w:themeColor="text1"/>
                <w:sz w:val="18"/>
                <w:szCs w:val="21"/>
              </w:rPr>
              <w:t>m</w:t>
            </w:r>
            <w:r w:rsidR="00AF2FB4" w:rsidRPr="00D1204F">
              <w:rPr>
                <w:rFonts w:eastAsia="等线"/>
                <w:color w:val="000000" w:themeColor="text1"/>
                <w:sz w:val="18"/>
                <w:szCs w:val="21"/>
                <w:vertAlign w:val="superscript"/>
              </w:rPr>
              <w:t>3</w:t>
            </w:r>
          </w:p>
        </w:tc>
        <w:tc>
          <w:tcPr>
            <w:tcW w:w="447"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hint="eastAsia"/>
                <w:color w:val="000000" w:themeColor="text1"/>
                <w:sz w:val="18"/>
                <w:szCs w:val="18"/>
              </w:rPr>
              <w:t>0</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hint="eastAsia"/>
                <w:color w:val="000000" w:themeColor="text1"/>
                <w:sz w:val="18"/>
                <w:szCs w:val="18"/>
              </w:rPr>
              <w:t>8.65</w:t>
            </w:r>
          </w:p>
        </w:tc>
        <w:tc>
          <w:tcPr>
            <w:tcW w:w="451"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hint="eastAsia"/>
                <w:color w:val="000000" w:themeColor="text1"/>
                <w:sz w:val="18"/>
                <w:szCs w:val="18"/>
              </w:rPr>
              <w:t>3.50</w:t>
            </w:r>
          </w:p>
        </w:tc>
        <w:tc>
          <w:tcPr>
            <w:tcW w:w="445"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hint="eastAsia"/>
                <w:color w:val="000000" w:themeColor="text1"/>
                <w:sz w:val="18"/>
                <w:szCs w:val="18"/>
              </w:rPr>
              <w:t>1.50</w:t>
            </w:r>
          </w:p>
        </w:tc>
        <w:tc>
          <w:tcPr>
            <w:tcW w:w="448"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hint="eastAsia"/>
                <w:color w:val="000000" w:themeColor="text1"/>
                <w:sz w:val="18"/>
                <w:szCs w:val="18"/>
              </w:rPr>
              <w:t>1.2</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hint="eastAsia"/>
                <w:color w:val="000000" w:themeColor="text1"/>
                <w:sz w:val="18"/>
                <w:szCs w:val="18"/>
              </w:rPr>
              <w:t>14.85</w:t>
            </w:r>
          </w:p>
        </w:tc>
      </w:tr>
      <w:tr w:rsidR="00AF2FB4" w:rsidRPr="00D1204F" w:rsidTr="00AF2FB4">
        <w:trPr>
          <w:trHeight w:val="330"/>
          <w:jc w:val="center"/>
        </w:trPr>
        <w:tc>
          <w:tcPr>
            <w:tcW w:w="598" w:type="pct"/>
            <w:vMerge w:val="restart"/>
            <w:tcBorders>
              <w:top w:val="nil"/>
              <w:left w:val="single" w:sz="4" w:space="0" w:color="auto"/>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r w:rsidRPr="00D1204F">
              <w:rPr>
                <w:rFonts w:ascii="仿宋_GB2312" w:eastAsia="仿宋_GB2312" w:hAnsi="等线" w:cs="宋体" w:hint="eastAsia"/>
                <w:color w:val="000000" w:themeColor="text1"/>
                <w:sz w:val="18"/>
                <w:szCs w:val="18"/>
              </w:rPr>
              <w:t>临时堆土区</w:t>
            </w:r>
          </w:p>
        </w:tc>
        <w:tc>
          <w:tcPr>
            <w:tcW w:w="1194"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r w:rsidRPr="00D1204F">
              <w:rPr>
                <w:rFonts w:ascii="仿宋_GB2312" w:eastAsia="仿宋_GB2312" w:hAnsi="等线" w:cs="宋体" w:hint="eastAsia"/>
                <w:color w:val="000000" w:themeColor="text1"/>
                <w:sz w:val="18"/>
                <w:szCs w:val="18"/>
              </w:rPr>
              <w:t>临时堆土密目网遮盖</w:t>
            </w:r>
          </w:p>
        </w:tc>
        <w:tc>
          <w:tcPr>
            <w:tcW w:w="373"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21"/>
              </w:rPr>
            </w:pPr>
            <w:r w:rsidRPr="00D1204F">
              <w:rPr>
                <w:rFonts w:eastAsia="等线"/>
                <w:color w:val="000000" w:themeColor="text1"/>
                <w:sz w:val="18"/>
                <w:szCs w:val="21"/>
              </w:rPr>
              <w:t>hm</w:t>
            </w:r>
            <w:r w:rsidRPr="00D1204F">
              <w:rPr>
                <w:rFonts w:eastAsia="等线"/>
                <w:color w:val="000000" w:themeColor="text1"/>
                <w:sz w:val="18"/>
                <w:szCs w:val="21"/>
                <w:vertAlign w:val="superscript"/>
              </w:rPr>
              <w:t>2</w:t>
            </w:r>
          </w:p>
        </w:tc>
        <w:tc>
          <w:tcPr>
            <w:tcW w:w="447"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0.19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27.11 </w:t>
            </w:r>
          </w:p>
        </w:tc>
        <w:tc>
          <w:tcPr>
            <w:tcW w:w="451"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0.57 </w:t>
            </w:r>
          </w:p>
        </w:tc>
        <w:tc>
          <w:tcPr>
            <w:tcW w:w="445"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1.29 </w:t>
            </w:r>
          </w:p>
        </w:tc>
        <w:tc>
          <w:tcPr>
            <w:tcW w:w="448"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13.08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42.23 </w:t>
            </w:r>
          </w:p>
        </w:tc>
      </w:tr>
      <w:tr w:rsidR="00AF2FB4" w:rsidRPr="00D1204F" w:rsidTr="00AF2FB4">
        <w:trPr>
          <w:trHeight w:val="330"/>
          <w:jc w:val="center"/>
        </w:trPr>
        <w:tc>
          <w:tcPr>
            <w:tcW w:w="598" w:type="pct"/>
            <w:vMerge/>
            <w:tcBorders>
              <w:top w:val="nil"/>
              <w:left w:val="single" w:sz="4" w:space="0" w:color="auto"/>
              <w:bottom w:val="single" w:sz="4" w:space="0" w:color="auto"/>
              <w:right w:val="single" w:sz="4" w:space="0" w:color="auto"/>
            </w:tcBorders>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r w:rsidRPr="00D1204F">
              <w:rPr>
                <w:rFonts w:ascii="仿宋_GB2312" w:eastAsia="仿宋_GB2312" w:hAnsi="等线" w:cs="宋体" w:hint="eastAsia"/>
                <w:color w:val="000000" w:themeColor="text1"/>
                <w:sz w:val="18"/>
                <w:szCs w:val="18"/>
              </w:rPr>
              <w:t>临时土质排水沟挖土方</w:t>
            </w:r>
          </w:p>
        </w:tc>
        <w:tc>
          <w:tcPr>
            <w:tcW w:w="373"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21"/>
              </w:rPr>
            </w:pPr>
            <w:r w:rsidRPr="00D1204F">
              <w:rPr>
                <w:rFonts w:eastAsia="等线"/>
                <w:color w:val="000000" w:themeColor="text1"/>
                <w:sz w:val="18"/>
                <w:szCs w:val="21"/>
              </w:rPr>
              <w:t>m</w:t>
            </w:r>
            <w:r w:rsidRPr="00D1204F">
              <w:rPr>
                <w:rFonts w:eastAsia="等线"/>
                <w:color w:val="000000" w:themeColor="text1"/>
                <w:sz w:val="18"/>
                <w:szCs w:val="21"/>
                <w:vertAlign w:val="superscript"/>
              </w:rPr>
              <w:t>3</w:t>
            </w:r>
          </w:p>
        </w:tc>
        <w:tc>
          <w:tcPr>
            <w:tcW w:w="447"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86.60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8265.98 </w:t>
            </w:r>
          </w:p>
        </w:tc>
        <w:tc>
          <w:tcPr>
            <w:tcW w:w="451"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259.80 </w:t>
            </w:r>
          </w:p>
        </w:tc>
        <w:tc>
          <w:tcPr>
            <w:tcW w:w="445"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2044.24 </w:t>
            </w:r>
          </w:p>
        </w:tc>
        <w:tc>
          <w:tcPr>
            <w:tcW w:w="448"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8785.80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19442.42 </w:t>
            </w:r>
          </w:p>
        </w:tc>
      </w:tr>
      <w:tr w:rsidR="00AF2FB4" w:rsidRPr="00D1204F" w:rsidTr="00AF2FB4">
        <w:trPr>
          <w:trHeight w:val="330"/>
          <w:jc w:val="center"/>
        </w:trPr>
        <w:tc>
          <w:tcPr>
            <w:tcW w:w="598" w:type="pct"/>
            <w:vMerge/>
            <w:tcBorders>
              <w:top w:val="nil"/>
              <w:left w:val="single" w:sz="4" w:space="0" w:color="auto"/>
              <w:bottom w:val="single" w:sz="4" w:space="0" w:color="auto"/>
              <w:right w:val="single" w:sz="4" w:space="0" w:color="auto"/>
            </w:tcBorders>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r w:rsidRPr="00D1204F">
              <w:rPr>
                <w:rFonts w:ascii="仿宋_GB2312" w:eastAsia="仿宋_GB2312" w:hAnsi="等线" w:cs="宋体" w:hint="eastAsia"/>
                <w:color w:val="000000" w:themeColor="text1"/>
                <w:sz w:val="18"/>
                <w:szCs w:val="18"/>
              </w:rPr>
              <w:t>临时土质挡土梗填筑土方</w:t>
            </w:r>
          </w:p>
        </w:tc>
        <w:tc>
          <w:tcPr>
            <w:tcW w:w="373"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21"/>
              </w:rPr>
            </w:pPr>
            <w:r w:rsidRPr="00D1204F">
              <w:rPr>
                <w:rFonts w:eastAsia="等线"/>
                <w:color w:val="000000" w:themeColor="text1"/>
                <w:sz w:val="18"/>
                <w:szCs w:val="21"/>
              </w:rPr>
              <w:t>m</w:t>
            </w:r>
            <w:r w:rsidRPr="00D1204F">
              <w:rPr>
                <w:rFonts w:eastAsia="等线"/>
                <w:color w:val="000000" w:themeColor="text1"/>
                <w:sz w:val="18"/>
                <w:szCs w:val="21"/>
                <w:vertAlign w:val="superscript"/>
              </w:rPr>
              <w:t>3</w:t>
            </w:r>
          </w:p>
        </w:tc>
        <w:tc>
          <w:tcPr>
            <w:tcW w:w="447"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86.60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8265.98 </w:t>
            </w:r>
          </w:p>
        </w:tc>
        <w:tc>
          <w:tcPr>
            <w:tcW w:w="451"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259.80 </w:t>
            </w:r>
          </w:p>
        </w:tc>
        <w:tc>
          <w:tcPr>
            <w:tcW w:w="445"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2044.24 </w:t>
            </w:r>
          </w:p>
        </w:tc>
        <w:tc>
          <w:tcPr>
            <w:tcW w:w="448"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8785.80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19442.42 </w:t>
            </w:r>
          </w:p>
        </w:tc>
      </w:tr>
      <w:tr w:rsidR="00AF2FB4" w:rsidRPr="00D1204F" w:rsidTr="00AF2FB4">
        <w:trPr>
          <w:trHeight w:val="330"/>
          <w:jc w:val="center"/>
        </w:trPr>
        <w:tc>
          <w:tcPr>
            <w:tcW w:w="598" w:type="pct"/>
            <w:vMerge w:val="restart"/>
            <w:tcBorders>
              <w:top w:val="nil"/>
              <w:left w:val="single" w:sz="4" w:space="0" w:color="auto"/>
              <w:bottom w:val="single" w:sz="4" w:space="0" w:color="auto"/>
              <w:right w:val="single" w:sz="4" w:space="0" w:color="auto"/>
            </w:tcBorders>
            <w:shd w:val="clear" w:color="000000" w:fill="FFFFFF"/>
            <w:vAlign w:val="center"/>
            <w:hideMark/>
          </w:tcPr>
          <w:p w:rsidR="00AF2FB4" w:rsidRPr="00D1204F" w:rsidRDefault="00E80F53" w:rsidP="00AF2FB4">
            <w:pPr>
              <w:adjustRightInd w:val="0"/>
              <w:snapToGrid w:val="0"/>
              <w:spacing w:line="240" w:lineRule="auto"/>
              <w:jc w:val="center"/>
              <w:rPr>
                <w:rFonts w:ascii="仿宋_GB2312" w:eastAsia="仿宋_GB2312" w:hAnsi="等线" w:cs="宋体"/>
                <w:color w:val="000000" w:themeColor="text1"/>
                <w:sz w:val="18"/>
                <w:szCs w:val="18"/>
              </w:rPr>
            </w:pPr>
            <w:r>
              <w:rPr>
                <w:rFonts w:ascii="仿宋_GB2312" w:eastAsia="仿宋_GB2312" w:hAnsi="等线" w:cs="宋体" w:hint="eastAsia"/>
                <w:color w:val="000000" w:themeColor="text1"/>
                <w:sz w:val="18"/>
                <w:szCs w:val="18"/>
              </w:rPr>
              <w:t>施工生产生活区</w:t>
            </w: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r w:rsidRPr="00D1204F">
              <w:rPr>
                <w:rFonts w:ascii="仿宋_GB2312" w:eastAsia="仿宋_GB2312" w:hAnsi="等线" w:cs="宋体" w:hint="eastAsia"/>
                <w:color w:val="000000" w:themeColor="text1"/>
                <w:sz w:val="18"/>
                <w:szCs w:val="18"/>
              </w:rPr>
              <w:t>临时土质排水沟挖土方</w:t>
            </w:r>
          </w:p>
        </w:tc>
        <w:tc>
          <w:tcPr>
            <w:tcW w:w="373"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21"/>
              </w:rPr>
            </w:pPr>
            <w:r w:rsidRPr="00D1204F">
              <w:rPr>
                <w:rFonts w:eastAsia="等线"/>
                <w:color w:val="000000" w:themeColor="text1"/>
                <w:sz w:val="18"/>
                <w:szCs w:val="21"/>
              </w:rPr>
              <w:t>m</w:t>
            </w:r>
            <w:r w:rsidRPr="00D1204F">
              <w:rPr>
                <w:rFonts w:eastAsia="等线"/>
                <w:color w:val="000000" w:themeColor="text1"/>
                <w:sz w:val="18"/>
                <w:szCs w:val="21"/>
                <w:vertAlign w:val="superscript"/>
              </w:rPr>
              <w:t>3</w:t>
            </w:r>
          </w:p>
        </w:tc>
        <w:tc>
          <w:tcPr>
            <w:tcW w:w="447"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0.00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494.00 </w:t>
            </w:r>
          </w:p>
        </w:tc>
        <w:tc>
          <w:tcPr>
            <w:tcW w:w="451"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15.60 </w:t>
            </w:r>
          </w:p>
        </w:tc>
        <w:tc>
          <w:tcPr>
            <w:tcW w:w="445"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126.92 </w:t>
            </w:r>
          </w:p>
        </w:tc>
        <w:tc>
          <w:tcPr>
            <w:tcW w:w="448"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1147.50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1784.02 </w:t>
            </w:r>
          </w:p>
        </w:tc>
      </w:tr>
      <w:tr w:rsidR="00AF2FB4" w:rsidRPr="00D1204F" w:rsidTr="00AF2FB4">
        <w:trPr>
          <w:trHeight w:val="330"/>
          <w:jc w:val="center"/>
        </w:trPr>
        <w:tc>
          <w:tcPr>
            <w:tcW w:w="598" w:type="pct"/>
            <w:vMerge/>
            <w:tcBorders>
              <w:top w:val="nil"/>
              <w:left w:val="single" w:sz="4" w:space="0" w:color="auto"/>
              <w:bottom w:val="single" w:sz="4" w:space="0" w:color="auto"/>
              <w:right w:val="single" w:sz="4" w:space="0" w:color="auto"/>
            </w:tcBorders>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ascii="仿宋_GB2312" w:eastAsia="仿宋_GB2312" w:hAnsi="等线" w:cs="宋体"/>
                <w:color w:val="000000" w:themeColor="text1"/>
                <w:sz w:val="18"/>
                <w:szCs w:val="18"/>
              </w:rPr>
            </w:pPr>
            <w:r w:rsidRPr="00D1204F">
              <w:rPr>
                <w:rFonts w:ascii="仿宋_GB2312" w:eastAsia="仿宋_GB2312" w:hAnsi="等线" w:cs="宋体" w:hint="eastAsia"/>
                <w:color w:val="000000" w:themeColor="text1"/>
                <w:sz w:val="18"/>
                <w:szCs w:val="18"/>
              </w:rPr>
              <w:t>临时土质沉沙池挖土方</w:t>
            </w:r>
          </w:p>
        </w:tc>
        <w:tc>
          <w:tcPr>
            <w:tcW w:w="373"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21"/>
              </w:rPr>
            </w:pPr>
            <w:r w:rsidRPr="00D1204F">
              <w:rPr>
                <w:rFonts w:eastAsia="等线"/>
                <w:color w:val="000000" w:themeColor="text1"/>
                <w:sz w:val="18"/>
                <w:szCs w:val="21"/>
              </w:rPr>
              <w:t>m</w:t>
            </w:r>
            <w:r w:rsidRPr="00D1204F">
              <w:rPr>
                <w:rFonts w:eastAsia="等线"/>
                <w:color w:val="000000" w:themeColor="text1"/>
                <w:sz w:val="18"/>
                <w:szCs w:val="21"/>
                <w:vertAlign w:val="superscript"/>
              </w:rPr>
              <w:t>3</w:t>
            </w:r>
          </w:p>
        </w:tc>
        <w:tc>
          <w:tcPr>
            <w:tcW w:w="447"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0.00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120.00 </w:t>
            </w:r>
          </w:p>
        </w:tc>
        <w:tc>
          <w:tcPr>
            <w:tcW w:w="451"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3.80 </w:t>
            </w:r>
          </w:p>
        </w:tc>
        <w:tc>
          <w:tcPr>
            <w:tcW w:w="445"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33.15 </w:t>
            </w:r>
          </w:p>
        </w:tc>
        <w:tc>
          <w:tcPr>
            <w:tcW w:w="448"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382.50 </w:t>
            </w:r>
          </w:p>
        </w:tc>
        <w:tc>
          <w:tcPr>
            <w:tcW w:w="522" w:type="pct"/>
            <w:tcBorders>
              <w:top w:val="nil"/>
              <w:left w:val="nil"/>
              <w:bottom w:val="single" w:sz="4" w:space="0" w:color="auto"/>
              <w:right w:val="single" w:sz="4" w:space="0" w:color="auto"/>
            </w:tcBorders>
            <w:shd w:val="clear" w:color="000000" w:fill="FFFFFF"/>
            <w:vAlign w:val="center"/>
            <w:hideMark/>
          </w:tcPr>
          <w:p w:rsidR="00AF2FB4" w:rsidRPr="00D1204F" w:rsidRDefault="00AF2FB4" w:rsidP="00AF2FB4">
            <w:pPr>
              <w:adjustRightInd w:val="0"/>
              <w:snapToGrid w:val="0"/>
              <w:spacing w:line="240" w:lineRule="auto"/>
              <w:jc w:val="center"/>
              <w:rPr>
                <w:rFonts w:eastAsia="等线"/>
                <w:color w:val="000000" w:themeColor="text1"/>
                <w:sz w:val="18"/>
                <w:szCs w:val="18"/>
              </w:rPr>
            </w:pPr>
            <w:r w:rsidRPr="00D1204F">
              <w:rPr>
                <w:rFonts w:eastAsia="等线"/>
                <w:color w:val="000000" w:themeColor="text1"/>
                <w:sz w:val="18"/>
                <w:szCs w:val="18"/>
              </w:rPr>
              <w:t xml:space="preserve">539.45 </w:t>
            </w:r>
          </w:p>
        </w:tc>
      </w:tr>
    </w:tbl>
    <w:p w:rsidR="00360993" w:rsidRPr="00D1204F" w:rsidRDefault="00163BD6" w:rsidP="00FF4360">
      <w:pPr>
        <w:pStyle w:val="3"/>
        <w:snapToGrid w:val="0"/>
        <w:spacing w:line="240" w:lineRule="auto"/>
        <w:rPr>
          <w:color w:val="000000" w:themeColor="text1"/>
          <w:szCs w:val="28"/>
        </w:rPr>
      </w:pPr>
      <w:r w:rsidRPr="00D1204F">
        <w:rPr>
          <w:rFonts w:hint="eastAsia"/>
          <w:color w:val="000000" w:themeColor="text1"/>
          <w:szCs w:val="28"/>
        </w:rPr>
        <w:t>3.</w:t>
      </w:r>
      <w:r w:rsidR="008E15D0" w:rsidRPr="00D1204F">
        <w:rPr>
          <w:rFonts w:hint="eastAsia"/>
          <w:color w:val="000000" w:themeColor="text1"/>
          <w:szCs w:val="28"/>
        </w:rPr>
        <w:t>5</w:t>
      </w:r>
      <w:r w:rsidR="00360993" w:rsidRPr="00D1204F">
        <w:rPr>
          <w:rFonts w:hint="eastAsia"/>
          <w:color w:val="000000" w:themeColor="text1"/>
          <w:szCs w:val="28"/>
        </w:rPr>
        <w:t>.</w:t>
      </w:r>
      <w:r w:rsidRPr="00D1204F">
        <w:rPr>
          <w:rFonts w:hint="eastAsia"/>
          <w:color w:val="000000" w:themeColor="text1"/>
          <w:szCs w:val="28"/>
        </w:rPr>
        <w:t>4</w:t>
      </w:r>
      <w:r w:rsidR="00360993" w:rsidRPr="00D1204F">
        <w:rPr>
          <w:rFonts w:hint="eastAsia"/>
          <w:color w:val="000000" w:themeColor="text1"/>
          <w:szCs w:val="28"/>
        </w:rPr>
        <w:t>水土保持措施</w:t>
      </w:r>
      <w:r w:rsidR="00B427C6" w:rsidRPr="00D1204F">
        <w:rPr>
          <w:rFonts w:hint="eastAsia"/>
          <w:color w:val="000000" w:themeColor="text1"/>
          <w:szCs w:val="28"/>
        </w:rPr>
        <w:t>变化</w:t>
      </w:r>
      <w:r w:rsidR="00360993" w:rsidRPr="00D1204F">
        <w:rPr>
          <w:rFonts w:hint="eastAsia"/>
          <w:color w:val="000000" w:themeColor="text1"/>
          <w:szCs w:val="28"/>
        </w:rPr>
        <w:t>对比分析</w:t>
      </w:r>
    </w:p>
    <w:p w:rsidR="008E15D0" w:rsidRPr="00D1204F" w:rsidRDefault="008E15D0" w:rsidP="00F846F4">
      <w:pPr>
        <w:autoSpaceDE w:val="0"/>
        <w:autoSpaceDN w:val="0"/>
        <w:adjustRightInd w:val="0"/>
        <w:ind w:firstLineChars="200" w:firstLine="480"/>
        <w:rPr>
          <w:rFonts w:eastAsia="仿宋_GB2312"/>
          <w:color w:val="000000" w:themeColor="text1"/>
          <w:kern w:val="0"/>
          <w:sz w:val="24"/>
        </w:rPr>
      </w:pPr>
      <w:r w:rsidRPr="00D1204F">
        <w:rPr>
          <w:rFonts w:eastAsia="仿宋_GB2312" w:hint="eastAsia"/>
          <w:color w:val="000000" w:themeColor="text1"/>
          <w:kern w:val="0"/>
          <w:sz w:val="24"/>
        </w:rPr>
        <w:t>（</w:t>
      </w:r>
      <w:r w:rsidRPr="00D1204F">
        <w:rPr>
          <w:rFonts w:eastAsia="仿宋_GB2312" w:hint="eastAsia"/>
          <w:color w:val="000000" w:themeColor="text1"/>
          <w:kern w:val="0"/>
          <w:sz w:val="24"/>
        </w:rPr>
        <w:t>1</w:t>
      </w:r>
      <w:r w:rsidRPr="00D1204F">
        <w:rPr>
          <w:rFonts w:eastAsia="仿宋_GB2312" w:hint="eastAsia"/>
          <w:color w:val="000000" w:themeColor="text1"/>
          <w:kern w:val="0"/>
          <w:sz w:val="24"/>
        </w:rPr>
        <w:t>）工程措施</w:t>
      </w:r>
    </w:p>
    <w:p w:rsidR="003A7A45" w:rsidRPr="00D1204F" w:rsidRDefault="003A7A45" w:rsidP="00F846F4">
      <w:pPr>
        <w:autoSpaceDE w:val="0"/>
        <w:autoSpaceDN w:val="0"/>
        <w:adjustRightInd w:val="0"/>
        <w:ind w:firstLineChars="200" w:firstLine="480"/>
        <w:rPr>
          <w:rFonts w:eastAsia="仿宋_GB2312"/>
          <w:color w:val="000000" w:themeColor="text1"/>
          <w:kern w:val="0"/>
          <w:sz w:val="24"/>
        </w:rPr>
      </w:pPr>
      <w:r w:rsidRPr="00D1204F">
        <w:rPr>
          <w:rFonts w:eastAsia="仿宋_GB2312" w:hint="eastAsia"/>
          <w:color w:val="000000" w:themeColor="text1"/>
          <w:kern w:val="0"/>
          <w:sz w:val="24"/>
        </w:rPr>
        <w:t>方案阶段将主体工程设计的表土剥离、表土回铺和土地复垦，纳入到水土保持工程中，方案主要对管线工程、施工道路和管材堆放区进行表土剥离设计，设计表土剥离量为</w:t>
      </w:r>
      <w:r w:rsidRPr="00D1204F">
        <w:rPr>
          <w:rFonts w:eastAsia="仿宋_GB2312" w:hint="eastAsia"/>
          <w:color w:val="000000" w:themeColor="text1"/>
          <w:kern w:val="0"/>
          <w:sz w:val="24"/>
        </w:rPr>
        <w:t>148.58</w:t>
      </w:r>
      <w:r w:rsidRPr="00D1204F">
        <w:rPr>
          <w:rFonts w:eastAsia="仿宋_GB2312" w:hint="eastAsia"/>
          <w:color w:val="000000" w:themeColor="text1"/>
          <w:kern w:val="0"/>
          <w:sz w:val="24"/>
        </w:rPr>
        <w:t>万</w:t>
      </w:r>
      <w:r w:rsidRPr="00D1204F">
        <w:rPr>
          <w:rFonts w:eastAsia="仿宋_GB2312" w:hint="eastAsia"/>
          <w:color w:val="000000" w:themeColor="text1"/>
          <w:kern w:val="0"/>
          <w:sz w:val="24"/>
        </w:rPr>
        <w:t>m</w:t>
      </w:r>
      <w:r w:rsidRPr="00D1204F">
        <w:rPr>
          <w:rFonts w:eastAsia="仿宋_GB2312" w:hint="eastAsia"/>
          <w:color w:val="000000" w:themeColor="text1"/>
          <w:kern w:val="0"/>
          <w:sz w:val="24"/>
          <w:vertAlign w:val="superscript"/>
        </w:rPr>
        <w:t>3</w:t>
      </w:r>
      <w:r w:rsidRPr="00D1204F">
        <w:rPr>
          <w:rFonts w:eastAsia="仿宋_GB2312" w:hint="eastAsia"/>
          <w:color w:val="000000" w:themeColor="text1"/>
          <w:kern w:val="0"/>
          <w:sz w:val="24"/>
        </w:rPr>
        <w:t>，实际施工中管材堆放区和施工道路扰动轻微，仅为短时间压占，施工时该部分区域未进行表土剥离。</w:t>
      </w:r>
      <w:r w:rsidR="00BF5945" w:rsidRPr="00D1204F">
        <w:rPr>
          <w:rFonts w:eastAsia="仿宋_GB2312" w:hint="eastAsia"/>
          <w:color w:val="000000" w:themeColor="text1"/>
          <w:kern w:val="0"/>
          <w:sz w:val="24"/>
        </w:rPr>
        <w:t>管线工程区开挖扰动较多全部进行了表土剥离，表土剥离量</w:t>
      </w:r>
      <w:r w:rsidR="00BF5945" w:rsidRPr="00D1204F">
        <w:rPr>
          <w:rFonts w:eastAsia="仿宋_GB2312" w:hint="eastAsia"/>
          <w:color w:val="000000" w:themeColor="text1"/>
          <w:kern w:val="0"/>
          <w:sz w:val="24"/>
        </w:rPr>
        <w:t>109.28</w:t>
      </w:r>
      <w:r w:rsidR="00BF5945" w:rsidRPr="00D1204F">
        <w:rPr>
          <w:rFonts w:eastAsia="仿宋_GB2312" w:hint="eastAsia"/>
          <w:color w:val="000000" w:themeColor="text1"/>
          <w:kern w:val="0"/>
          <w:sz w:val="24"/>
        </w:rPr>
        <w:t>万</w:t>
      </w:r>
      <w:r w:rsidR="00BF5945" w:rsidRPr="00D1204F">
        <w:rPr>
          <w:rFonts w:eastAsia="仿宋_GB2312" w:hint="eastAsia"/>
          <w:color w:val="000000" w:themeColor="text1"/>
          <w:kern w:val="0"/>
          <w:sz w:val="24"/>
        </w:rPr>
        <w:t>m</w:t>
      </w:r>
      <w:r w:rsidR="00BF5945" w:rsidRPr="00D1204F">
        <w:rPr>
          <w:rFonts w:eastAsia="仿宋_GB2312" w:hint="eastAsia"/>
          <w:color w:val="000000" w:themeColor="text1"/>
          <w:kern w:val="0"/>
          <w:sz w:val="24"/>
          <w:vertAlign w:val="superscript"/>
        </w:rPr>
        <w:t>3</w:t>
      </w:r>
      <w:r w:rsidR="00BF5945" w:rsidRPr="00D1204F">
        <w:rPr>
          <w:rFonts w:eastAsia="仿宋_GB2312" w:hint="eastAsia"/>
          <w:color w:val="000000" w:themeColor="text1"/>
          <w:kern w:val="0"/>
          <w:sz w:val="24"/>
        </w:rPr>
        <w:t>，因此表土剥离量减少较多。</w:t>
      </w:r>
    </w:p>
    <w:p w:rsidR="003A7A45" w:rsidRPr="00D1204F" w:rsidRDefault="00BF5945" w:rsidP="00F846F4">
      <w:pPr>
        <w:autoSpaceDE w:val="0"/>
        <w:autoSpaceDN w:val="0"/>
        <w:adjustRightInd w:val="0"/>
        <w:ind w:firstLineChars="200" w:firstLine="480"/>
        <w:rPr>
          <w:rFonts w:eastAsia="仿宋_GB2312"/>
          <w:color w:val="000000" w:themeColor="text1"/>
          <w:kern w:val="0"/>
          <w:sz w:val="24"/>
        </w:rPr>
      </w:pPr>
      <w:r w:rsidRPr="00D1204F">
        <w:rPr>
          <w:rFonts w:eastAsia="仿宋_GB2312" w:hint="eastAsia"/>
          <w:color w:val="000000" w:themeColor="text1"/>
          <w:kern w:val="0"/>
          <w:sz w:val="24"/>
        </w:rPr>
        <w:t>方案设计土地复垦面积为</w:t>
      </w:r>
      <w:r w:rsidRPr="00D1204F">
        <w:rPr>
          <w:rFonts w:eastAsia="仿宋_GB2312" w:hint="eastAsia"/>
          <w:color w:val="000000" w:themeColor="text1"/>
          <w:kern w:val="0"/>
          <w:sz w:val="24"/>
        </w:rPr>
        <w:t>918.84hm</w:t>
      </w:r>
      <w:r w:rsidRPr="00D1204F">
        <w:rPr>
          <w:rFonts w:eastAsia="仿宋_GB2312" w:hint="eastAsia"/>
          <w:color w:val="000000" w:themeColor="text1"/>
          <w:kern w:val="0"/>
          <w:sz w:val="24"/>
          <w:vertAlign w:val="superscript"/>
        </w:rPr>
        <w:t>2</w:t>
      </w:r>
      <w:r w:rsidRPr="00D1204F">
        <w:rPr>
          <w:rFonts w:eastAsia="仿宋_GB2312" w:hint="eastAsia"/>
          <w:color w:val="000000" w:themeColor="text1"/>
          <w:kern w:val="0"/>
          <w:sz w:val="24"/>
        </w:rPr>
        <w:t>，实际实施复垦面积</w:t>
      </w:r>
      <w:r w:rsidRPr="00D1204F">
        <w:rPr>
          <w:rFonts w:eastAsia="仿宋_GB2312" w:hint="eastAsia"/>
          <w:color w:val="000000" w:themeColor="text1"/>
          <w:kern w:val="0"/>
          <w:sz w:val="24"/>
        </w:rPr>
        <w:t>1110.59 hm</w:t>
      </w:r>
      <w:r w:rsidRPr="00D1204F">
        <w:rPr>
          <w:rFonts w:eastAsia="仿宋_GB2312" w:hint="eastAsia"/>
          <w:color w:val="000000" w:themeColor="text1"/>
          <w:kern w:val="0"/>
          <w:sz w:val="24"/>
          <w:vertAlign w:val="superscript"/>
        </w:rPr>
        <w:t>2</w:t>
      </w:r>
      <w:r w:rsidRPr="00D1204F">
        <w:rPr>
          <w:rFonts w:eastAsia="仿宋_GB2312" w:hint="eastAsia"/>
          <w:color w:val="000000" w:themeColor="text1"/>
          <w:kern w:val="0"/>
          <w:sz w:val="24"/>
        </w:rPr>
        <w:t>，面积增加</w:t>
      </w:r>
      <w:r w:rsidRPr="00D1204F">
        <w:rPr>
          <w:rFonts w:eastAsia="仿宋_GB2312" w:hint="eastAsia"/>
          <w:color w:val="000000" w:themeColor="text1"/>
          <w:kern w:val="0"/>
          <w:sz w:val="24"/>
        </w:rPr>
        <w:t>191.75 hm</w:t>
      </w:r>
      <w:r w:rsidRPr="00D1204F">
        <w:rPr>
          <w:rFonts w:eastAsia="仿宋_GB2312" w:hint="eastAsia"/>
          <w:color w:val="000000" w:themeColor="text1"/>
          <w:kern w:val="0"/>
          <w:sz w:val="24"/>
          <w:vertAlign w:val="superscript"/>
        </w:rPr>
        <w:t>2</w:t>
      </w:r>
      <w:r w:rsidRPr="00D1204F">
        <w:rPr>
          <w:rFonts w:eastAsia="仿宋_GB2312" w:hint="eastAsia"/>
          <w:color w:val="000000" w:themeColor="text1"/>
          <w:kern w:val="0"/>
          <w:sz w:val="24"/>
        </w:rPr>
        <w:t>，主要因为实际施工</w:t>
      </w:r>
      <w:r w:rsidR="006606B4">
        <w:rPr>
          <w:rFonts w:eastAsia="仿宋_GB2312" w:hint="eastAsia"/>
          <w:color w:val="000000" w:themeColor="text1"/>
          <w:kern w:val="0"/>
          <w:sz w:val="24"/>
        </w:rPr>
        <w:t>临时</w:t>
      </w:r>
      <w:r w:rsidRPr="00D1204F">
        <w:rPr>
          <w:rFonts w:eastAsia="仿宋_GB2312" w:hint="eastAsia"/>
          <w:color w:val="000000" w:themeColor="text1"/>
          <w:kern w:val="0"/>
          <w:sz w:val="24"/>
        </w:rPr>
        <w:t>占地面积增大，需要土地复垦面积相应增加。</w:t>
      </w:r>
    </w:p>
    <w:p w:rsidR="00BE07AA" w:rsidRPr="00D1204F" w:rsidRDefault="00BE07AA" w:rsidP="00F846F4">
      <w:pPr>
        <w:autoSpaceDE w:val="0"/>
        <w:autoSpaceDN w:val="0"/>
        <w:adjustRightInd w:val="0"/>
        <w:ind w:firstLineChars="200" w:firstLine="480"/>
        <w:rPr>
          <w:rFonts w:eastAsia="仿宋_GB2312"/>
          <w:color w:val="000000" w:themeColor="text1"/>
          <w:kern w:val="0"/>
          <w:sz w:val="24"/>
        </w:rPr>
      </w:pPr>
      <w:r w:rsidRPr="00D1204F">
        <w:rPr>
          <w:rFonts w:eastAsia="仿宋_GB2312" w:hint="eastAsia"/>
          <w:color w:val="000000" w:themeColor="text1"/>
          <w:kern w:val="0"/>
          <w:sz w:val="24"/>
        </w:rPr>
        <w:t>由于实际施工中未设置弃渣场，方案设计的弃渣场区水土保持措施未实施。</w:t>
      </w:r>
    </w:p>
    <w:p w:rsidR="00666C33" w:rsidRPr="00D1204F" w:rsidRDefault="00666C33" w:rsidP="008A6016">
      <w:pPr>
        <w:jc w:val="center"/>
        <w:rPr>
          <w:rFonts w:eastAsia="仿宋_GB2312"/>
          <w:b/>
          <w:color w:val="000000" w:themeColor="text1"/>
          <w:sz w:val="24"/>
        </w:rPr>
      </w:pPr>
    </w:p>
    <w:p w:rsidR="008A6016" w:rsidRPr="00D1204F" w:rsidRDefault="008A6016" w:rsidP="008A6016">
      <w:pPr>
        <w:jc w:val="center"/>
        <w:rPr>
          <w:rFonts w:eastAsia="仿宋_GB2312"/>
          <w:b/>
          <w:color w:val="000000" w:themeColor="text1"/>
          <w:sz w:val="24"/>
        </w:rPr>
      </w:pPr>
      <w:r w:rsidRPr="00D1204F">
        <w:rPr>
          <w:rFonts w:eastAsia="仿宋_GB2312"/>
          <w:b/>
          <w:color w:val="000000" w:themeColor="text1"/>
          <w:sz w:val="24"/>
        </w:rPr>
        <w:lastRenderedPageBreak/>
        <w:t>水保方案与实际完成</w:t>
      </w:r>
      <w:r w:rsidR="005B7225" w:rsidRPr="00D1204F">
        <w:rPr>
          <w:rFonts w:eastAsia="仿宋_GB2312" w:hint="eastAsia"/>
          <w:b/>
          <w:color w:val="000000" w:themeColor="text1"/>
          <w:sz w:val="24"/>
        </w:rPr>
        <w:t>工程</w:t>
      </w:r>
      <w:r w:rsidR="005B7225" w:rsidRPr="00D1204F">
        <w:rPr>
          <w:rFonts w:eastAsia="仿宋_GB2312"/>
          <w:b/>
          <w:color w:val="000000" w:themeColor="text1"/>
          <w:sz w:val="24"/>
        </w:rPr>
        <w:t>措施</w:t>
      </w:r>
      <w:r w:rsidRPr="00D1204F">
        <w:rPr>
          <w:rFonts w:eastAsia="仿宋_GB2312"/>
          <w:b/>
          <w:color w:val="000000" w:themeColor="text1"/>
          <w:sz w:val="24"/>
        </w:rPr>
        <w:t>对比表</w:t>
      </w:r>
    </w:p>
    <w:p w:rsidR="00F846F4" w:rsidRPr="00D1204F" w:rsidRDefault="008A6016" w:rsidP="008A6016">
      <w:pPr>
        <w:autoSpaceDE w:val="0"/>
        <w:autoSpaceDN w:val="0"/>
        <w:adjustRightInd w:val="0"/>
        <w:jc w:val="left"/>
        <w:rPr>
          <w:rFonts w:eastAsia="仿宋_GB2312"/>
          <w:color w:val="000000" w:themeColor="text1"/>
          <w:sz w:val="24"/>
        </w:rPr>
      </w:pPr>
      <w:r w:rsidRPr="00D1204F">
        <w:rPr>
          <w:rFonts w:eastAsia="仿宋_GB2312"/>
          <w:color w:val="000000" w:themeColor="text1"/>
          <w:sz w:val="24"/>
        </w:rPr>
        <w:t>表</w:t>
      </w:r>
      <w:r w:rsidR="000C5316" w:rsidRPr="00D1204F">
        <w:rPr>
          <w:rFonts w:eastAsia="仿宋_GB2312" w:hint="eastAsia"/>
          <w:color w:val="000000" w:themeColor="text1"/>
          <w:sz w:val="24"/>
        </w:rPr>
        <w:t>3-</w:t>
      </w:r>
      <w:r w:rsidR="0001495C" w:rsidRPr="00D1204F">
        <w:rPr>
          <w:rFonts w:eastAsia="仿宋_GB2312" w:hint="eastAsia"/>
          <w:color w:val="000000" w:themeColor="text1"/>
          <w:sz w:val="24"/>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4"/>
        <w:gridCol w:w="1424"/>
        <w:gridCol w:w="1421"/>
        <w:gridCol w:w="1421"/>
        <w:gridCol w:w="1421"/>
        <w:gridCol w:w="1418"/>
      </w:tblGrid>
      <w:tr w:rsidR="00BE07AA" w:rsidRPr="00D1204F" w:rsidTr="00657ACC">
        <w:trPr>
          <w:trHeight w:hRule="exact" w:val="794"/>
        </w:trPr>
        <w:tc>
          <w:tcPr>
            <w:tcW w:w="835" w:type="pct"/>
            <w:shd w:val="clear" w:color="auto" w:fill="auto"/>
            <w:vAlign w:val="center"/>
            <w:hideMark/>
          </w:tcPr>
          <w:p w:rsidR="00BE07AA" w:rsidRPr="00D1204F" w:rsidRDefault="00BE07AA" w:rsidP="00657AC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工程措施</w:t>
            </w:r>
          </w:p>
        </w:tc>
        <w:tc>
          <w:tcPr>
            <w:tcW w:w="835" w:type="pct"/>
            <w:shd w:val="clear" w:color="auto" w:fill="auto"/>
            <w:vAlign w:val="center"/>
            <w:hideMark/>
          </w:tcPr>
          <w:p w:rsidR="00BE07AA" w:rsidRPr="00D1204F" w:rsidRDefault="00BE07AA" w:rsidP="00657AC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单位</w:t>
            </w:r>
          </w:p>
        </w:tc>
        <w:tc>
          <w:tcPr>
            <w:tcW w:w="833" w:type="pct"/>
            <w:shd w:val="clear" w:color="auto" w:fill="auto"/>
            <w:vAlign w:val="center"/>
            <w:hideMark/>
          </w:tcPr>
          <w:p w:rsidR="00BE07AA" w:rsidRPr="00D1204F" w:rsidRDefault="00BE07AA" w:rsidP="00657AC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实际工程量</w:t>
            </w:r>
          </w:p>
        </w:tc>
        <w:tc>
          <w:tcPr>
            <w:tcW w:w="833" w:type="pct"/>
            <w:vAlign w:val="center"/>
          </w:tcPr>
          <w:p w:rsidR="00BE07AA" w:rsidRPr="00D1204F" w:rsidRDefault="00BE07AA" w:rsidP="00657AC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方案设计工程量</w:t>
            </w:r>
          </w:p>
        </w:tc>
        <w:tc>
          <w:tcPr>
            <w:tcW w:w="833" w:type="pct"/>
            <w:vAlign w:val="center"/>
          </w:tcPr>
          <w:p w:rsidR="00BE07AA" w:rsidRPr="00D1204F" w:rsidRDefault="00BE07AA" w:rsidP="00657AC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对比</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实际</w:t>
            </w:r>
            <w:r w:rsidRPr="00D1204F">
              <w:rPr>
                <w:rFonts w:eastAsia="仿宋_GB2312"/>
                <w:color w:val="000000" w:themeColor="text1"/>
                <w:kern w:val="0"/>
                <w:sz w:val="21"/>
                <w:szCs w:val="21"/>
              </w:rPr>
              <w:t>-</w:t>
            </w:r>
            <w:r w:rsidRPr="00D1204F">
              <w:rPr>
                <w:rFonts w:eastAsia="仿宋_GB2312"/>
                <w:color w:val="000000" w:themeColor="text1"/>
                <w:kern w:val="0"/>
                <w:sz w:val="21"/>
                <w:szCs w:val="21"/>
              </w:rPr>
              <w:t>方案设计</w:t>
            </w:r>
            <w:r w:rsidRPr="00D1204F">
              <w:rPr>
                <w:rFonts w:eastAsia="仿宋_GB2312"/>
                <w:color w:val="000000" w:themeColor="text1"/>
                <w:kern w:val="0"/>
                <w:sz w:val="21"/>
                <w:szCs w:val="21"/>
              </w:rPr>
              <w:t>)</w:t>
            </w:r>
          </w:p>
        </w:tc>
        <w:tc>
          <w:tcPr>
            <w:tcW w:w="831" w:type="pct"/>
            <w:vAlign w:val="center"/>
          </w:tcPr>
          <w:p w:rsidR="00BE07AA" w:rsidRPr="00D1204F" w:rsidRDefault="00BE07AA" w:rsidP="00657AC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备注</w:t>
            </w:r>
          </w:p>
        </w:tc>
      </w:tr>
      <w:tr w:rsidR="00BE07AA" w:rsidRPr="00D1204F" w:rsidTr="00657ACC">
        <w:trPr>
          <w:trHeight w:hRule="exact" w:val="340"/>
        </w:trPr>
        <w:tc>
          <w:tcPr>
            <w:tcW w:w="835" w:type="pct"/>
            <w:shd w:val="clear" w:color="auto" w:fill="auto"/>
            <w:vAlign w:val="center"/>
            <w:hideMark/>
          </w:tcPr>
          <w:p w:rsidR="00BE07AA" w:rsidRPr="00D1204F" w:rsidRDefault="00BE07AA" w:rsidP="00657AC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表土剥离</w:t>
            </w:r>
          </w:p>
        </w:tc>
        <w:tc>
          <w:tcPr>
            <w:tcW w:w="835" w:type="pct"/>
            <w:shd w:val="clear" w:color="auto" w:fill="auto"/>
            <w:vAlign w:val="center"/>
            <w:hideMark/>
          </w:tcPr>
          <w:p w:rsidR="00BE07AA" w:rsidRPr="00D1204F" w:rsidRDefault="00BE07AA" w:rsidP="00657AC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万</w:t>
            </w:r>
            <w:r w:rsidRPr="00D1204F">
              <w:rPr>
                <w:rFonts w:eastAsia="仿宋_GB2312"/>
                <w:color w:val="000000" w:themeColor="text1"/>
                <w:kern w:val="0"/>
                <w:sz w:val="21"/>
                <w:szCs w:val="21"/>
              </w:rPr>
              <w:t>m</w:t>
            </w:r>
            <w:r w:rsidRPr="00D1204F">
              <w:rPr>
                <w:rFonts w:eastAsia="仿宋_GB2312"/>
                <w:color w:val="000000" w:themeColor="text1"/>
                <w:kern w:val="0"/>
                <w:sz w:val="21"/>
                <w:szCs w:val="21"/>
                <w:vertAlign w:val="superscript"/>
              </w:rPr>
              <w:t>3</w:t>
            </w:r>
          </w:p>
        </w:tc>
        <w:tc>
          <w:tcPr>
            <w:tcW w:w="833" w:type="pct"/>
            <w:shd w:val="clear" w:color="auto" w:fill="auto"/>
            <w:vAlign w:val="center"/>
            <w:hideMark/>
          </w:tcPr>
          <w:p w:rsidR="00BE07AA" w:rsidRPr="00D1204F" w:rsidRDefault="00BE07AA" w:rsidP="00657ACC">
            <w:pPr>
              <w:widowControl/>
              <w:spacing w:line="240" w:lineRule="auto"/>
              <w:jc w:val="center"/>
              <w:rPr>
                <w:color w:val="000000" w:themeColor="text1"/>
                <w:kern w:val="0"/>
                <w:sz w:val="21"/>
                <w:szCs w:val="21"/>
              </w:rPr>
            </w:pPr>
            <w:r w:rsidRPr="00D1204F">
              <w:rPr>
                <w:color w:val="000000" w:themeColor="text1"/>
                <w:kern w:val="0"/>
                <w:sz w:val="21"/>
                <w:szCs w:val="21"/>
              </w:rPr>
              <w:t>109.28</w:t>
            </w:r>
          </w:p>
        </w:tc>
        <w:tc>
          <w:tcPr>
            <w:tcW w:w="833" w:type="pct"/>
            <w:vAlign w:val="center"/>
          </w:tcPr>
          <w:p w:rsidR="00BE07AA" w:rsidRPr="00D1204F" w:rsidRDefault="00BE07AA" w:rsidP="00657ACC">
            <w:pPr>
              <w:widowControl/>
              <w:spacing w:line="240" w:lineRule="auto"/>
              <w:jc w:val="center"/>
              <w:rPr>
                <w:color w:val="000000" w:themeColor="text1"/>
                <w:kern w:val="0"/>
                <w:sz w:val="21"/>
                <w:szCs w:val="21"/>
              </w:rPr>
            </w:pPr>
            <w:r w:rsidRPr="00D1204F">
              <w:rPr>
                <w:color w:val="000000" w:themeColor="text1"/>
                <w:kern w:val="0"/>
                <w:sz w:val="21"/>
                <w:szCs w:val="21"/>
              </w:rPr>
              <w:t>148.58</w:t>
            </w:r>
          </w:p>
        </w:tc>
        <w:tc>
          <w:tcPr>
            <w:tcW w:w="833" w:type="pct"/>
            <w:vAlign w:val="center"/>
          </w:tcPr>
          <w:p w:rsidR="00BE07AA" w:rsidRPr="00D1204F" w:rsidRDefault="00BE07AA" w:rsidP="00657ACC">
            <w:pPr>
              <w:widowControl/>
              <w:spacing w:line="240" w:lineRule="auto"/>
              <w:jc w:val="center"/>
              <w:rPr>
                <w:color w:val="000000" w:themeColor="text1"/>
                <w:kern w:val="0"/>
                <w:sz w:val="21"/>
                <w:szCs w:val="21"/>
              </w:rPr>
            </w:pPr>
            <w:r w:rsidRPr="00D1204F">
              <w:rPr>
                <w:color w:val="000000" w:themeColor="text1"/>
                <w:kern w:val="0"/>
                <w:sz w:val="21"/>
                <w:szCs w:val="21"/>
              </w:rPr>
              <w:t>-39.3</w:t>
            </w:r>
          </w:p>
        </w:tc>
        <w:tc>
          <w:tcPr>
            <w:tcW w:w="831" w:type="pct"/>
            <w:vAlign w:val="center"/>
          </w:tcPr>
          <w:p w:rsidR="00BE07AA" w:rsidRPr="00D1204F" w:rsidRDefault="00BE07AA" w:rsidP="00657ACC">
            <w:pPr>
              <w:widowControl/>
              <w:spacing w:line="240" w:lineRule="auto"/>
              <w:jc w:val="center"/>
              <w:rPr>
                <w:color w:val="000000" w:themeColor="text1"/>
                <w:kern w:val="0"/>
                <w:sz w:val="21"/>
                <w:szCs w:val="21"/>
              </w:rPr>
            </w:pPr>
          </w:p>
        </w:tc>
      </w:tr>
      <w:tr w:rsidR="00BE07AA" w:rsidRPr="00D1204F" w:rsidTr="00657ACC">
        <w:trPr>
          <w:trHeight w:hRule="exact" w:val="340"/>
        </w:trPr>
        <w:tc>
          <w:tcPr>
            <w:tcW w:w="835" w:type="pct"/>
            <w:shd w:val="clear" w:color="auto" w:fill="auto"/>
            <w:vAlign w:val="center"/>
            <w:hideMark/>
          </w:tcPr>
          <w:p w:rsidR="00BE07AA" w:rsidRPr="00D1204F" w:rsidRDefault="00BE07AA" w:rsidP="00657AC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回铺剥离</w:t>
            </w:r>
          </w:p>
        </w:tc>
        <w:tc>
          <w:tcPr>
            <w:tcW w:w="835" w:type="pct"/>
            <w:shd w:val="clear" w:color="auto" w:fill="auto"/>
            <w:vAlign w:val="center"/>
            <w:hideMark/>
          </w:tcPr>
          <w:p w:rsidR="00BE07AA" w:rsidRPr="00D1204F" w:rsidRDefault="00BE07AA" w:rsidP="00657AC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万</w:t>
            </w:r>
            <w:r w:rsidRPr="00D1204F">
              <w:rPr>
                <w:rFonts w:eastAsia="仿宋_GB2312"/>
                <w:color w:val="000000" w:themeColor="text1"/>
                <w:kern w:val="0"/>
                <w:sz w:val="21"/>
                <w:szCs w:val="21"/>
              </w:rPr>
              <w:t>m</w:t>
            </w:r>
            <w:r w:rsidRPr="00D1204F">
              <w:rPr>
                <w:rFonts w:eastAsia="仿宋_GB2312"/>
                <w:color w:val="000000" w:themeColor="text1"/>
                <w:kern w:val="0"/>
                <w:sz w:val="21"/>
                <w:szCs w:val="21"/>
                <w:vertAlign w:val="superscript"/>
              </w:rPr>
              <w:t>3</w:t>
            </w:r>
          </w:p>
        </w:tc>
        <w:tc>
          <w:tcPr>
            <w:tcW w:w="833" w:type="pct"/>
            <w:shd w:val="clear" w:color="auto" w:fill="auto"/>
            <w:vAlign w:val="center"/>
            <w:hideMark/>
          </w:tcPr>
          <w:p w:rsidR="00BE07AA" w:rsidRPr="00D1204F" w:rsidRDefault="00BE07AA" w:rsidP="00657ACC">
            <w:pPr>
              <w:widowControl/>
              <w:spacing w:line="240" w:lineRule="auto"/>
              <w:jc w:val="center"/>
              <w:rPr>
                <w:color w:val="000000" w:themeColor="text1"/>
                <w:kern w:val="0"/>
                <w:sz w:val="21"/>
                <w:szCs w:val="21"/>
              </w:rPr>
            </w:pPr>
            <w:r w:rsidRPr="00D1204F">
              <w:rPr>
                <w:color w:val="000000" w:themeColor="text1"/>
                <w:kern w:val="0"/>
                <w:sz w:val="21"/>
                <w:szCs w:val="21"/>
              </w:rPr>
              <w:t>109.28</w:t>
            </w:r>
          </w:p>
        </w:tc>
        <w:tc>
          <w:tcPr>
            <w:tcW w:w="833" w:type="pct"/>
            <w:vAlign w:val="center"/>
          </w:tcPr>
          <w:p w:rsidR="00BE07AA" w:rsidRPr="00D1204F" w:rsidRDefault="00BE07AA" w:rsidP="00657ACC">
            <w:pPr>
              <w:widowControl/>
              <w:spacing w:line="240" w:lineRule="auto"/>
              <w:jc w:val="center"/>
              <w:rPr>
                <w:color w:val="000000" w:themeColor="text1"/>
                <w:kern w:val="0"/>
                <w:sz w:val="21"/>
                <w:szCs w:val="21"/>
              </w:rPr>
            </w:pPr>
            <w:r w:rsidRPr="00D1204F">
              <w:rPr>
                <w:color w:val="000000" w:themeColor="text1"/>
                <w:kern w:val="0"/>
                <w:sz w:val="21"/>
                <w:szCs w:val="21"/>
              </w:rPr>
              <w:t>148.58</w:t>
            </w:r>
          </w:p>
        </w:tc>
        <w:tc>
          <w:tcPr>
            <w:tcW w:w="833" w:type="pct"/>
            <w:vAlign w:val="center"/>
          </w:tcPr>
          <w:p w:rsidR="00BE07AA" w:rsidRPr="00D1204F" w:rsidRDefault="00BE07AA" w:rsidP="00657ACC">
            <w:pPr>
              <w:widowControl/>
              <w:spacing w:line="240" w:lineRule="auto"/>
              <w:jc w:val="center"/>
              <w:rPr>
                <w:color w:val="000000" w:themeColor="text1"/>
                <w:kern w:val="0"/>
                <w:sz w:val="21"/>
                <w:szCs w:val="21"/>
              </w:rPr>
            </w:pPr>
            <w:r w:rsidRPr="00D1204F">
              <w:rPr>
                <w:color w:val="000000" w:themeColor="text1"/>
                <w:kern w:val="0"/>
                <w:sz w:val="21"/>
                <w:szCs w:val="21"/>
              </w:rPr>
              <w:t>-39.3</w:t>
            </w:r>
          </w:p>
        </w:tc>
        <w:tc>
          <w:tcPr>
            <w:tcW w:w="831" w:type="pct"/>
            <w:vAlign w:val="center"/>
          </w:tcPr>
          <w:p w:rsidR="00BE07AA" w:rsidRPr="00D1204F" w:rsidRDefault="00BE07AA" w:rsidP="00657ACC">
            <w:pPr>
              <w:widowControl/>
              <w:spacing w:line="240" w:lineRule="auto"/>
              <w:jc w:val="center"/>
              <w:rPr>
                <w:color w:val="000000" w:themeColor="text1"/>
                <w:kern w:val="0"/>
                <w:sz w:val="21"/>
                <w:szCs w:val="21"/>
              </w:rPr>
            </w:pPr>
          </w:p>
        </w:tc>
      </w:tr>
      <w:tr w:rsidR="00BE07AA" w:rsidRPr="00D1204F" w:rsidTr="00657ACC">
        <w:trPr>
          <w:trHeight w:hRule="exact" w:val="340"/>
        </w:trPr>
        <w:tc>
          <w:tcPr>
            <w:tcW w:w="835" w:type="pct"/>
            <w:shd w:val="clear" w:color="auto" w:fill="auto"/>
            <w:vAlign w:val="center"/>
            <w:hideMark/>
          </w:tcPr>
          <w:p w:rsidR="00BE07AA" w:rsidRPr="00D1204F" w:rsidRDefault="00BE07AA" w:rsidP="00657AC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复垦</w:t>
            </w:r>
          </w:p>
        </w:tc>
        <w:tc>
          <w:tcPr>
            <w:tcW w:w="835" w:type="pct"/>
            <w:shd w:val="clear" w:color="auto" w:fill="auto"/>
            <w:vAlign w:val="center"/>
            <w:hideMark/>
          </w:tcPr>
          <w:p w:rsidR="00BE07AA" w:rsidRPr="00D1204F" w:rsidRDefault="00BE07AA" w:rsidP="00657ACC">
            <w:pPr>
              <w:widowControl/>
              <w:spacing w:line="240" w:lineRule="auto"/>
              <w:jc w:val="center"/>
              <w:rPr>
                <w:color w:val="000000" w:themeColor="text1"/>
                <w:kern w:val="0"/>
                <w:sz w:val="21"/>
                <w:szCs w:val="21"/>
              </w:rPr>
            </w:pPr>
            <w:r w:rsidRPr="00D1204F">
              <w:rPr>
                <w:color w:val="000000" w:themeColor="text1"/>
                <w:kern w:val="0"/>
                <w:sz w:val="21"/>
                <w:szCs w:val="21"/>
              </w:rPr>
              <w:t>hm</w:t>
            </w:r>
            <w:r w:rsidRPr="00D1204F">
              <w:rPr>
                <w:color w:val="000000" w:themeColor="text1"/>
                <w:kern w:val="0"/>
                <w:sz w:val="21"/>
                <w:szCs w:val="21"/>
                <w:vertAlign w:val="superscript"/>
              </w:rPr>
              <w:t>2</w:t>
            </w:r>
          </w:p>
        </w:tc>
        <w:tc>
          <w:tcPr>
            <w:tcW w:w="833" w:type="pct"/>
            <w:shd w:val="clear" w:color="auto" w:fill="auto"/>
            <w:vAlign w:val="center"/>
            <w:hideMark/>
          </w:tcPr>
          <w:p w:rsidR="00BE07AA" w:rsidRPr="00D1204F" w:rsidRDefault="00BE07AA" w:rsidP="00657ACC">
            <w:pPr>
              <w:widowControl/>
              <w:spacing w:line="240" w:lineRule="auto"/>
              <w:jc w:val="center"/>
              <w:rPr>
                <w:color w:val="000000" w:themeColor="text1"/>
                <w:kern w:val="0"/>
                <w:sz w:val="21"/>
                <w:szCs w:val="21"/>
              </w:rPr>
            </w:pPr>
            <w:r w:rsidRPr="00D1204F">
              <w:rPr>
                <w:color w:val="000000" w:themeColor="text1"/>
                <w:kern w:val="0"/>
                <w:sz w:val="21"/>
                <w:szCs w:val="21"/>
              </w:rPr>
              <w:t>1110.59</w:t>
            </w:r>
          </w:p>
        </w:tc>
        <w:tc>
          <w:tcPr>
            <w:tcW w:w="833" w:type="pct"/>
            <w:vAlign w:val="center"/>
          </w:tcPr>
          <w:p w:rsidR="00BE07AA" w:rsidRPr="00D1204F" w:rsidRDefault="00BE07AA" w:rsidP="00657ACC">
            <w:pPr>
              <w:widowControl/>
              <w:spacing w:line="240" w:lineRule="auto"/>
              <w:jc w:val="center"/>
              <w:rPr>
                <w:color w:val="000000" w:themeColor="text1"/>
                <w:kern w:val="0"/>
                <w:sz w:val="21"/>
                <w:szCs w:val="21"/>
              </w:rPr>
            </w:pPr>
            <w:r w:rsidRPr="00D1204F">
              <w:rPr>
                <w:color w:val="000000" w:themeColor="text1"/>
                <w:kern w:val="0"/>
                <w:sz w:val="21"/>
                <w:szCs w:val="21"/>
              </w:rPr>
              <w:t>918.84</w:t>
            </w:r>
          </w:p>
        </w:tc>
        <w:tc>
          <w:tcPr>
            <w:tcW w:w="833" w:type="pct"/>
            <w:vAlign w:val="center"/>
          </w:tcPr>
          <w:p w:rsidR="00BE07AA" w:rsidRPr="00D1204F" w:rsidRDefault="00BE07AA" w:rsidP="00657ACC">
            <w:pPr>
              <w:widowControl/>
              <w:spacing w:line="240" w:lineRule="auto"/>
              <w:jc w:val="center"/>
              <w:rPr>
                <w:color w:val="000000" w:themeColor="text1"/>
                <w:kern w:val="0"/>
                <w:sz w:val="21"/>
                <w:szCs w:val="21"/>
              </w:rPr>
            </w:pPr>
            <w:r w:rsidRPr="00D1204F">
              <w:rPr>
                <w:color w:val="000000" w:themeColor="text1"/>
                <w:kern w:val="0"/>
                <w:sz w:val="21"/>
                <w:szCs w:val="21"/>
              </w:rPr>
              <w:t>+191.75</w:t>
            </w:r>
          </w:p>
        </w:tc>
        <w:tc>
          <w:tcPr>
            <w:tcW w:w="831" w:type="pct"/>
            <w:vAlign w:val="center"/>
          </w:tcPr>
          <w:p w:rsidR="00BE07AA" w:rsidRPr="00D1204F" w:rsidRDefault="00BE07AA" w:rsidP="00657ACC">
            <w:pPr>
              <w:widowControl/>
              <w:spacing w:line="240" w:lineRule="auto"/>
              <w:jc w:val="center"/>
              <w:rPr>
                <w:color w:val="000000" w:themeColor="text1"/>
                <w:kern w:val="0"/>
                <w:sz w:val="21"/>
                <w:szCs w:val="21"/>
              </w:rPr>
            </w:pPr>
          </w:p>
        </w:tc>
      </w:tr>
      <w:tr w:rsidR="00BE07AA" w:rsidRPr="00D1204F" w:rsidTr="00657ACC">
        <w:trPr>
          <w:trHeight w:hRule="exact" w:val="340"/>
        </w:trPr>
        <w:tc>
          <w:tcPr>
            <w:tcW w:w="835" w:type="pct"/>
            <w:shd w:val="clear" w:color="auto" w:fill="auto"/>
            <w:vAlign w:val="center"/>
            <w:hideMark/>
          </w:tcPr>
          <w:p w:rsidR="00BE07AA" w:rsidRPr="00D1204F" w:rsidRDefault="00BE07AA" w:rsidP="00657AC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M10</w:t>
            </w:r>
            <w:r w:rsidRPr="00D1204F">
              <w:rPr>
                <w:rFonts w:eastAsia="仿宋_GB2312"/>
                <w:color w:val="000000" w:themeColor="text1"/>
                <w:kern w:val="0"/>
                <w:sz w:val="21"/>
                <w:szCs w:val="21"/>
              </w:rPr>
              <w:t>浆砌石挡墙</w:t>
            </w:r>
          </w:p>
        </w:tc>
        <w:tc>
          <w:tcPr>
            <w:tcW w:w="835" w:type="pct"/>
            <w:shd w:val="clear" w:color="auto" w:fill="auto"/>
            <w:vAlign w:val="center"/>
            <w:hideMark/>
          </w:tcPr>
          <w:p w:rsidR="00BE07AA" w:rsidRPr="00D1204F" w:rsidRDefault="00BE07AA" w:rsidP="00657ACC">
            <w:pPr>
              <w:widowControl/>
              <w:spacing w:line="240" w:lineRule="auto"/>
              <w:jc w:val="center"/>
              <w:rPr>
                <w:color w:val="000000" w:themeColor="text1"/>
                <w:kern w:val="0"/>
                <w:sz w:val="21"/>
                <w:szCs w:val="21"/>
              </w:rPr>
            </w:pPr>
            <w:r w:rsidRPr="00D1204F">
              <w:rPr>
                <w:rFonts w:eastAsia="仿宋_GB2312"/>
                <w:color w:val="000000" w:themeColor="text1"/>
                <w:kern w:val="0"/>
                <w:sz w:val="21"/>
                <w:szCs w:val="21"/>
              </w:rPr>
              <w:t>m</w:t>
            </w:r>
            <w:r w:rsidRPr="00D1204F">
              <w:rPr>
                <w:rFonts w:eastAsia="仿宋_GB2312"/>
                <w:color w:val="000000" w:themeColor="text1"/>
                <w:kern w:val="0"/>
                <w:sz w:val="21"/>
                <w:szCs w:val="21"/>
                <w:vertAlign w:val="superscript"/>
              </w:rPr>
              <w:t>3</w:t>
            </w:r>
          </w:p>
        </w:tc>
        <w:tc>
          <w:tcPr>
            <w:tcW w:w="833" w:type="pct"/>
            <w:shd w:val="clear" w:color="auto" w:fill="auto"/>
            <w:vAlign w:val="center"/>
            <w:hideMark/>
          </w:tcPr>
          <w:p w:rsidR="00BE07AA" w:rsidRPr="00D1204F" w:rsidRDefault="00BE07AA" w:rsidP="00657ACC">
            <w:pPr>
              <w:widowControl/>
              <w:spacing w:line="240" w:lineRule="auto"/>
              <w:jc w:val="center"/>
              <w:rPr>
                <w:color w:val="000000" w:themeColor="text1"/>
                <w:kern w:val="0"/>
                <w:sz w:val="21"/>
                <w:szCs w:val="21"/>
              </w:rPr>
            </w:pPr>
            <w:r w:rsidRPr="00D1204F">
              <w:rPr>
                <w:color w:val="000000" w:themeColor="text1"/>
                <w:kern w:val="0"/>
                <w:sz w:val="21"/>
                <w:szCs w:val="21"/>
              </w:rPr>
              <w:t>0</w:t>
            </w:r>
          </w:p>
        </w:tc>
        <w:tc>
          <w:tcPr>
            <w:tcW w:w="833" w:type="pct"/>
            <w:vAlign w:val="center"/>
          </w:tcPr>
          <w:p w:rsidR="00BE07AA" w:rsidRPr="00D1204F" w:rsidRDefault="00BE07AA" w:rsidP="00657ACC">
            <w:pPr>
              <w:widowControl/>
              <w:spacing w:line="240" w:lineRule="auto"/>
              <w:jc w:val="center"/>
              <w:rPr>
                <w:color w:val="000000" w:themeColor="text1"/>
                <w:kern w:val="0"/>
                <w:sz w:val="21"/>
                <w:szCs w:val="21"/>
              </w:rPr>
            </w:pPr>
            <w:r w:rsidRPr="00D1204F">
              <w:rPr>
                <w:color w:val="000000" w:themeColor="text1"/>
                <w:kern w:val="0"/>
                <w:sz w:val="21"/>
                <w:szCs w:val="21"/>
              </w:rPr>
              <w:t>1215</w:t>
            </w:r>
          </w:p>
        </w:tc>
        <w:tc>
          <w:tcPr>
            <w:tcW w:w="833" w:type="pct"/>
            <w:vAlign w:val="center"/>
          </w:tcPr>
          <w:p w:rsidR="00BE07AA" w:rsidRPr="00D1204F" w:rsidRDefault="00BE07AA" w:rsidP="00657ACC">
            <w:pPr>
              <w:widowControl/>
              <w:spacing w:line="240" w:lineRule="auto"/>
              <w:jc w:val="center"/>
              <w:rPr>
                <w:color w:val="000000" w:themeColor="text1"/>
                <w:kern w:val="0"/>
                <w:sz w:val="21"/>
                <w:szCs w:val="21"/>
              </w:rPr>
            </w:pPr>
            <w:r w:rsidRPr="00D1204F">
              <w:rPr>
                <w:color w:val="000000" w:themeColor="text1"/>
                <w:kern w:val="0"/>
                <w:sz w:val="21"/>
                <w:szCs w:val="21"/>
              </w:rPr>
              <w:t>-1215</w:t>
            </w:r>
          </w:p>
        </w:tc>
        <w:tc>
          <w:tcPr>
            <w:tcW w:w="831" w:type="pct"/>
            <w:vAlign w:val="center"/>
          </w:tcPr>
          <w:p w:rsidR="00BE07AA" w:rsidRPr="00D1204F" w:rsidRDefault="00BE07AA" w:rsidP="00657ACC">
            <w:pPr>
              <w:widowControl/>
              <w:spacing w:line="240" w:lineRule="auto"/>
              <w:jc w:val="center"/>
              <w:rPr>
                <w:rFonts w:eastAsia="仿宋_GB2312"/>
                <w:color w:val="000000" w:themeColor="text1"/>
                <w:sz w:val="21"/>
                <w:szCs w:val="21"/>
              </w:rPr>
            </w:pPr>
            <w:r w:rsidRPr="00D1204F">
              <w:rPr>
                <w:rFonts w:eastAsia="仿宋_GB2312"/>
                <w:color w:val="000000" w:themeColor="text1"/>
                <w:sz w:val="21"/>
                <w:szCs w:val="21"/>
              </w:rPr>
              <w:t>弃渣场</w:t>
            </w:r>
          </w:p>
        </w:tc>
      </w:tr>
      <w:tr w:rsidR="00BE07AA" w:rsidRPr="00D1204F" w:rsidTr="00657ACC">
        <w:trPr>
          <w:trHeight w:hRule="exact" w:val="340"/>
        </w:trPr>
        <w:tc>
          <w:tcPr>
            <w:tcW w:w="835" w:type="pct"/>
            <w:shd w:val="clear" w:color="auto" w:fill="auto"/>
            <w:vAlign w:val="center"/>
            <w:hideMark/>
          </w:tcPr>
          <w:p w:rsidR="00BE07AA" w:rsidRPr="00D1204F" w:rsidRDefault="00BE07AA" w:rsidP="00657AC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PVC</w:t>
            </w:r>
            <w:r w:rsidRPr="00D1204F">
              <w:rPr>
                <w:rFonts w:eastAsia="仿宋_GB2312"/>
                <w:color w:val="000000" w:themeColor="text1"/>
                <w:kern w:val="0"/>
                <w:sz w:val="21"/>
                <w:szCs w:val="21"/>
              </w:rPr>
              <w:t>排水沟</w:t>
            </w:r>
          </w:p>
        </w:tc>
        <w:tc>
          <w:tcPr>
            <w:tcW w:w="835" w:type="pct"/>
            <w:shd w:val="clear" w:color="auto" w:fill="auto"/>
            <w:vAlign w:val="center"/>
            <w:hideMark/>
          </w:tcPr>
          <w:p w:rsidR="00BE07AA" w:rsidRPr="00D1204F" w:rsidRDefault="00BE07AA" w:rsidP="00657AC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m</w:t>
            </w:r>
          </w:p>
        </w:tc>
        <w:tc>
          <w:tcPr>
            <w:tcW w:w="833" w:type="pct"/>
            <w:shd w:val="clear" w:color="auto" w:fill="auto"/>
            <w:vAlign w:val="center"/>
            <w:hideMark/>
          </w:tcPr>
          <w:p w:rsidR="00BE07AA" w:rsidRPr="00D1204F" w:rsidRDefault="00BE07AA" w:rsidP="00657ACC">
            <w:pPr>
              <w:widowControl/>
              <w:spacing w:line="240" w:lineRule="auto"/>
              <w:jc w:val="center"/>
              <w:rPr>
                <w:color w:val="000000" w:themeColor="text1"/>
                <w:kern w:val="0"/>
                <w:sz w:val="21"/>
                <w:szCs w:val="21"/>
              </w:rPr>
            </w:pPr>
            <w:r w:rsidRPr="00D1204F">
              <w:rPr>
                <w:color w:val="000000" w:themeColor="text1"/>
                <w:kern w:val="0"/>
                <w:sz w:val="21"/>
                <w:szCs w:val="21"/>
              </w:rPr>
              <w:t>0</w:t>
            </w:r>
          </w:p>
        </w:tc>
        <w:tc>
          <w:tcPr>
            <w:tcW w:w="833" w:type="pct"/>
            <w:vAlign w:val="center"/>
          </w:tcPr>
          <w:p w:rsidR="00BE07AA" w:rsidRPr="00D1204F" w:rsidRDefault="00BE07AA" w:rsidP="00657ACC">
            <w:pPr>
              <w:widowControl/>
              <w:spacing w:line="240" w:lineRule="auto"/>
              <w:jc w:val="center"/>
              <w:rPr>
                <w:color w:val="000000" w:themeColor="text1"/>
                <w:kern w:val="0"/>
                <w:sz w:val="21"/>
                <w:szCs w:val="21"/>
              </w:rPr>
            </w:pPr>
            <w:r w:rsidRPr="00D1204F">
              <w:rPr>
                <w:color w:val="000000" w:themeColor="text1"/>
                <w:kern w:val="0"/>
                <w:sz w:val="21"/>
                <w:szCs w:val="21"/>
              </w:rPr>
              <w:t>162</w:t>
            </w:r>
          </w:p>
        </w:tc>
        <w:tc>
          <w:tcPr>
            <w:tcW w:w="833" w:type="pct"/>
            <w:vAlign w:val="center"/>
          </w:tcPr>
          <w:p w:rsidR="00BE07AA" w:rsidRPr="00D1204F" w:rsidRDefault="00BE07AA" w:rsidP="00657ACC">
            <w:pPr>
              <w:widowControl/>
              <w:spacing w:line="240" w:lineRule="auto"/>
              <w:jc w:val="center"/>
              <w:rPr>
                <w:color w:val="000000" w:themeColor="text1"/>
                <w:kern w:val="0"/>
                <w:sz w:val="21"/>
                <w:szCs w:val="21"/>
              </w:rPr>
            </w:pPr>
            <w:r w:rsidRPr="00D1204F">
              <w:rPr>
                <w:color w:val="000000" w:themeColor="text1"/>
                <w:kern w:val="0"/>
                <w:sz w:val="21"/>
                <w:szCs w:val="21"/>
              </w:rPr>
              <w:t>-162</w:t>
            </w:r>
          </w:p>
        </w:tc>
        <w:tc>
          <w:tcPr>
            <w:tcW w:w="831" w:type="pct"/>
            <w:vAlign w:val="center"/>
          </w:tcPr>
          <w:p w:rsidR="00BE07AA" w:rsidRPr="00D1204F" w:rsidRDefault="00BE07AA" w:rsidP="00657ACC">
            <w:pPr>
              <w:widowControl/>
              <w:spacing w:line="240" w:lineRule="auto"/>
              <w:jc w:val="center"/>
              <w:rPr>
                <w:rFonts w:eastAsia="仿宋_GB2312"/>
                <w:color w:val="000000" w:themeColor="text1"/>
                <w:sz w:val="21"/>
                <w:szCs w:val="21"/>
              </w:rPr>
            </w:pPr>
            <w:r w:rsidRPr="00D1204F">
              <w:rPr>
                <w:rFonts w:eastAsia="仿宋_GB2312"/>
                <w:color w:val="000000" w:themeColor="text1"/>
                <w:sz w:val="21"/>
                <w:szCs w:val="21"/>
              </w:rPr>
              <w:t>弃渣场</w:t>
            </w:r>
          </w:p>
        </w:tc>
      </w:tr>
      <w:tr w:rsidR="00BE07AA" w:rsidRPr="00D1204F" w:rsidTr="00657ACC">
        <w:trPr>
          <w:trHeight w:hRule="exact" w:val="340"/>
        </w:trPr>
        <w:tc>
          <w:tcPr>
            <w:tcW w:w="835" w:type="pct"/>
            <w:shd w:val="clear" w:color="auto" w:fill="auto"/>
            <w:vAlign w:val="center"/>
            <w:hideMark/>
          </w:tcPr>
          <w:p w:rsidR="00BE07AA" w:rsidRPr="00D1204F" w:rsidRDefault="00BE07AA" w:rsidP="00657AC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沥青木板</w:t>
            </w:r>
          </w:p>
        </w:tc>
        <w:tc>
          <w:tcPr>
            <w:tcW w:w="835" w:type="pct"/>
            <w:shd w:val="clear" w:color="auto" w:fill="auto"/>
            <w:vAlign w:val="center"/>
            <w:hideMark/>
          </w:tcPr>
          <w:p w:rsidR="00BE07AA" w:rsidRPr="00D1204F" w:rsidRDefault="00BE07AA" w:rsidP="00657ACC">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m</w:t>
            </w:r>
          </w:p>
        </w:tc>
        <w:tc>
          <w:tcPr>
            <w:tcW w:w="833" w:type="pct"/>
            <w:shd w:val="clear" w:color="auto" w:fill="auto"/>
            <w:vAlign w:val="center"/>
            <w:hideMark/>
          </w:tcPr>
          <w:p w:rsidR="00BE07AA" w:rsidRPr="00D1204F" w:rsidRDefault="00BE07AA" w:rsidP="00657ACC">
            <w:pPr>
              <w:widowControl/>
              <w:spacing w:line="240" w:lineRule="auto"/>
              <w:jc w:val="center"/>
              <w:rPr>
                <w:color w:val="000000" w:themeColor="text1"/>
                <w:kern w:val="0"/>
                <w:sz w:val="21"/>
                <w:szCs w:val="21"/>
              </w:rPr>
            </w:pPr>
            <w:r w:rsidRPr="00D1204F">
              <w:rPr>
                <w:color w:val="000000" w:themeColor="text1"/>
                <w:kern w:val="0"/>
                <w:sz w:val="21"/>
                <w:szCs w:val="21"/>
              </w:rPr>
              <w:t>0</w:t>
            </w:r>
          </w:p>
        </w:tc>
        <w:tc>
          <w:tcPr>
            <w:tcW w:w="833" w:type="pct"/>
            <w:vAlign w:val="center"/>
          </w:tcPr>
          <w:p w:rsidR="00BE07AA" w:rsidRPr="00D1204F" w:rsidRDefault="00BE07AA" w:rsidP="00657ACC">
            <w:pPr>
              <w:widowControl/>
              <w:spacing w:line="240" w:lineRule="auto"/>
              <w:jc w:val="center"/>
              <w:rPr>
                <w:color w:val="000000" w:themeColor="text1"/>
                <w:kern w:val="0"/>
                <w:sz w:val="21"/>
                <w:szCs w:val="21"/>
              </w:rPr>
            </w:pPr>
            <w:r w:rsidRPr="00D1204F">
              <w:rPr>
                <w:color w:val="000000" w:themeColor="text1"/>
                <w:kern w:val="0"/>
                <w:sz w:val="21"/>
                <w:szCs w:val="21"/>
              </w:rPr>
              <w:t>121.5</w:t>
            </w:r>
          </w:p>
        </w:tc>
        <w:tc>
          <w:tcPr>
            <w:tcW w:w="833" w:type="pct"/>
            <w:vAlign w:val="center"/>
          </w:tcPr>
          <w:p w:rsidR="00BE07AA" w:rsidRPr="00D1204F" w:rsidRDefault="00BE07AA" w:rsidP="00657ACC">
            <w:pPr>
              <w:widowControl/>
              <w:spacing w:line="240" w:lineRule="auto"/>
              <w:jc w:val="center"/>
              <w:rPr>
                <w:color w:val="000000" w:themeColor="text1"/>
                <w:kern w:val="0"/>
                <w:sz w:val="21"/>
                <w:szCs w:val="21"/>
              </w:rPr>
            </w:pPr>
            <w:r w:rsidRPr="00D1204F">
              <w:rPr>
                <w:color w:val="000000" w:themeColor="text1"/>
                <w:kern w:val="0"/>
                <w:sz w:val="21"/>
                <w:szCs w:val="21"/>
              </w:rPr>
              <w:t>-121.5</w:t>
            </w:r>
          </w:p>
        </w:tc>
        <w:tc>
          <w:tcPr>
            <w:tcW w:w="831" w:type="pct"/>
            <w:vAlign w:val="center"/>
          </w:tcPr>
          <w:p w:rsidR="00BE07AA" w:rsidRPr="00D1204F" w:rsidRDefault="00BE07AA" w:rsidP="00657ACC">
            <w:pPr>
              <w:widowControl/>
              <w:spacing w:line="240" w:lineRule="auto"/>
              <w:jc w:val="center"/>
              <w:rPr>
                <w:rFonts w:eastAsia="仿宋_GB2312"/>
                <w:color w:val="000000" w:themeColor="text1"/>
                <w:sz w:val="21"/>
                <w:szCs w:val="21"/>
              </w:rPr>
            </w:pPr>
            <w:r w:rsidRPr="00D1204F">
              <w:rPr>
                <w:rFonts w:eastAsia="仿宋_GB2312"/>
                <w:color w:val="000000" w:themeColor="text1"/>
                <w:sz w:val="21"/>
                <w:szCs w:val="21"/>
              </w:rPr>
              <w:t>弃渣场</w:t>
            </w:r>
          </w:p>
        </w:tc>
      </w:tr>
    </w:tbl>
    <w:p w:rsidR="008E15D0" w:rsidRPr="00D1204F" w:rsidRDefault="008E15D0" w:rsidP="00FC47A6">
      <w:pPr>
        <w:pStyle w:val="ae"/>
        <w:ind w:firstLine="480"/>
        <w:rPr>
          <w:color w:val="000000" w:themeColor="text1"/>
        </w:rPr>
      </w:pPr>
      <w:r w:rsidRPr="00D1204F">
        <w:rPr>
          <w:rFonts w:hint="eastAsia"/>
          <w:color w:val="000000" w:themeColor="text1"/>
        </w:rPr>
        <w:t>（</w:t>
      </w:r>
      <w:r w:rsidRPr="00D1204F">
        <w:rPr>
          <w:rFonts w:hint="eastAsia"/>
          <w:color w:val="000000" w:themeColor="text1"/>
        </w:rPr>
        <w:t>2</w:t>
      </w:r>
      <w:r w:rsidRPr="00D1204F">
        <w:rPr>
          <w:rFonts w:hint="eastAsia"/>
          <w:color w:val="000000" w:themeColor="text1"/>
        </w:rPr>
        <w:t>）植物措施</w:t>
      </w:r>
    </w:p>
    <w:p w:rsidR="008E15D0" w:rsidRPr="00D1204F" w:rsidRDefault="00FC47A6" w:rsidP="00FC47A6">
      <w:pPr>
        <w:pStyle w:val="ae"/>
        <w:ind w:firstLine="480"/>
        <w:rPr>
          <w:color w:val="000000" w:themeColor="text1"/>
        </w:rPr>
      </w:pPr>
      <w:r w:rsidRPr="00D1204F">
        <w:rPr>
          <w:rFonts w:hint="eastAsia"/>
          <w:color w:val="000000" w:themeColor="text1"/>
        </w:rPr>
        <w:t>实际对比方案设计阶段，管线工程区占地面积增加，</w:t>
      </w:r>
      <w:r w:rsidR="00FC17A1" w:rsidRPr="00D1204F">
        <w:rPr>
          <w:rFonts w:hint="eastAsia"/>
          <w:color w:val="000000" w:themeColor="text1"/>
        </w:rPr>
        <w:t>但</w:t>
      </w:r>
      <w:r w:rsidRPr="00D1204F">
        <w:rPr>
          <w:rFonts w:hint="eastAsia"/>
          <w:color w:val="000000" w:themeColor="text1"/>
        </w:rPr>
        <w:t>可恢复绿化面积对比方案设计阶段减少，撒播草籽面积减少</w:t>
      </w:r>
      <w:r w:rsidR="00DA3431" w:rsidRPr="00D1204F">
        <w:rPr>
          <w:rFonts w:hint="eastAsia"/>
          <w:color w:val="000000" w:themeColor="text1"/>
        </w:rPr>
        <w:t>。</w:t>
      </w:r>
      <w:r w:rsidRPr="00D1204F">
        <w:rPr>
          <w:rFonts w:hint="eastAsia"/>
          <w:color w:val="000000" w:themeColor="text1"/>
        </w:rPr>
        <w:t>其他区域实际对比方案设计阶段可绿化面积减少，绿化措施相应减少。通过查阅施工、监理、监测资料以及现场调查，临时占地可恢复植被的进行恢复植被，管理区等建设区域进行园林绿化</w:t>
      </w:r>
      <w:r w:rsidR="00F33714" w:rsidRPr="00D1204F">
        <w:rPr>
          <w:rFonts w:hint="eastAsia"/>
          <w:color w:val="000000" w:themeColor="text1"/>
        </w:rPr>
        <w:t>，实际</w:t>
      </w:r>
      <w:r w:rsidR="00CF6E6C" w:rsidRPr="00D1204F">
        <w:rPr>
          <w:rFonts w:hint="eastAsia"/>
          <w:color w:val="000000" w:themeColor="text1"/>
        </w:rPr>
        <w:t>未</w:t>
      </w:r>
      <w:r w:rsidR="00F33714" w:rsidRPr="00D1204F">
        <w:rPr>
          <w:rFonts w:hint="eastAsia"/>
          <w:color w:val="000000" w:themeColor="text1"/>
        </w:rPr>
        <w:t>设置弃渣场，弃渣场绿化未实施</w:t>
      </w:r>
      <w:r w:rsidRPr="00D1204F">
        <w:rPr>
          <w:rFonts w:hint="eastAsia"/>
          <w:color w:val="000000" w:themeColor="text1"/>
        </w:rPr>
        <w:t>。</w:t>
      </w:r>
    </w:p>
    <w:p w:rsidR="00FC47A6" w:rsidRPr="00D1204F" w:rsidRDefault="00FC47A6" w:rsidP="00FC47A6">
      <w:pPr>
        <w:jc w:val="center"/>
        <w:rPr>
          <w:rFonts w:eastAsia="仿宋_GB2312"/>
          <w:b/>
          <w:color w:val="000000" w:themeColor="text1"/>
          <w:sz w:val="24"/>
        </w:rPr>
      </w:pPr>
      <w:r w:rsidRPr="00D1204F">
        <w:rPr>
          <w:rFonts w:eastAsia="仿宋_GB2312"/>
          <w:b/>
          <w:color w:val="000000" w:themeColor="text1"/>
          <w:sz w:val="24"/>
        </w:rPr>
        <w:t>水保方案与实际完成</w:t>
      </w:r>
      <w:r w:rsidR="00C20331" w:rsidRPr="00D1204F">
        <w:rPr>
          <w:rFonts w:eastAsia="仿宋_GB2312" w:hint="eastAsia"/>
          <w:b/>
          <w:color w:val="000000" w:themeColor="text1"/>
          <w:sz w:val="24"/>
        </w:rPr>
        <w:t>植物</w:t>
      </w:r>
      <w:r w:rsidRPr="00D1204F">
        <w:rPr>
          <w:rFonts w:eastAsia="仿宋_GB2312"/>
          <w:b/>
          <w:color w:val="000000" w:themeColor="text1"/>
          <w:sz w:val="24"/>
        </w:rPr>
        <w:t>措施对比表</w:t>
      </w:r>
    </w:p>
    <w:p w:rsidR="008E15D0" w:rsidRPr="00D1204F" w:rsidRDefault="00FC47A6" w:rsidP="00FC47A6">
      <w:pPr>
        <w:autoSpaceDE w:val="0"/>
        <w:autoSpaceDN w:val="0"/>
        <w:adjustRightInd w:val="0"/>
        <w:jc w:val="left"/>
        <w:rPr>
          <w:rFonts w:eastAsia="仿宋_GB2312"/>
          <w:color w:val="000000" w:themeColor="text1"/>
          <w:sz w:val="24"/>
        </w:rPr>
      </w:pPr>
      <w:r w:rsidRPr="00D1204F">
        <w:rPr>
          <w:rFonts w:eastAsia="仿宋_GB2312"/>
          <w:color w:val="000000" w:themeColor="text1"/>
          <w:sz w:val="24"/>
        </w:rPr>
        <w:t>表</w:t>
      </w:r>
      <w:r w:rsidRPr="00D1204F">
        <w:rPr>
          <w:rFonts w:eastAsia="仿宋_GB2312" w:hint="eastAsia"/>
          <w:color w:val="000000" w:themeColor="text1"/>
          <w:sz w:val="24"/>
        </w:rPr>
        <w:t>3-</w:t>
      </w:r>
      <w:r w:rsidR="0001495C" w:rsidRPr="00D1204F">
        <w:rPr>
          <w:rFonts w:eastAsia="仿宋_GB2312" w:hint="eastAsia"/>
          <w:color w:val="000000" w:themeColor="text1"/>
          <w:sz w:val="24"/>
        </w:rPr>
        <w:t>8</w:t>
      </w:r>
    </w:p>
    <w:tbl>
      <w:tblPr>
        <w:tblW w:w="5000" w:type="pct"/>
        <w:jc w:val="center"/>
        <w:tblLook w:val="04A0"/>
      </w:tblPr>
      <w:tblGrid>
        <w:gridCol w:w="1384"/>
        <w:gridCol w:w="1419"/>
        <w:gridCol w:w="849"/>
        <w:gridCol w:w="1363"/>
        <w:gridCol w:w="1759"/>
        <w:gridCol w:w="1755"/>
      </w:tblGrid>
      <w:tr w:rsidR="008E15D0" w:rsidRPr="00D1204F" w:rsidTr="004A1F45">
        <w:trPr>
          <w:trHeight w:hRule="exact" w:val="854"/>
          <w:jc w:val="center"/>
        </w:trPr>
        <w:tc>
          <w:tcPr>
            <w:tcW w:w="81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E15D0" w:rsidRPr="00D1204F" w:rsidRDefault="008E15D0" w:rsidP="004A1F45">
            <w:pPr>
              <w:pStyle w:val="af7"/>
              <w:rPr>
                <w:color w:val="000000" w:themeColor="text1"/>
                <w:kern w:val="0"/>
                <w:szCs w:val="24"/>
              </w:rPr>
            </w:pPr>
            <w:r w:rsidRPr="00D1204F">
              <w:rPr>
                <w:rFonts w:hint="eastAsia"/>
                <w:color w:val="000000" w:themeColor="text1"/>
                <w:kern w:val="0"/>
              </w:rPr>
              <w:t>防治分区</w:t>
            </w:r>
          </w:p>
        </w:tc>
        <w:tc>
          <w:tcPr>
            <w:tcW w:w="832" w:type="pct"/>
            <w:tcBorders>
              <w:top w:val="single" w:sz="8" w:space="0" w:color="000000"/>
              <w:left w:val="nil"/>
              <w:bottom w:val="single" w:sz="8" w:space="0" w:color="000000"/>
              <w:right w:val="single" w:sz="8" w:space="0" w:color="000000"/>
            </w:tcBorders>
            <w:shd w:val="clear" w:color="auto" w:fill="auto"/>
            <w:vAlign w:val="center"/>
            <w:hideMark/>
          </w:tcPr>
          <w:p w:rsidR="008E15D0" w:rsidRPr="00D1204F" w:rsidRDefault="008E15D0" w:rsidP="004A1F45">
            <w:pPr>
              <w:pStyle w:val="af7"/>
              <w:rPr>
                <w:color w:val="000000" w:themeColor="text1"/>
                <w:kern w:val="0"/>
                <w:szCs w:val="24"/>
              </w:rPr>
            </w:pPr>
            <w:r w:rsidRPr="00D1204F">
              <w:rPr>
                <w:rFonts w:hint="eastAsia"/>
                <w:color w:val="000000" w:themeColor="text1"/>
                <w:kern w:val="0"/>
              </w:rPr>
              <w:t>植物措施</w:t>
            </w:r>
          </w:p>
        </w:tc>
        <w:tc>
          <w:tcPr>
            <w:tcW w:w="498" w:type="pct"/>
            <w:tcBorders>
              <w:top w:val="single" w:sz="8" w:space="0" w:color="000000"/>
              <w:left w:val="nil"/>
              <w:bottom w:val="single" w:sz="8" w:space="0" w:color="000000"/>
              <w:right w:val="single" w:sz="8" w:space="0" w:color="000000"/>
            </w:tcBorders>
            <w:shd w:val="clear" w:color="auto" w:fill="auto"/>
            <w:vAlign w:val="center"/>
            <w:hideMark/>
          </w:tcPr>
          <w:p w:rsidR="008E15D0" w:rsidRPr="00D1204F" w:rsidRDefault="008E15D0" w:rsidP="004A1F45">
            <w:pPr>
              <w:pStyle w:val="af7"/>
              <w:rPr>
                <w:color w:val="000000" w:themeColor="text1"/>
                <w:kern w:val="0"/>
                <w:szCs w:val="24"/>
              </w:rPr>
            </w:pPr>
            <w:r w:rsidRPr="00D1204F">
              <w:rPr>
                <w:rFonts w:hint="eastAsia"/>
                <w:color w:val="000000" w:themeColor="text1"/>
                <w:kern w:val="0"/>
              </w:rPr>
              <w:t>单位</w:t>
            </w:r>
          </w:p>
        </w:tc>
        <w:tc>
          <w:tcPr>
            <w:tcW w:w="799" w:type="pct"/>
            <w:tcBorders>
              <w:top w:val="single" w:sz="8" w:space="0" w:color="000000"/>
              <w:left w:val="nil"/>
              <w:bottom w:val="single" w:sz="8" w:space="0" w:color="000000"/>
              <w:right w:val="single" w:sz="8" w:space="0" w:color="000000"/>
            </w:tcBorders>
            <w:shd w:val="clear" w:color="auto" w:fill="auto"/>
            <w:vAlign w:val="center"/>
            <w:hideMark/>
          </w:tcPr>
          <w:p w:rsidR="008E15D0" w:rsidRPr="00D1204F" w:rsidRDefault="008E15D0" w:rsidP="004A1F45">
            <w:pPr>
              <w:pStyle w:val="af7"/>
              <w:rPr>
                <w:color w:val="000000" w:themeColor="text1"/>
                <w:kern w:val="0"/>
              </w:rPr>
            </w:pPr>
            <w:r w:rsidRPr="00D1204F">
              <w:rPr>
                <w:rFonts w:hint="eastAsia"/>
                <w:color w:val="000000" w:themeColor="text1"/>
                <w:kern w:val="0"/>
              </w:rPr>
              <w:t>实际工程量</w:t>
            </w:r>
          </w:p>
        </w:tc>
        <w:tc>
          <w:tcPr>
            <w:tcW w:w="1031" w:type="pct"/>
            <w:tcBorders>
              <w:top w:val="single" w:sz="8" w:space="0" w:color="000000"/>
              <w:left w:val="nil"/>
              <w:bottom w:val="single" w:sz="8" w:space="0" w:color="000000"/>
              <w:right w:val="single" w:sz="8" w:space="0" w:color="000000"/>
            </w:tcBorders>
            <w:shd w:val="clear" w:color="auto" w:fill="auto"/>
            <w:vAlign w:val="center"/>
            <w:hideMark/>
          </w:tcPr>
          <w:p w:rsidR="008E15D0" w:rsidRPr="00D1204F" w:rsidRDefault="008E15D0" w:rsidP="004A1F45">
            <w:pPr>
              <w:pStyle w:val="af7"/>
              <w:rPr>
                <w:color w:val="000000" w:themeColor="text1"/>
                <w:kern w:val="0"/>
              </w:rPr>
            </w:pPr>
            <w:r w:rsidRPr="00D1204F">
              <w:rPr>
                <w:rFonts w:hint="eastAsia"/>
                <w:color w:val="000000" w:themeColor="text1"/>
                <w:kern w:val="0"/>
              </w:rPr>
              <w:t>方案设计工程量</w:t>
            </w:r>
          </w:p>
        </w:tc>
        <w:tc>
          <w:tcPr>
            <w:tcW w:w="1029" w:type="pct"/>
            <w:tcBorders>
              <w:top w:val="single" w:sz="8" w:space="0" w:color="000000"/>
              <w:left w:val="nil"/>
              <w:bottom w:val="single" w:sz="8" w:space="0" w:color="000000"/>
              <w:right w:val="single" w:sz="8" w:space="0" w:color="000000"/>
            </w:tcBorders>
            <w:shd w:val="clear" w:color="auto" w:fill="auto"/>
            <w:vAlign w:val="center"/>
            <w:hideMark/>
          </w:tcPr>
          <w:p w:rsidR="008E15D0" w:rsidRPr="00D1204F" w:rsidRDefault="008E15D0" w:rsidP="004A1F45">
            <w:pPr>
              <w:pStyle w:val="af7"/>
              <w:rPr>
                <w:color w:val="000000" w:themeColor="text1"/>
                <w:kern w:val="0"/>
              </w:rPr>
            </w:pPr>
            <w:r w:rsidRPr="00D1204F">
              <w:rPr>
                <w:rFonts w:hint="eastAsia"/>
                <w:color w:val="000000" w:themeColor="text1"/>
                <w:kern w:val="0"/>
              </w:rPr>
              <w:t>对比</w:t>
            </w:r>
            <w:r w:rsidRPr="00D1204F">
              <w:rPr>
                <w:color w:val="000000" w:themeColor="text1"/>
                <w:kern w:val="0"/>
              </w:rPr>
              <w:t>(</w:t>
            </w:r>
            <w:r w:rsidRPr="00D1204F">
              <w:rPr>
                <w:color w:val="000000" w:themeColor="text1"/>
                <w:kern w:val="0"/>
              </w:rPr>
              <w:t>实际</w:t>
            </w:r>
            <w:r w:rsidRPr="00D1204F">
              <w:rPr>
                <w:color w:val="000000" w:themeColor="text1"/>
                <w:kern w:val="0"/>
              </w:rPr>
              <w:t>-</w:t>
            </w:r>
            <w:r w:rsidRPr="00D1204F">
              <w:rPr>
                <w:color w:val="000000" w:themeColor="text1"/>
                <w:kern w:val="0"/>
              </w:rPr>
              <w:t>方案设计</w:t>
            </w:r>
            <w:r w:rsidRPr="00D1204F">
              <w:rPr>
                <w:color w:val="000000" w:themeColor="text1"/>
                <w:kern w:val="0"/>
              </w:rPr>
              <w:t>)</w:t>
            </w:r>
          </w:p>
        </w:tc>
      </w:tr>
      <w:tr w:rsidR="008E15D0" w:rsidRPr="00D1204F" w:rsidTr="004A1F45">
        <w:trPr>
          <w:trHeight w:hRule="exact" w:val="397"/>
          <w:jc w:val="center"/>
        </w:trPr>
        <w:tc>
          <w:tcPr>
            <w:tcW w:w="811" w:type="pct"/>
            <w:tcBorders>
              <w:top w:val="nil"/>
              <w:left w:val="single" w:sz="8" w:space="0" w:color="000000"/>
              <w:bottom w:val="single" w:sz="8" w:space="0" w:color="000000"/>
              <w:right w:val="single" w:sz="8" w:space="0" w:color="000000"/>
            </w:tcBorders>
            <w:shd w:val="clear" w:color="auto" w:fill="auto"/>
            <w:vAlign w:val="center"/>
            <w:hideMark/>
          </w:tcPr>
          <w:p w:rsidR="008E15D0" w:rsidRPr="00D1204F" w:rsidRDefault="008E15D0" w:rsidP="004A1F45">
            <w:pPr>
              <w:pStyle w:val="af7"/>
              <w:rPr>
                <w:color w:val="000000" w:themeColor="text1"/>
                <w:kern w:val="0"/>
                <w:szCs w:val="24"/>
              </w:rPr>
            </w:pPr>
            <w:r w:rsidRPr="00D1204F">
              <w:rPr>
                <w:rFonts w:hint="eastAsia"/>
                <w:color w:val="000000" w:themeColor="text1"/>
                <w:kern w:val="0"/>
              </w:rPr>
              <w:t>管线工程区</w:t>
            </w:r>
          </w:p>
        </w:tc>
        <w:tc>
          <w:tcPr>
            <w:tcW w:w="832" w:type="pct"/>
            <w:tcBorders>
              <w:top w:val="nil"/>
              <w:left w:val="nil"/>
              <w:bottom w:val="single" w:sz="8" w:space="0" w:color="000000"/>
              <w:right w:val="single" w:sz="8" w:space="0" w:color="000000"/>
            </w:tcBorders>
            <w:shd w:val="clear" w:color="auto" w:fill="auto"/>
            <w:vAlign w:val="center"/>
            <w:hideMark/>
          </w:tcPr>
          <w:p w:rsidR="008E15D0" w:rsidRPr="00D1204F" w:rsidRDefault="008E15D0" w:rsidP="004A1F45">
            <w:pPr>
              <w:pStyle w:val="af7"/>
              <w:rPr>
                <w:color w:val="000000" w:themeColor="text1"/>
                <w:kern w:val="0"/>
                <w:szCs w:val="24"/>
              </w:rPr>
            </w:pPr>
            <w:r w:rsidRPr="00D1204F">
              <w:rPr>
                <w:rFonts w:hint="eastAsia"/>
                <w:color w:val="000000" w:themeColor="text1"/>
                <w:kern w:val="0"/>
              </w:rPr>
              <w:t>撒播草籽</w:t>
            </w:r>
          </w:p>
        </w:tc>
        <w:tc>
          <w:tcPr>
            <w:tcW w:w="498" w:type="pct"/>
            <w:tcBorders>
              <w:top w:val="nil"/>
              <w:left w:val="nil"/>
              <w:bottom w:val="single" w:sz="8" w:space="0" w:color="000000"/>
              <w:right w:val="single" w:sz="8" w:space="0" w:color="000000"/>
            </w:tcBorders>
            <w:shd w:val="clear" w:color="auto" w:fill="auto"/>
            <w:vAlign w:val="center"/>
            <w:hideMark/>
          </w:tcPr>
          <w:p w:rsidR="008E15D0" w:rsidRPr="00D1204F" w:rsidRDefault="008E15D0" w:rsidP="004A1F45">
            <w:pPr>
              <w:pStyle w:val="af7"/>
              <w:rPr>
                <w:color w:val="000000" w:themeColor="text1"/>
                <w:kern w:val="0"/>
                <w:szCs w:val="24"/>
              </w:rPr>
            </w:pPr>
            <w:r w:rsidRPr="00D1204F">
              <w:rPr>
                <w:color w:val="000000" w:themeColor="text1"/>
                <w:kern w:val="0"/>
              </w:rPr>
              <w:t>hm</w:t>
            </w:r>
            <w:r w:rsidRPr="00D1204F">
              <w:rPr>
                <w:color w:val="000000" w:themeColor="text1"/>
                <w:kern w:val="0"/>
                <w:szCs w:val="24"/>
                <w:vertAlign w:val="superscript"/>
              </w:rPr>
              <w:t>2</w:t>
            </w:r>
          </w:p>
        </w:tc>
        <w:tc>
          <w:tcPr>
            <w:tcW w:w="799" w:type="pct"/>
            <w:tcBorders>
              <w:top w:val="nil"/>
              <w:left w:val="nil"/>
              <w:bottom w:val="single" w:sz="8" w:space="0" w:color="000000"/>
              <w:right w:val="single" w:sz="8" w:space="0" w:color="000000"/>
            </w:tcBorders>
            <w:shd w:val="clear" w:color="auto" w:fill="auto"/>
            <w:vAlign w:val="center"/>
            <w:hideMark/>
          </w:tcPr>
          <w:p w:rsidR="008E15D0" w:rsidRPr="00D1204F" w:rsidRDefault="00DA3431" w:rsidP="004A1F45">
            <w:pPr>
              <w:pStyle w:val="af7"/>
              <w:rPr>
                <w:color w:val="000000" w:themeColor="text1"/>
                <w:kern w:val="0"/>
                <w:szCs w:val="24"/>
              </w:rPr>
            </w:pPr>
            <w:r w:rsidRPr="00D1204F">
              <w:rPr>
                <w:rFonts w:hint="eastAsia"/>
                <w:color w:val="000000" w:themeColor="text1"/>
                <w:kern w:val="0"/>
                <w:szCs w:val="24"/>
              </w:rPr>
              <w:t>6.36</w:t>
            </w:r>
          </w:p>
        </w:tc>
        <w:tc>
          <w:tcPr>
            <w:tcW w:w="1031" w:type="pct"/>
            <w:tcBorders>
              <w:top w:val="nil"/>
              <w:left w:val="nil"/>
              <w:bottom w:val="single" w:sz="8" w:space="0" w:color="000000"/>
              <w:right w:val="single" w:sz="8" w:space="0" w:color="000000"/>
            </w:tcBorders>
            <w:shd w:val="clear" w:color="auto" w:fill="auto"/>
            <w:vAlign w:val="center"/>
            <w:hideMark/>
          </w:tcPr>
          <w:p w:rsidR="008E15D0" w:rsidRPr="00D1204F" w:rsidRDefault="00DA3431" w:rsidP="004A1F45">
            <w:pPr>
              <w:pStyle w:val="af7"/>
              <w:rPr>
                <w:color w:val="000000" w:themeColor="text1"/>
                <w:kern w:val="0"/>
                <w:szCs w:val="28"/>
              </w:rPr>
            </w:pPr>
            <w:r w:rsidRPr="00D1204F">
              <w:rPr>
                <w:rFonts w:hint="eastAsia"/>
                <w:color w:val="000000" w:themeColor="text1"/>
                <w:kern w:val="0"/>
                <w:szCs w:val="28"/>
              </w:rPr>
              <w:t>7.21</w:t>
            </w:r>
          </w:p>
        </w:tc>
        <w:tc>
          <w:tcPr>
            <w:tcW w:w="1029" w:type="pct"/>
            <w:tcBorders>
              <w:top w:val="nil"/>
              <w:left w:val="nil"/>
              <w:bottom w:val="single" w:sz="8" w:space="0" w:color="000000"/>
              <w:right w:val="single" w:sz="8" w:space="0" w:color="000000"/>
            </w:tcBorders>
            <w:shd w:val="clear" w:color="auto" w:fill="auto"/>
            <w:vAlign w:val="center"/>
            <w:hideMark/>
          </w:tcPr>
          <w:p w:rsidR="008E15D0" w:rsidRPr="00D1204F" w:rsidRDefault="00DA3431" w:rsidP="004A1F45">
            <w:pPr>
              <w:pStyle w:val="af7"/>
              <w:rPr>
                <w:color w:val="000000" w:themeColor="text1"/>
                <w:kern w:val="0"/>
                <w:szCs w:val="24"/>
              </w:rPr>
            </w:pPr>
            <w:r w:rsidRPr="00D1204F">
              <w:rPr>
                <w:rFonts w:hint="eastAsia"/>
                <w:color w:val="000000" w:themeColor="text1"/>
                <w:kern w:val="0"/>
                <w:szCs w:val="24"/>
              </w:rPr>
              <w:t>-0.84</w:t>
            </w:r>
          </w:p>
        </w:tc>
      </w:tr>
      <w:tr w:rsidR="00DA3431" w:rsidRPr="00D1204F" w:rsidTr="004A1F45">
        <w:trPr>
          <w:trHeight w:hRule="exact" w:val="397"/>
          <w:jc w:val="center"/>
        </w:trPr>
        <w:tc>
          <w:tcPr>
            <w:tcW w:w="811" w:type="pct"/>
            <w:tcBorders>
              <w:top w:val="nil"/>
              <w:left w:val="single" w:sz="8" w:space="0" w:color="000000"/>
              <w:bottom w:val="single" w:sz="8" w:space="0" w:color="000000"/>
              <w:right w:val="single" w:sz="8" w:space="0" w:color="000000"/>
            </w:tcBorders>
            <w:shd w:val="clear" w:color="auto" w:fill="auto"/>
            <w:vAlign w:val="center"/>
            <w:hideMark/>
          </w:tcPr>
          <w:p w:rsidR="00DA3431" w:rsidRPr="00D1204F" w:rsidRDefault="00DA3431" w:rsidP="00DA3431">
            <w:pPr>
              <w:pStyle w:val="af7"/>
              <w:rPr>
                <w:color w:val="000000" w:themeColor="text1"/>
                <w:kern w:val="0"/>
                <w:szCs w:val="24"/>
              </w:rPr>
            </w:pPr>
            <w:r w:rsidRPr="00D1204F">
              <w:rPr>
                <w:rFonts w:hint="eastAsia"/>
                <w:color w:val="000000" w:themeColor="text1"/>
                <w:kern w:val="0"/>
              </w:rPr>
              <w:t>附属工程区</w:t>
            </w:r>
          </w:p>
        </w:tc>
        <w:tc>
          <w:tcPr>
            <w:tcW w:w="832" w:type="pct"/>
            <w:tcBorders>
              <w:top w:val="nil"/>
              <w:left w:val="nil"/>
              <w:bottom w:val="single" w:sz="8" w:space="0" w:color="000000"/>
              <w:right w:val="single" w:sz="8" w:space="0" w:color="000000"/>
            </w:tcBorders>
            <w:shd w:val="clear" w:color="auto" w:fill="auto"/>
            <w:vAlign w:val="center"/>
            <w:hideMark/>
          </w:tcPr>
          <w:p w:rsidR="00DA3431" w:rsidRPr="00D1204F" w:rsidRDefault="00DA3431" w:rsidP="00DA3431">
            <w:pPr>
              <w:pStyle w:val="af7"/>
              <w:rPr>
                <w:color w:val="000000" w:themeColor="text1"/>
                <w:kern w:val="0"/>
                <w:szCs w:val="24"/>
              </w:rPr>
            </w:pPr>
            <w:r w:rsidRPr="00D1204F">
              <w:rPr>
                <w:rFonts w:hint="eastAsia"/>
                <w:color w:val="000000" w:themeColor="text1"/>
                <w:kern w:val="0"/>
              </w:rPr>
              <w:t>园林式绿化</w:t>
            </w:r>
          </w:p>
        </w:tc>
        <w:tc>
          <w:tcPr>
            <w:tcW w:w="498" w:type="pct"/>
            <w:tcBorders>
              <w:top w:val="nil"/>
              <w:left w:val="nil"/>
              <w:bottom w:val="single" w:sz="8" w:space="0" w:color="000000"/>
              <w:right w:val="single" w:sz="8" w:space="0" w:color="000000"/>
            </w:tcBorders>
            <w:shd w:val="clear" w:color="auto" w:fill="auto"/>
            <w:vAlign w:val="center"/>
            <w:hideMark/>
          </w:tcPr>
          <w:p w:rsidR="00DA3431" w:rsidRPr="00D1204F" w:rsidRDefault="00DA3431" w:rsidP="00DA3431">
            <w:pPr>
              <w:pStyle w:val="af7"/>
              <w:rPr>
                <w:color w:val="000000" w:themeColor="text1"/>
                <w:kern w:val="0"/>
                <w:szCs w:val="24"/>
              </w:rPr>
            </w:pPr>
            <w:r w:rsidRPr="00D1204F">
              <w:rPr>
                <w:color w:val="000000" w:themeColor="text1"/>
                <w:kern w:val="0"/>
              </w:rPr>
              <w:t>hm</w:t>
            </w:r>
            <w:r w:rsidRPr="00D1204F">
              <w:rPr>
                <w:color w:val="000000" w:themeColor="text1"/>
                <w:kern w:val="0"/>
                <w:szCs w:val="24"/>
                <w:vertAlign w:val="superscript"/>
              </w:rPr>
              <w:t>2</w:t>
            </w:r>
          </w:p>
        </w:tc>
        <w:tc>
          <w:tcPr>
            <w:tcW w:w="799" w:type="pct"/>
            <w:tcBorders>
              <w:top w:val="nil"/>
              <w:left w:val="nil"/>
              <w:bottom w:val="single" w:sz="8" w:space="0" w:color="000000"/>
              <w:right w:val="single" w:sz="8" w:space="0" w:color="000000"/>
            </w:tcBorders>
            <w:shd w:val="clear" w:color="auto" w:fill="auto"/>
            <w:vAlign w:val="center"/>
            <w:hideMark/>
          </w:tcPr>
          <w:p w:rsidR="00DA3431" w:rsidRPr="00D1204F" w:rsidRDefault="00DA3431" w:rsidP="004A1F45">
            <w:pPr>
              <w:pStyle w:val="af7"/>
              <w:rPr>
                <w:color w:val="000000" w:themeColor="text1"/>
                <w:kern w:val="0"/>
                <w:szCs w:val="24"/>
              </w:rPr>
            </w:pPr>
            <w:r w:rsidRPr="00D1204F">
              <w:rPr>
                <w:rFonts w:hint="eastAsia"/>
                <w:color w:val="000000" w:themeColor="text1"/>
                <w:kern w:val="0"/>
                <w:szCs w:val="24"/>
              </w:rPr>
              <w:t>7.59</w:t>
            </w:r>
          </w:p>
        </w:tc>
        <w:tc>
          <w:tcPr>
            <w:tcW w:w="1031" w:type="pct"/>
            <w:tcBorders>
              <w:top w:val="nil"/>
              <w:left w:val="nil"/>
              <w:bottom w:val="single" w:sz="8" w:space="0" w:color="000000"/>
              <w:right w:val="single" w:sz="8" w:space="0" w:color="000000"/>
            </w:tcBorders>
            <w:shd w:val="clear" w:color="auto" w:fill="auto"/>
            <w:vAlign w:val="center"/>
            <w:hideMark/>
          </w:tcPr>
          <w:p w:rsidR="00DA3431" w:rsidRPr="00D1204F" w:rsidRDefault="00DA3431" w:rsidP="004A1F45">
            <w:pPr>
              <w:pStyle w:val="af7"/>
              <w:rPr>
                <w:color w:val="000000" w:themeColor="text1"/>
                <w:kern w:val="0"/>
                <w:szCs w:val="28"/>
              </w:rPr>
            </w:pPr>
            <w:r w:rsidRPr="00D1204F">
              <w:rPr>
                <w:rFonts w:hint="eastAsia"/>
                <w:color w:val="000000" w:themeColor="text1"/>
                <w:kern w:val="0"/>
                <w:szCs w:val="28"/>
              </w:rPr>
              <w:t>2.29</w:t>
            </w:r>
          </w:p>
        </w:tc>
        <w:tc>
          <w:tcPr>
            <w:tcW w:w="1029" w:type="pct"/>
            <w:tcBorders>
              <w:top w:val="nil"/>
              <w:left w:val="nil"/>
              <w:bottom w:val="single" w:sz="8" w:space="0" w:color="000000"/>
              <w:right w:val="single" w:sz="8" w:space="0" w:color="000000"/>
            </w:tcBorders>
            <w:shd w:val="clear" w:color="auto" w:fill="auto"/>
            <w:vAlign w:val="center"/>
            <w:hideMark/>
          </w:tcPr>
          <w:p w:rsidR="00DA3431" w:rsidRPr="00D1204F" w:rsidRDefault="00DA3431" w:rsidP="00DA3431">
            <w:pPr>
              <w:pStyle w:val="af7"/>
              <w:rPr>
                <w:color w:val="000000" w:themeColor="text1"/>
                <w:kern w:val="0"/>
              </w:rPr>
            </w:pPr>
            <w:r w:rsidRPr="00D1204F">
              <w:rPr>
                <w:rFonts w:hint="eastAsia"/>
                <w:color w:val="000000" w:themeColor="text1"/>
                <w:kern w:val="0"/>
              </w:rPr>
              <w:t>+5.3</w:t>
            </w:r>
          </w:p>
        </w:tc>
      </w:tr>
      <w:tr w:rsidR="00DA3431" w:rsidRPr="00D1204F" w:rsidTr="004A1F45">
        <w:trPr>
          <w:trHeight w:hRule="exact" w:val="397"/>
          <w:jc w:val="center"/>
        </w:trPr>
        <w:tc>
          <w:tcPr>
            <w:tcW w:w="811" w:type="pct"/>
            <w:tcBorders>
              <w:top w:val="nil"/>
              <w:left w:val="single" w:sz="8" w:space="0" w:color="000000"/>
              <w:bottom w:val="single" w:sz="8" w:space="0" w:color="000000"/>
              <w:right w:val="single" w:sz="8" w:space="0" w:color="000000"/>
            </w:tcBorders>
            <w:shd w:val="clear" w:color="auto" w:fill="auto"/>
            <w:vAlign w:val="center"/>
            <w:hideMark/>
          </w:tcPr>
          <w:p w:rsidR="00DA3431" w:rsidRPr="00D1204F" w:rsidRDefault="00DA3431" w:rsidP="00DA3431">
            <w:pPr>
              <w:pStyle w:val="af7"/>
              <w:rPr>
                <w:color w:val="000000" w:themeColor="text1"/>
                <w:kern w:val="0"/>
                <w:szCs w:val="24"/>
              </w:rPr>
            </w:pPr>
            <w:r w:rsidRPr="00D1204F">
              <w:rPr>
                <w:rFonts w:hint="eastAsia"/>
                <w:color w:val="000000" w:themeColor="text1"/>
                <w:kern w:val="0"/>
              </w:rPr>
              <w:t>临时堆土区</w:t>
            </w:r>
          </w:p>
        </w:tc>
        <w:tc>
          <w:tcPr>
            <w:tcW w:w="832" w:type="pct"/>
            <w:tcBorders>
              <w:top w:val="nil"/>
              <w:left w:val="nil"/>
              <w:bottom w:val="single" w:sz="8" w:space="0" w:color="000000"/>
              <w:right w:val="single" w:sz="8" w:space="0" w:color="000000"/>
            </w:tcBorders>
            <w:shd w:val="clear" w:color="auto" w:fill="auto"/>
            <w:vAlign w:val="center"/>
            <w:hideMark/>
          </w:tcPr>
          <w:p w:rsidR="00DA3431" w:rsidRPr="00D1204F" w:rsidRDefault="00DA3431" w:rsidP="00DA3431">
            <w:pPr>
              <w:pStyle w:val="af7"/>
              <w:rPr>
                <w:color w:val="000000" w:themeColor="text1"/>
                <w:kern w:val="0"/>
                <w:szCs w:val="24"/>
              </w:rPr>
            </w:pPr>
            <w:r w:rsidRPr="00D1204F">
              <w:rPr>
                <w:rFonts w:hint="eastAsia"/>
                <w:color w:val="000000" w:themeColor="text1"/>
                <w:kern w:val="0"/>
              </w:rPr>
              <w:t>撒播草籽</w:t>
            </w:r>
          </w:p>
        </w:tc>
        <w:tc>
          <w:tcPr>
            <w:tcW w:w="498" w:type="pct"/>
            <w:tcBorders>
              <w:top w:val="nil"/>
              <w:left w:val="nil"/>
              <w:bottom w:val="single" w:sz="8" w:space="0" w:color="000000"/>
              <w:right w:val="single" w:sz="8" w:space="0" w:color="000000"/>
            </w:tcBorders>
            <w:shd w:val="clear" w:color="auto" w:fill="auto"/>
            <w:vAlign w:val="center"/>
            <w:hideMark/>
          </w:tcPr>
          <w:p w:rsidR="00DA3431" w:rsidRPr="00D1204F" w:rsidRDefault="00DA3431" w:rsidP="00DA3431">
            <w:pPr>
              <w:pStyle w:val="af7"/>
              <w:rPr>
                <w:color w:val="000000" w:themeColor="text1"/>
                <w:kern w:val="0"/>
                <w:szCs w:val="24"/>
              </w:rPr>
            </w:pPr>
            <w:r w:rsidRPr="00D1204F">
              <w:rPr>
                <w:color w:val="000000" w:themeColor="text1"/>
                <w:kern w:val="0"/>
              </w:rPr>
              <w:t>hm</w:t>
            </w:r>
            <w:r w:rsidRPr="00D1204F">
              <w:rPr>
                <w:color w:val="000000" w:themeColor="text1"/>
                <w:kern w:val="0"/>
                <w:szCs w:val="24"/>
                <w:vertAlign w:val="superscript"/>
              </w:rPr>
              <w:t>2</w:t>
            </w:r>
          </w:p>
        </w:tc>
        <w:tc>
          <w:tcPr>
            <w:tcW w:w="799" w:type="pct"/>
            <w:tcBorders>
              <w:top w:val="nil"/>
              <w:left w:val="nil"/>
              <w:bottom w:val="single" w:sz="8" w:space="0" w:color="000000"/>
              <w:right w:val="single" w:sz="8" w:space="0" w:color="000000"/>
            </w:tcBorders>
            <w:shd w:val="clear" w:color="auto" w:fill="auto"/>
            <w:vAlign w:val="center"/>
            <w:hideMark/>
          </w:tcPr>
          <w:p w:rsidR="00DA3431" w:rsidRPr="00D1204F" w:rsidRDefault="00DA3431" w:rsidP="00DA3431">
            <w:pPr>
              <w:pStyle w:val="af7"/>
              <w:rPr>
                <w:color w:val="000000" w:themeColor="text1"/>
                <w:kern w:val="0"/>
                <w:szCs w:val="24"/>
              </w:rPr>
            </w:pPr>
            <w:r w:rsidRPr="00D1204F">
              <w:rPr>
                <w:rFonts w:hint="eastAsia"/>
                <w:color w:val="000000" w:themeColor="text1"/>
                <w:kern w:val="0"/>
                <w:szCs w:val="24"/>
              </w:rPr>
              <w:t>6.59</w:t>
            </w:r>
          </w:p>
        </w:tc>
        <w:tc>
          <w:tcPr>
            <w:tcW w:w="1031" w:type="pct"/>
            <w:tcBorders>
              <w:top w:val="nil"/>
              <w:left w:val="nil"/>
              <w:bottom w:val="single" w:sz="8" w:space="0" w:color="000000"/>
              <w:right w:val="single" w:sz="8" w:space="0" w:color="000000"/>
            </w:tcBorders>
            <w:shd w:val="clear" w:color="auto" w:fill="auto"/>
            <w:vAlign w:val="center"/>
            <w:hideMark/>
          </w:tcPr>
          <w:p w:rsidR="00DA3431" w:rsidRPr="00D1204F" w:rsidRDefault="00DA3431" w:rsidP="004A1F45">
            <w:pPr>
              <w:pStyle w:val="af7"/>
              <w:rPr>
                <w:color w:val="000000" w:themeColor="text1"/>
                <w:kern w:val="0"/>
                <w:szCs w:val="28"/>
              </w:rPr>
            </w:pPr>
            <w:r w:rsidRPr="00D1204F">
              <w:rPr>
                <w:rFonts w:hint="eastAsia"/>
                <w:color w:val="000000" w:themeColor="text1"/>
                <w:kern w:val="0"/>
                <w:szCs w:val="28"/>
              </w:rPr>
              <w:t>7.25</w:t>
            </w:r>
          </w:p>
        </w:tc>
        <w:tc>
          <w:tcPr>
            <w:tcW w:w="1029" w:type="pct"/>
            <w:tcBorders>
              <w:top w:val="nil"/>
              <w:left w:val="nil"/>
              <w:bottom w:val="single" w:sz="8" w:space="0" w:color="000000"/>
              <w:right w:val="single" w:sz="8" w:space="0" w:color="000000"/>
            </w:tcBorders>
            <w:shd w:val="clear" w:color="auto" w:fill="auto"/>
            <w:vAlign w:val="center"/>
            <w:hideMark/>
          </w:tcPr>
          <w:p w:rsidR="00DA3431" w:rsidRPr="00D1204F" w:rsidRDefault="00DA3431" w:rsidP="004A1F45">
            <w:pPr>
              <w:pStyle w:val="af7"/>
              <w:rPr>
                <w:color w:val="000000" w:themeColor="text1"/>
                <w:kern w:val="0"/>
              </w:rPr>
            </w:pPr>
            <w:r w:rsidRPr="00D1204F">
              <w:rPr>
                <w:rFonts w:hint="eastAsia"/>
                <w:color w:val="000000" w:themeColor="text1"/>
                <w:kern w:val="0"/>
              </w:rPr>
              <w:t>-0.66</w:t>
            </w:r>
          </w:p>
        </w:tc>
      </w:tr>
      <w:tr w:rsidR="008E15D0" w:rsidRPr="00D1204F" w:rsidTr="004A1F45">
        <w:trPr>
          <w:trHeight w:hRule="exact" w:val="397"/>
          <w:jc w:val="center"/>
        </w:trPr>
        <w:tc>
          <w:tcPr>
            <w:tcW w:w="811" w:type="pct"/>
            <w:tcBorders>
              <w:top w:val="nil"/>
              <w:left w:val="single" w:sz="8" w:space="0" w:color="000000"/>
              <w:bottom w:val="single" w:sz="8" w:space="0" w:color="000000"/>
              <w:right w:val="single" w:sz="8" w:space="0" w:color="000000"/>
            </w:tcBorders>
            <w:shd w:val="clear" w:color="auto" w:fill="auto"/>
            <w:vAlign w:val="center"/>
            <w:hideMark/>
          </w:tcPr>
          <w:p w:rsidR="008E15D0" w:rsidRPr="00D1204F" w:rsidRDefault="008E15D0" w:rsidP="004A1F45">
            <w:pPr>
              <w:pStyle w:val="af7"/>
              <w:rPr>
                <w:color w:val="000000" w:themeColor="text1"/>
                <w:kern w:val="0"/>
                <w:szCs w:val="24"/>
              </w:rPr>
            </w:pPr>
            <w:r w:rsidRPr="00D1204F">
              <w:rPr>
                <w:rFonts w:hint="eastAsia"/>
                <w:color w:val="000000" w:themeColor="text1"/>
                <w:kern w:val="0"/>
              </w:rPr>
              <w:t>穿</w:t>
            </w:r>
            <w:r w:rsidR="00DA3431" w:rsidRPr="00D1204F">
              <w:rPr>
                <w:rFonts w:hint="eastAsia"/>
                <w:color w:val="000000" w:themeColor="text1"/>
                <w:kern w:val="0"/>
              </w:rPr>
              <w:t>河</w:t>
            </w:r>
            <w:r w:rsidRPr="00D1204F">
              <w:rPr>
                <w:rFonts w:hint="eastAsia"/>
                <w:color w:val="000000" w:themeColor="text1"/>
                <w:kern w:val="0"/>
              </w:rPr>
              <w:t>工程区</w:t>
            </w:r>
          </w:p>
        </w:tc>
        <w:tc>
          <w:tcPr>
            <w:tcW w:w="832" w:type="pct"/>
            <w:tcBorders>
              <w:top w:val="nil"/>
              <w:left w:val="nil"/>
              <w:bottom w:val="single" w:sz="8" w:space="0" w:color="000000"/>
              <w:right w:val="single" w:sz="8" w:space="0" w:color="000000"/>
            </w:tcBorders>
            <w:shd w:val="clear" w:color="auto" w:fill="auto"/>
            <w:vAlign w:val="center"/>
            <w:hideMark/>
          </w:tcPr>
          <w:p w:rsidR="008E15D0" w:rsidRPr="00D1204F" w:rsidRDefault="008E15D0" w:rsidP="004A1F45">
            <w:pPr>
              <w:pStyle w:val="af7"/>
              <w:rPr>
                <w:color w:val="000000" w:themeColor="text1"/>
                <w:kern w:val="0"/>
                <w:szCs w:val="24"/>
              </w:rPr>
            </w:pPr>
            <w:r w:rsidRPr="00D1204F">
              <w:rPr>
                <w:rFonts w:hint="eastAsia"/>
                <w:color w:val="000000" w:themeColor="text1"/>
                <w:kern w:val="0"/>
              </w:rPr>
              <w:t>外堤坡绿化</w:t>
            </w:r>
          </w:p>
        </w:tc>
        <w:tc>
          <w:tcPr>
            <w:tcW w:w="498" w:type="pct"/>
            <w:tcBorders>
              <w:top w:val="nil"/>
              <w:left w:val="nil"/>
              <w:bottom w:val="single" w:sz="8" w:space="0" w:color="000000"/>
              <w:right w:val="single" w:sz="8" w:space="0" w:color="000000"/>
            </w:tcBorders>
            <w:shd w:val="clear" w:color="auto" w:fill="auto"/>
            <w:vAlign w:val="center"/>
            <w:hideMark/>
          </w:tcPr>
          <w:p w:rsidR="008E15D0" w:rsidRPr="00D1204F" w:rsidRDefault="00DA3431" w:rsidP="004A1F45">
            <w:pPr>
              <w:pStyle w:val="af7"/>
              <w:rPr>
                <w:color w:val="000000" w:themeColor="text1"/>
                <w:kern w:val="0"/>
                <w:szCs w:val="24"/>
              </w:rPr>
            </w:pPr>
            <w:r w:rsidRPr="00D1204F">
              <w:rPr>
                <w:color w:val="000000" w:themeColor="text1"/>
                <w:kern w:val="0"/>
              </w:rPr>
              <w:t>h</w:t>
            </w:r>
            <w:r w:rsidR="008E15D0" w:rsidRPr="00D1204F">
              <w:rPr>
                <w:color w:val="000000" w:themeColor="text1"/>
                <w:kern w:val="0"/>
              </w:rPr>
              <w:t>m</w:t>
            </w:r>
            <w:r w:rsidR="008E15D0" w:rsidRPr="00D1204F">
              <w:rPr>
                <w:color w:val="000000" w:themeColor="text1"/>
                <w:kern w:val="0"/>
                <w:szCs w:val="24"/>
                <w:vertAlign w:val="superscript"/>
              </w:rPr>
              <w:t>2</w:t>
            </w:r>
          </w:p>
        </w:tc>
        <w:tc>
          <w:tcPr>
            <w:tcW w:w="799" w:type="pct"/>
            <w:tcBorders>
              <w:top w:val="nil"/>
              <w:left w:val="nil"/>
              <w:bottom w:val="single" w:sz="8" w:space="0" w:color="000000"/>
              <w:right w:val="single" w:sz="8" w:space="0" w:color="000000"/>
            </w:tcBorders>
            <w:shd w:val="clear" w:color="auto" w:fill="auto"/>
            <w:vAlign w:val="center"/>
            <w:hideMark/>
          </w:tcPr>
          <w:p w:rsidR="008E15D0" w:rsidRPr="00D1204F" w:rsidRDefault="00DA3431" w:rsidP="004A1F45">
            <w:pPr>
              <w:pStyle w:val="af7"/>
              <w:rPr>
                <w:color w:val="000000" w:themeColor="text1"/>
                <w:kern w:val="0"/>
                <w:szCs w:val="24"/>
              </w:rPr>
            </w:pPr>
            <w:r w:rsidRPr="00D1204F">
              <w:rPr>
                <w:rFonts w:hint="eastAsia"/>
                <w:color w:val="000000" w:themeColor="text1"/>
                <w:kern w:val="0"/>
                <w:szCs w:val="24"/>
              </w:rPr>
              <w:t>8.26</w:t>
            </w:r>
          </w:p>
        </w:tc>
        <w:tc>
          <w:tcPr>
            <w:tcW w:w="1031" w:type="pct"/>
            <w:tcBorders>
              <w:top w:val="nil"/>
              <w:left w:val="nil"/>
              <w:bottom w:val="single" w:sz="8" w:space="0" w:color="000000"/>
              <w:right w:val="single" w:sz="8" w:space="0" w:color="000000"/>
            </w:tcBorders>
            <w:shd w:val="clear" w:color="auto" w:fill="auto"/>
            <w:vAlign w:val="center"/>
            <w:hideMark/>
          </w:tcPr>
          <w:p w:rsidR="008E15D0" w:rsidRPr="00D1204F" w:rsidRDefault="00DA3431" w:rsidP="004A1F45">
            <w:pPr>
              <w:pStyle w:val="af7"/>
              <w:rPr>
                <w:color w:val="000000" w:themeColor="text1"/>
                <w:kern w:val="0"/>
                <w:szCs w:val="28"/>
              </w:rPr>
            </w:pPr>
            <w:r w:rsidRPr="00D1204F">
              <w:rPr>
                <w:rFonts w:hint="eastAsia"/>
                <w:color w:val="000000" w:themeColor="text1"/>
                <w:kern w:val="0"/>
                <w:szCs w:val="28"/>
              </w:rPr>
              <w:t>9.75</w:t>
            </w:r>
          </w:p>
        </w:tc>
        <w:tc>
          <w:tcPr>
            <w:tcW w:w="1029" w:type="pct"/>
            <w:tcBorders>
              <w:top w:val="nil"/>
              <w:left w:val="nil"/>
              <w:bottom w:val="single" w:sz="8" w:space="0" w:color="000000"/>
              <w:right w:val="single" w:sz="8" w:space="0" w:color="000000"/>
            </w:tcBorders>
            <w:shd w:val="clear" w:color="auto" w:fill="auto"/>
            <w:vAlign w:val="center"/>
            <w:hideMark/>
          </w:tcPr>
          <w:p w:rsidR="008E15D0" w:rsidRPr="00D1204F" w:rsidRDefault="00DA3431" w:rsidP="004A1F45">
            <w:pPr>
              <w:pStyle w:val="af7"/>
              <w:rPr>
                <w:color w:val="000000" w:themeColor="text1"/>
                <w:kern w:val="0"/>
                <w:szCs w:val="24"/>
              </w:rPr>
            </w:pPr>
            <w:r w:rsidRPr="00D1204F">
              <w:rPr>
                <w:rFonts w:hint="eastAsia"/>
                <w:color w:val="000000" w:themeColor="text1"/>
                <w:kern w:val="0"/>
                <w:szCs w:val="24"/>
              </w:rPr>
              <w:t>-1.49</w:t>
            </w:r>
          </w:p>
        </w:tc>
      </w:tr>
      <w:tr w:rsidR="008E15D0" w:rsidRPr="00D1204F" w:rsidTr="00F33714">
        <w:trPr>
          <w:trHeight w:hRule="exact" w:val="639"/>
          <w:jc w:val="center"/>
        </w:trPr>
        <w:tc>
          <w:tcPr>
            <w:tcW w:w="811" w:type="pct"/>
            <w:tcBorders>
              <w:top w:val="nil"/>
              <w:left w:val="single" w:sz="8" w:space="0" w:color="000000"/>
              <w:bottom w:val="single" w:sz="4" w:space="0" w:color="auto"/>
              <w:right w:val="single" w:sz="8" w:space="0" w:color="000000"/>
            </w:tcBorders>
            <w:shd w:val="clear" w:color="auto" w:fill="auto"/>
            <w:vAlign w:val="center"/>
            <w:hideMark/>
          </w:tcPr>
          <w:p w:rsidR="008E15D0" w:rsidRPr="00D1204F" w:rsidRDefault="00DA3431" w:rsidP="004A1F45">
            <w:pPr>
              <w:pStyle w:val="af7"/>
              <w:rPr>
                <w:color w:val="000000" w:themeColor="text1"/>
                <w:kern w:val="0"/>
                <w:szCs w:val="24"/>
              </w:rPr>
            </w:pPr>
            <w:r w:rsidRPr="00D1204F">
              <w:rPr>
                <w:rFonts w:hint="eastAsia"/>
                <w:color w:val="000000" w:themeColor="text1"/>
                <w:kern w:val="0"/>
              </w:rPr>
              <w:t>施工生产生活区</w:t>
            </w:r>
          </w:p>
        </w:tc>
        <w:tc>
          <w:tcPr>
            <w:tcW w:w="832" w:type="pct"/>
            <w:tcBorders>
              <w:top w:val="nil"/>
              <w:left w:val="nil"/>
              <w:bottom w:val="single" w:sz="4" w:space="0" w:color="auto"/>
              <w:right w:val="single" w:sz="8" w:space="0" w:color="000000"/>
            </w:tcBorders>
            <w:shd w:val="clear" w:color="auto" w:fill="auto"/>
            <w:vAlign w:val="center"/>
            <w:hideMark/>
          </w:tcPr>
          <w:p w:rsidR="008E15D0" w:rsidRPr="00D1204F" w:rsidRDefault="00DA3431" w:rsidP="004A1F45">
            <w:pPr>
              <w:pStyle w:val="af7"/>
              <w:rPr>
                <w:color w:val="000000" w:themeColor="text1"/>
                <w:kern w:val="0"/>
                <w:szCs w:val="24"/>
              </w:rPr>
            </w:pPr>
            <w:r w:rsidRPr="00D1204F">
              <w:rPr>
                <w:rFonts w:hint="eastAsia"/>
                <w:color w:val="000000" w:themeColor="text1"/>
                <w:kern w:val="0"/>
              </w:rPr>
              <w:t>撒播草籽</w:t>
            </w:r>
          </w:p>
        </w:tc>
        <w:tc>
          <w:tcPr>
            <w:tcW w:w="498" w:type="pct"/>
            <w:tcBorders>
              <w:top w:val="nil"/>
              <w:left w:val="nil"/>
              <w:bottom w:val="single" w:sz="4" w:space="0" w:color="auto"/>
              <w:right w:val="single" w:sz="8" w:space="0" w:color="000000"/>
            </w:tcBorders>
            <w:shd w:val="clear" w:color="auto" w:fill="auto"/>
            <w:vAlign w:val="center"/>
            <w:hideMark/>
          </w:tcPr>
          <w:p w:rsidR="008E15D0" w:rsidRPr="00D1204F" w:rsidRDefault="008E15D0" w:rsidP="004A1F45">
            <w:pPr>
              <w:pStyle w:val="af7"/>
              <w:rPr>
                <w:color w:val="000000" w:themeColor="text1"/>
                <w:kern w:val="0"/>
                <w:szCs w:val="24"/>
              </w:rPr>
            </w:pPr>
            <w:r w:rsidRPr="00D1204F">
              <w:rPr>
                <w:color w:val="000000" w:themeColor="text1"/>
                <w:kern w:val="0"/>
              </w:rPr>
              <w:t>hm</w:t>
            </w:r>
            <w:r w:rsidRPr="00D1204F">
              <w:rPr>
                <w:color w:val="000000" w:themeColor="text1"/>
                <w:kern w:val="0"/>
                <w:szCs w:val="24"/>
                <w:vertAlign w:val="superscript"/>
              </w:rPr>
              <w:t>2</w:t>
            </w:r>
          </w:p>
        </w:tc>
        <w:tc>
          <w:tcPr>
            <w:tcW w:w="799" w:type="pct"/>
            <w:tcBorders>
              <w:top w:val="nil"/>
              <w:left w:val="nil"/>
              <w:bottom w:val="single" w:sz="4" w:space="0" w:color="auto"/>
              <w:right w:val="single" w:sz="8" w:space="0" w:color="000000"/>
            </w:tcBorders>
            <w:shd w:val="clear" w:color="auto" w:fill="auto"/>
            <w:vAlign w:val="center"/>
            <w:hideMark/>
          </w:tcPr>
          <w:p w:rsidR="008E15D0" w:rsidRPr="00D1204F" w:rsidRDefault="00DA3431" w:rsidP="004A1F45">
            <w:pPr>
              <w:pStyle w:val="af7"/>
              <w:rPr>
                <w:color w:val="000000" w:themeColor="text1"/>
                <w:kern w:val="0"/>
                <w:szCs w:val="24"/>
              </w:rPr>
            </w:pPr>
            <w:r w:rsidRPr="00D1204F">
              <w:rPr>
                <w:rFonts w:hint="eastAsia"/>
                <w:color w:val="000000" w:themeColor="text1"/>
                <w:kern w:val="0"/>
                <w:szCs w:val="24"/>
              </w:rPr>
              <w:t>6.0</w:t>
            </w:r>
          </w:p>
        </w:tc>
        <w:tc>
          <w:tcPr>
            <w:tcW w:w="1031" w:type="pct"/>
            <w:tcBorders>
              <w:top w:val="nil"/>
              <w:left w:val="nil"/>
              <w:bottom w:val="single" w:sz="4" w:space="0" w:color="auto"/>
              <w:right w:val="single" w:sz="8" w:space="0" w:color="000000"/>
            </w:tcBorders>
            <w:shd w:val="clear" w:color="auto" w:fill="auto"/>
            <w:vAlign w:val="center"/>
            <w:hideMark/>
          </w:tcPr>
          <w:p w:rsidR="008E15D0" w:rsidRPr="00D1204F" w:rsidRDefault="00DA3431" w:rsidP="004A1F45">
            <w:pPr>
              <w:pStyle w:val="af7"/>
              <w:rPr>
                <w:color w:val="000000" w:themeColor="text1"/>
                <w:kern w:val="0"/>
                <w:szCs w:val="28"/>
              </w:rPr>
            </w:pPr>
            <w:r w:rsidRPr="00D1204F">
              <w:rPr>
                <w:rFonts w:hint="eastAsia"/>
                <w:color w:val="000000" w:themeColor="text1"/>
                <w:kern w:val="0"/>
                <w:szCs w:val="28"/>
              </w:rPr>
              <w:t>8.78</w:t>
            </w:r>
          </w:p>
        </w:tc>
        <w:tc>
          <w:tcPr>
            <w:tcW w:w="1029" w:type="pct"/>
            <w:tcBorders>
              <w:top w:val="nil"/>
              <w:left w:val="nil"/>
              <w:bottom w:val="single" w:sz="4" w:space="0" w:color="auto"/>
              <w:right w:val="single" w:sz="8" w:space="0" w:color="000000"/>
            </w:tcBorders>
            <w:shd w:val="clear" w:color="auto" w:fill="auto"/>
            <w:vAlign w:val="center"/>
            <w:hideMark/>
          </w:tcPr>
          <w:p w:rsidR="008E15D0" w:rsidRPr="00D1204F" w:rsidRDefault="00DA3431" w:rsidP="004A1F45">
            <w:pPr>
              <w:pStyle w:val="af7"/>
              <w:rPr>
                <w:color w:val="000000" w:themeColor="text1"/>
                <w:kern w:val="0"/>
                <w:szCs w:val="24"/>
              </w:rPr>
            </w:pPr>
            <w:r w:rsidRPr="00D1204F">
              <w:rPr>
                <w:rFonts w:hint="eastAsia"/>
                <w:color w:val="000000" w:themeColor="text1"/>
                <w:kern w:val="0"/>
                <w:szCs w:val="24"/>
              </w:rPr>
              <w:t>-2.78</w:t>
            </w:r>
          </w:p>
        </w:tc>
      </w:tr>
      <w:tr w:rsidR="008E15D0" w:rsidRPr="00D1204F" w:rsidTr="00F33714">
        <w:trPr>
          <w:trHeight w:hRule="exact" w:val="397"/>
          <w:jc w:val="center"/>
        </w:trPr>
        <w:tc>
          <w:tcPr>
            <w:tcW w:w="8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15D0" w:rsidRPr="00D1204F" w:rsidRDefault="008E15D0" w:rsidP="004A1F45">
            <w:pPr>
              <w:pStyle w:val="af7"/>
              <w:rPr>
                <w:color w:val="000000" w:themeColor="text1"/>
                <w:kern w:val="0"/>
                <w:szCs w:val="24"/>
              </w:rPr>
            </w:pPr>
            <w:r w:rsidRPr="00D1204F">
              <w:rPr>
                <w:rFonts w:hint="eastAsia"/>
                <w:color w:val="000000" w:themeColor="text1"/>
                <w:kern w:val="0"/>
              </w:rPr>
              <w:t>道路工程区</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15D0" w:rsidRPr="00D1204F" w:rsidRDefault="008E15D0" w:rsidP="004A1F45">
            <w:pPr>
              <w:pStyle w:val="af7"/>
              <w:rPr>
                <w:color w:val="000000" w:themeColor="text1"/>
                <w:kern w:val="0"/>
                <w:szCs w:val="24"/>
              </w:rPr>
            </w:pPr>
            <w:r w:rsidRPr="00D1204F">
              <w:rPr>
                <w:rFonts w:hint="eastAsia"/>
                <w:color w:val="000000" w:themeColor="text1"/>
                <w:kern w:val="0"/>
              </w:rPr>
              <w:t>种植乔木</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15D0" w:rsidRPr="00D1204F" w:rsidRDefault="008E15D0" w:rsidP="004A1F45">
            <w:pPr>
              <w:pStyle w:val="af7"/>
              <w:rPr>
                <w:color w:val="000000" w:themeColor="text1"/>
                <w:kern w:val="0"/>
                <w:szCs w:val="24"/>
              </w:rPr>
            </w:pPr>
            <w:r w:rsidRPr="00D1204F">
              <w:rPr>
                <w:rFonts w:hint="eastAsia"/>
                <w:color w:val="000000" w:themeColor="text1"/>
                <w:kern w:val="0"/>
              </w:rPr>
              <w:t>株</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15D0" w:rsidRPr="00D1204F" w:rsidRDefault="00DA3431" w:rsidP="004A1F45">
            <w:pPr>
              <w:pStyle w:val="af7"/>
              <w:rPr>
                <w:color w:val="000000" w:themeColor="text1"/>
                <w:kern w:val="0"/>
                <w:szCs w:val="24"/>
              </w:rPr>
            </w:pPr>
            <w:r w:rsidRPr="00D1204F">
              <w:rPr>
                <w:rFonts w:hint="eastAsia"/>
                <w:color w:val="000000" w:themeColor="text1"/>
                <w:kern w:val="0"/>
                <w:szCs w:val="24"/>
              </w:rPr>
              <w:t>1247</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15D0" w:rsidRPr="00D1204F" w:rsidRDefault="00DA3431" w:rsidP="004A1F45">
            <w:pPr>
              <w:pStyle w:val="af7"/>
              <w:rPr>
                <w:color w:val="000000" w:themeColor="text1"/>
                <w:kern w:val="0"/>
                <w:szCs w:val="28"/>
              </w:rPr>
            </w:pPr>
            <w:r w:rsidRPr="00D1204F">
              <w:rPr>
                <w:rFonts w:hint="eastAsia"/>
                <w:color w:val="000000" w:themeColor="text1"/>
                <w:kern w:val="0"/>
                <w:szCs w:val="28"/>
              </w:rPr>
              <w:t>3024</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15D0" w:rsidRPr="00D1204F" w:rsidRDefault="00DA3431" w:rsidP="004A1F45">
            <w:pPr>
              <w:pStyle w:val="af7"/>
              <w:rPr>
                <w:color w:val="000000" w:themeColor="text1"/>
                <w:kern w:val="0"/>
                <w:szCs w:val="24"/>
              </w:rPr>
            </w:pPr>
            <w:r w:rsidRPr="00D1204F">
              <w:rPr>
                <w:rFonts w:hint="eastAsia"/>
                <w:color w:val="000000" w:themeColor="text1"/>
                <w:kern w:val="0"/>
                <w:szCs w:val="24"/>
              </w:rPr>
              <w:t>-1777</w:t>
            </w:r>
          </w:p>
        </w:tc>
      </w:tr>
      <w:tr w:rsidR="008E15D0" w:rsidRPr="00D1204F" w:rsidTr="00F33714">
        <w:trPr>
          <w:trHeight w:hRule="exact" w:val="397"/>
          <w:jc w:val="center"/>
        </w:trPr>
        <w:tc>
          <w:tcPr>
            <w:tcW w:w="811" w:type="pct"/>
            <w:vMerge/>
            <w:tcBorders>
              <w:top w:val="single" w:sz="4" w:space="0" w:color="auto"/>
              <w:left w:val="single" w:sz="4" w:space="0" w:color="auto"/>
              <w:bottom w:val="single" w:sz="4" w:space="0" w:color="auto"/>
              <w:right w:val="single" w:sz="4" w:space="0" w:color="auto"/>
            </w:tcBorders>
            <w:vAlign w:val="center"/>
            <w:hideMark/>
          </w:tcPr>
          <w:p w:rsidR="008E15D0" w:rsidRPr="00D1204F" w:rsidRDefault="008E15D0" w:rsidP="004A1F45">
            <w:pPr>
              <w:pStyle w:val="af7"/>
              <w:rPr>
                <w:color w:val="000000" w:themeColor="text1"/>
                <w:kern w:val="0"/>
                <w:szCs w:val="24"/>
              </w:rPr>
            </w:pP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15D0" w:rsidRPr="00D1204F" w:rsidRDefault="008E15D0" w:rsidP="004A1F45">
            <w:pPr>
              <w:pStyle w:val="af7"/>
              <w:rPr>
                <w:color w:val="000000" w:themeColor="text1"/>
                <w:kern w:val="0"/>
                <w:szCs w:val="24"/>
              </w:rPr>
            </w:pPr>
            <w:r w:rsidRPr="00D1204F">
              <w:rPr>
                <w:rFonts w:hint="eastAsia"/>
                <w:color w:val="000000" w:themeColor="text1"/>
                <w:kern w:val="0"/>
              </w:rPr>
              <w:t>撒播草籽</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15D0" w:rsidRPr="00D1204F" w:rsidRDefault="008E15D0" w:rsidP="004A1F45">
            <w:pPr>
              <w:pStyle w:val="af7"/>
              <w:rPr>
                <w:color w:val="000000" w:themeColor="text1"/>
                <w:kern w:val="0"/>
                <w:szCs w:val="24"/>
              </w:rPr>
            </w:pPr>
            <w:r w:rsidRPr="00D1204F">
              <w:rPr>
                <w:color w:val="000000" w:themeColor="text1"/>
                <w:kern w:val="0"/>
              </w:rPr>
              <w:t>hm</w:t>
            </w:r>
            <w:r w:rsidRPr="00D1204F">
              <w:rPr>
                <w:color w:val="000000" w:themeColor="text1"/>
                <w:kern w:val="0"/>
                <w:szCs w:val="24"/>
                <w:vertAlign w:val="superscript"/>
              </w:rPr>
              <w:t>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15D0" w:rsidRPr="00D1204F" w:rsidRDefault="00DA3431" w:rsidP="004A1F45">
            <w:pPr>
              <w:pStyle w:val="af7"/>
              <w:rPr>
                <w:color w:val="000000" w:themeColor="text1"/>
                <w:kern w:val="0"/>
                <w:szCs w:val="24"/>
              </w:rPr>
            </w:pPr>
            <w:r w:rsidRPr="00D1204F">
              <w:rPr>
                <w:rFonts w:hint="eastAsia"/>
                <w:color w:val="000000" w:themeColor="text1"/>
                <w:kern w:val="0"/>
                <w:szCs w:val="24"/>
              </w:rPr>
              <w:t>11.72</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15D0" w:rsidRPr="00D1204F" w:rsidRDefault="00DA3431" w:rsidP="004A1F45">
            <w:pPr>
              <w:pStyle w:val="af7"/>
              <w:rPr>
                <w:color w:val="000000" w:themeColor="text1"/>
                <w:kern w:val="0"/>
                <w:szCs w:val="28"/>
              </w:rPr>
            </w:pPr>
            <w:r w:rsidRPr="00D1204F">
              <w:rPr>
                <w:rFonts w:hint="eastAsia"/>
                <w:color w:val="000000" w:themeColor="text1"/>
                <w:kern w:val="0"/>
                <w:szCs w:val="28"/>
              </w:rPr>
              <w:t>15.52</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15D0" w:rsidRPr="00D1204F" w:rsidRDefault="00DA3431" w:rsidP="004A1F45">
            <w:pPr>
              <w:pStyle w:val="af7"/>
              <w:rPr>
                <w:color w:val="000000" w:themeColor="text1"/>
                <w:kern w:val="0"/>
                <w:szCs w:val="24"/>
              </w:rPr>
            </w:pPr>
            <w:r w:rsidRPr="00D1204F">
              <w:rPr>
                <w:rFonts w:hint="eastAsia"/>
                <w:color w:val="000000" w:themeColor="text1"/>
                <w:kern w:val="0"/>
                <w:szCs w:val="24"/>
              </w:rPr>
              <w:t>-3.8</w:t>
            </w:r>
          </w:p>
        </w:tc>
      </w:tr>
      <w:tr w:rsidR="00F33714" w:rsidRPr="00D1204F" w:rsidTr="00F33714">
        <w:trPr>
          <w:trHeight w:hRule="exact" w:val="397"/>
          <w:jc w:val="center"/>
        </w:trPr>
        <w:tc>
          <w:tcPr>
            <w:tcW w:w="811" w:type="pct"/>
            <w:tcBorders>
              <w:top w:val="single" w:sz="4" w:space="0" w:color="auto"/>
              <w:left w:val="single" w:sz="4" w:space="0" w:color="auto"/>
              <w:bottom w:val="single" w:sz="4" w:space="0" w:color="auto"/>
              <w:right w:val="single" w:sz="4" w:space="0" w:color="auto"/>
            </w:tcBorders>
            <w:vAlign w:val="center"/>
            <w:hideMark/>
          </w:tcPr>
          <w:p w:rsidR="00F33714" w:rsidRPr="00D1204F" w:rsidRDefault="00F33714" w:rsidP="004A1F45">
            <w:pPr>
              <w:pStyle w:val="af7"/>
              <w:rPr>
                <w:color w:val="000000" w:themeColor="text1"/>
                <w:kern w:val="0"/>
                <w:szCs w:val="24"/>
              </w:rPr>
            </w:pPr>
            <w:r w:rsidRPr="00D1204F">
              <w:rPr>
                <w:color w:val="000000" w:themeColor="text1"/>
                <w:kern w:val="0"/>
                <w:szCs w:val="24"/>
              </w:rPr>
              <w:t>弃渣场区</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33714" w:rsidRPr="00D1204F" w:rsidRDefault="00F33714" w:rsidP="004A6D44">
            <w:pPr>
              <w:pStyle w:val="af7"/>
              <w:rPr>
                <w:color w:val="000000" w:themeColor="text1"/>
                <w:kern w:val="0"/>
                <w:szCs w:val="24"/>
              </w:rPr>
            </w:pPr>
            <w:r w:rsidRPr="00D1204F">
              <w:rPr>
                <w:rFonts w:hint="eastAsia"/>
                <w:color w:val="000000" w:themeColor="text1"/>
                <w:kern w:val="0"/>
              </w:rPr>
              <w:t>撒播草籽</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33714" w:rsidRPr="00D1204F" w:rsidRDefault="00F33714" w:rsidP="004A6D44">
            <w:pPr>
              <w:pStyle w:val="af7"/>
              <w:rPr>
                <w:color w:val="000000" w:themeColor="text1"/>
                <w:kern w:val="0"/>
                <w:szCs w:val="24"/>
              </w:rPr>
            </w:pPr>
            <w:r w:rsidRPr="00D1204F">
              <w:rPr>
                <w:color w:val="000000" w:themeColor="text1"/>
                <w:kern w:val="0"/>
              </w:rPr>
              <w:t>hm</w:t>
            </w:r>
            <w:r w:rsidRPr="00D1204F">
              <w:rPr>
                <w:color w:val="000000" w:themeColor="text1"/>
                <w:kern w:val="0"/>
                <w:szCs w:val="24"/>
                <w:vertAlign w:val="superscript"/>
              </w:rPr>
              <w:t>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33714" w:rsidRPr="00D1204F" w:rsidRDefault="00F33714" w:rsidP="004A1F45">
            <w:pPr>
              <w:pStyle w:val="af7"/>
              <w:rPr>
                <w:color w:val="000000" w:themeColor="text1"/>
                <w:kern w:val="0"/>
                <w:szCs w:val="24"/>
              </w:rPr>
            </w:pPr>
            <w:r w:rsidRPr="00D1204F">
              <w:rPr>
                <w:rFonts w:hint="eastAsia"/>
                <w:color w:val="000000" w:themeColor="text1"/>
                <w:kern w:val="0"/>
                <w:szCs w:val="24"/>
              </w:rPr>
              <w:t>0</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33714" w:rsidRPr="00D1204F" w:rsidRDefault="00F33714" w:rsidP="004A1F45">
            <w:pPr>
              <w:pStyle w:val="af7"/>
              <w:rPr>
                <w:color w:val="000000" w:themeColor="text1"/>
                <w:kern w:val="0"/>
                <w:szCs w:val="28"/>
              </w:rPr>
            </w:pPr>
            <w:r w:rsidRPr="00D1204F">
              <w:rPr>
                <w:rFonts w:hint="eastAsia"/>
                <w:color w:val="000000" w:themeColor="text1"/>
                <w:kern w:val="0"/>
                <w:szCs w:val="28"/>
              </w:rPr>
              <w:t>1.56</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33714" w:rsidRPr="00D1204F" w:rsidRDefault="00F33714" w:rsidP="004A1F45">
            <w:pPr>
              <w:pStyle w:val="af7"/>
              <w:rPr>
                <w:color w:val="000000" w:themeColor="text1"/>
                <w:kern w:val="0"/>
                <w:szCs w:val="24"/>
              </w:rPr>
            </w:pPr>
            <w:r w:rsidRPr="00D1204F">
              <w:rPr>
                <w:rFonts w:hint="eastAsia"/>
                <w:color w:val="000000" w:themeColor="text1"/>
                <w:kern w:val="0"/>
                <w:szCs w:val="24"/>
              </w:rPr>
              <w:t>-1.56</w:t>
            </w:r>
          </w:p>
        </w:tc>
      </w:tr>
    </w:tbl>
    <w:p w:rsidR="00FC47A6" w:rsidRPr="00D1204F" w:rsidRDefault="00FC47A6" w:rsidP="00FC47A6">
      <w:pPr>
        <w:pStyle w:val="ae"/>
        <w:ind w:firstLine="480"/>
        <w:rPr>
          <w:color w:val="000000" w:themeColor="text1"/>
        </w:rPr>
      </w:pPr>
      <w:r w:rsidRPr="00D1204F">
        <w:rPr>
          <w:rFonts w:hint="eastAsia"/>
          <w:color w:val="000000" w:themeColor="text1"/>
        </w:rPr>
        <w:t>（</w:t>
      </w:r>
      <w:r w:rsidRPr="00D1204F">
        <w:rPr>
          <w:rFonts w:hint="eastAsia"/>
          <w:color w:val="000000" w:themeColor="text1"/>
        </w:rPr>
        <w:t>3</w:t>
      </w:r>
      <w:r w:rsidRPr="00D1204F">
        <w:rPr>
          <w:rFonts w:hint="eastAsia"/>
          <w:color w:val="000000" w:themeColor="text1"/>
        </w:rPr>
        <w:t>）临时措施</w:t>
      </w:r>
    </w:p>
    <w:p w:rsidR="00FC47A6" w:rsidRPr="00D1204F" w:rsidRDefault="00FC47A6" w:rsidP="00FC47A6">
      <w:pPr>
        <w:pStyle w:val="ae"/>
        <w:ind w:firstLine="480"/>
        <w:rPr>
          <w:color w:val="000000" w:themeColor="text1"/>
        </w:rPr>
      </w:pPr>
      <w:r w:rsidRPr="00D1204F">
        <w:rPr>
          <w:rFonts w:hint="eastAsia"/>
          <w:color w:val="000000" w:themeColor="text1"/>
        </w:rPr>
        <w:lastRenderedPageBreak/>
        <w:t>实际对比方案设计阶段，管线</w:t>
      </w:r>
      <w:r w:rsidR="00FC17A1" w:rsidRPr="00D1204F">
        <w:rPr>
          <w:rFonts w:hint="eastAsia"/>
          <w:color w:val="000000" w:themeColor="text1"/>
        </w:rPr>
        <w:t>施工中</w:t>
      </w:r>
      <w:r w:rsidRPr="00D1204F">
        <w:rPr>
          <w:rFonts w:hint="eastAsia"/>
          <w:color w:val="000000" w:themeColor="text1"/>
        </w:rPr>
        <w:t>严格控制占地、尽量使用已有道路，施工生产生活区</w:t>
      </w:r>
      <w:r w:rsidR="00F60E4E" w:rsidRPr="00D1204F">
        <w:rPr>
          <w:rFonts w:hint="eastAsia"/>
          <w:color w:val="000000" w:themeColor="text1"/>
        </w:rPr>
        <w:t>部分</w:t>
      </w:r>
      <w:r w:rsidRPr="00D1204F">
        <w:rPr>
          <w:rFonts w:hint="eastAsia"/>
          <w:color w:val="000000" w:themeColor="text1"/>
        </w:rPr>
        <w:t>租用民房，临时措施对比方案设计阶段根据实际施工需要相应减少。通过查阅施工、监理、监测资料，施工过程中</w:t>
      </w:r>
      <w:r w:rsidR="00BF3014" w:rsidRPr="00D1204F">
        <w:rPr>
          <w:rFonts w:hint="eastAsia"/>
          <w:color w:val="000000" w:themeColor="text1"/>
        </w:rPr>
        <w:t>各防治分区采取了临时措施防</w:t>
      </w:r>
      <w:r w:rsidR="00DC6392">
        <w:rPr>
          <w:rFonts w:hint="eastAsia"/>
          <w:color w:val="000000" w:themeColor="text1"/>
        </w:rPr>
        <w:t>治</w:t>
      </w:r>
      <w:r w:rsidR="00BF3014" w:rsidRPr="00D1204F">
        <w:rPr>
          <w:rFonts w:hint="eastAsia"/>
          <w:color w:val="000000" w:themeColor="text1"/>
        </w:rPr>
        <w:t>水土流失，满足水土保持要求。</w:t>
      </w:r>
    </w:p>
    <w:p w:rsidR="00BF3014" w:rsidRPr="00D1204F" w:rsidRDefault="00BF3014" w:rsidP="00BF3014">
      <w:pPr>
        <w:jc w:val="center"/>
        <w:rPr>
          <w:rFonts w:eastAsia="仿宋_GB2312"/>
          <w:b/>
          <w:color w:val="000000" w:themeColor="text1"/>
          <w:sz w:val="24"/>
        </w:rPr>
      </w:pPr>
      <w:r w:rsidRPr="00D1204F">
        <w:rPr>
          <w:rFonts w:eastAsia="仿宋_GB2312"/>
          <w:b/>
          <w:color w:val="000000" w:themeColor="text1"/>
          <w:sz w:val="24"/>
        </w:rPr>
        <w:t>水保方案</w:t>
      </w:r>
      <w:r w:rsidRPr="00D1204F">
        <w:rPr>
          <w:rFonts w:eastAsia="仿宋_GB2312" w:hint="eastAsia"/>
          <w:b/>
          <w:color w:val="000000" w:themeColor="text1"/>
          <w:sz w:val="24"/>
        </w:rPr>
        <w:t>措施</w:t>
      </w:r>
      <w:r w:rsidRPr="00D1204F">
        <w:rPr>
          <w:rFonts w:eastAsia="仿宋_GB2312"/>
          <w:b/>
          <w:color w:val="000000" w:themeColor="text1"/>
          <w:sz w:val="24"/>
        </w:rPr>
        <w:t>与实际完成临时措施对比表</w:t>
      </w:r>
    </w:p>
    <w:p w:rsidR="00FC47A6" w:rsidRPr="00D1204F" w:rsidRDefault="00BF3014" w:rsidP="00BF3014">
      <w:pPr>
        <w:autoSpaceDE w:val="0"/>
        <w:autoSpaceDN w:val="0"/>
        <w:adjustRightInd w:val="0"/>
        <w:jc w:val="left"/>
        <w:rPr>
          <w:rFonts w:eastAsia="仿宋_GB2312"/>
          <w:color w:val="000000" w:themeColor="text1"/>
          <w:sz w:val="24"/>
        </w:rPr>
      </w:pPr>
      <w:r w:rsidRPr="00D1204F">
        <w:rPr>
          <w:rFonts w:eastAsia="仿宋_GB2312"/>
          <w:color w:val="000000" w:themeColor="text1"/>
          <w:sz w:val="24"/>
        </w:rPr>
        <w:t>表</w:t>
      </w:r>
      <w:r w:rsidRPr="00D1204F">
        <w:rPr>
          <w:rFonts w:eastAsia="仿宋_GB2312" w:hint="eastAsia"/>
          <w:color w:val="000000" w:themeColor="text1"/>
          <w:sz w:val="24"/>
        </w:rPr>
        <w:t>3-</w:t>
      </w:r>
      <w:r w:rsidR="0001495C" w:rsidRPr="00D1204F">
        <w:rPr>
          <w:rFonts w:eastAsia="仿宋_GB2312" w:hint="eastAsia"/>
          <w:color w:val="000000" w:themeColor="text1"/>
          <w:sz w:val="24"/>
        </w:rPr>
        <w:t>9</w:t>
      </w:r>
      <w:r w:rsidRPr="00D1204F">
        <w:rPr>
          <w:rFonts w:eastAsia="仿宋_GB2312"/>
          <w:color w:val="000000" w:themeColor="text1"/>
          <w:sz w:val="24"/>
        </w:rPr>
        <w:t xml:space="preserve"> </w:t>
      </w:r>
    </w:p>
    <w:tbl>
      <w:tblPr>
        <w:tblW w:w="5000" w:type="pct"/>
        <w:tblLook w:val="04A0"/>
      </w:tblPr>
      <w:tblGrid>
        <w:gridCol w:w="1384"/>
        <w:gridCol w:w="1986"/>
        <w:gridCol w:w="1134"/>
        <w:gridCol w:w="1274"/>
        <w:gridCol w:w="1419"/>
        <w:gridCol w:w="1332"/>
      </w:tblGrid>
      <w:tr w:rsidR="00BF3014" w:rsidRPr="00D1204F" w:rsidTr="00BF3014">
        <w:trPr>
          <w:trHeight w:hRule="exact" w:val="723"/>
        </w:trPr>
        <w:tc>
          <w:tcPr>
            <w:tcW w:w="81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C47A6" w:rsidRPr="00D1204F" w:rsidRDefault="00FC47A6" w:rsidP="00FC47A6">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防治分区</w:t>
            </w:r>
          </w:p>
        </w:tc>
        <w:tc>
          <w:tcPr>
            <w:tcW w:w="1164" w:type="pct"/>
            <w:tcBorders>
              <w:top w:val="single" w:sz="8" w:space="0" w:color="000000"/>
              <w:left w:val="nil"/>
              <w:bottom w:val="single" w:sz="8" w:space="0" w:color="000000"/>
              <w:right w:val="single" w:sz="8" w:space="0" w:color="000000"/>
            </w:tcBorders>
            <w:shd w:val="clear" w:color="auto" w:fill="auto"/>
            <w:vAlign w:val="center"/>
            <w:hideMark/>
          </w:tcPr>
          <w:p w:rsidR="00FC47A6" w:rsidRPr="00D1204F" w:rsidRDefault="00FC47A6" w:rsidP="00FC47A6">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工程措施</w:t>
            </w:r>
          </w:p>
        </w:tc>
        <w:tc>
          <w:tcPr>
            <w:tcW w:w="665" w:type="pct"/>
            <w:tcBorders>
              <w:top w:val="single" w:sz="8" w:space="0" w:color="000000"/>
              <w:left w:val="nil"/>
              <w:bottom w:val="single" w:sz="8" w:space="0" w:color="000000"/>
              <w:right w:val="single" w:sz="8" w:space="0" w:color="000000"/>
            </w:tcBorders>
            <w:shd w:val="clear" w:color="auto" w:fill="auto"/>
            <w:vAlign w:val="center"/>
            <w:hideMark/>
          </w:tcPr>
          <w:p w:rsidR="00FC47A6" w:rsidRPr="00D1204F" w:rsidRDefault="00FC47A6" w:rsidP="00FC47A6">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单位</w:t>
            </w:r>
          </w:p>
        </w:tc>
        <w:tc>
          <w:tcPr>
            <w:tcW w:w="747" w:type="pct"/>
            <w:tcBorders>
              <w:top w:val="single" w:sz="8" w:space="0" w:color="000000"/>
              <w:left w:val="nil"/>
              <w:bottom w:val="single" w:sz="8" w:space="0" w:color="000000"/>
              <w:right w:val="single" w:sz="8" w:space="0" w:color="000000"/>
            </w:tcBorders>
            <w:shd w:val="clear" w:color="auto" w:fill="auto"/>
            <w:vAlign w:val="center"/>
            <w:hideMark/>
          </w:tcPr>
          <w:p w:rsidR="00FC47A6" w:rsidRPr="00D1204F" w:rsidRDefault="00C25CE0" w:rsidP="00FC47A6">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方案设计工程量</w:t>
            </w:r>
          </w:p>
        </w:tc>
        <w:tc>
          <w:tcPr>
            <w:tcW w:w="832" w:type="pct"/>
            <w:tcBorders>
              <w:top w:val="single" w:sz="8" w:space="0" w:color="000000"/>
              <w:left w:val="nil"/>
              <w:bottom w:val="single" w:sz="8" w:space="0" w:color="000000"/>
              <w:right w:val="single" w:sz="8" w:space="0" w:color="000000"/>
            </w:tcBorders>
            <w:shd w:val="clear" w:color="auto" w:fill="auto"/>
            <w:hideMark/>
          </w:tcPr>
          <w:p w:rsidR="00FC47A6" w:rsidRPr="00D1204F" w:rsidRDefault="00C25CE0" w:rsidP="00FC47A6">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实际</w:t>
            </w:r>
            <w:r w:rsidR="00FC47A6" w:rsidRPr="00D1204F">
              <w:rPr>
                <w:rFonts w:ascii="仿宋_GB2312" w:eastAsia="仿宋_GB2312" w:hAnsi="宋体" w:cs="宋体" w:hint="eastAsia"/>
                <w:color w:val="000000" w:themeColor="text1"/>
                <w:kern w:val="0"/>
                <w:sz w:val="21"/>
                <w:szCs w:val="21"/>
              </w:rPr>
              <w:t>工程量</w:t>
            </w:r>
          </w:p>
        </w:tc>
        <w:tc>
          <w:tcPr>
            <w:tcW w:w="781" w:type="pct"/>
            <w:tcBorders>
              <w:top w:val="single" w:sz="8" w:space="0" w:color="000000"/>
              <w:left w:val="nil"/>
              <w:bottom w:val="single" w:sz="8" w:space="0" w:color="000000"/>
              <w:right w:val="single" w:sz="8" w:space="0" w:color="000000"/>
            </w:tcBorders>
            <w:shd w:val="clear" w:color="auto" w:fill="auto"/>
            <w:hideMark/>
          </w:tcPr>
          <w:p w:rsidR="00FC47A6" w:rsidRPr="00D1204F" w:rsidRDefault="00FC47A6" w:rsidP="00FC47A6">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对比</w:t>
            </w:r>
            <w:r w:rsidRPr="00D1204F">
              <w:rPr>
                <w:rFonts w:eastAsia="仿宋_GB2312"/>
                <w:color w:val="000000" w:themeColor="text1"/>
                <w:kern w:val="0"/>
                <w:sz w:val="21"/>
                <w:szCs w:val="21"/>
              </w:rPr>
              <w:t>(</w:t>
            </w:r>
            <w:r w:rsidRPr="00D1204F">
              <w:rPr>
                <w:rFonts w:ascii="仿宋_GB2312" w:eastAsia="仿宋_GB2312" w:hAnsi="宋体" w:cs="宋体"/>
                <w:color w:val="000000" w:themeColor="text1"/>
                <w:kern w:val="0"/>
                <w:sz w:val="21"/>
                <w:szCs w:val="21"/>
              </w:rPr>
              <w:t>实际</w:t>
            </w:r>
            <w:r w:rsidRPr="00D1204F">
              <w:rPr>
                <w:rFonts w:eastAsia="仿宋_GB2312"/>
                <w:color w:val="000000" w:themeColor="text1"/>
                <w:kern w:val="0"/>
                <w:sz w:val="21"/>
                <w:szCs w:val="21"/>
              </w:rPr>
              <w:t>-</w:t>
            </w:r>
            <w:r w:rsidRPr="00D1204F">
              <w:rPr>
                <w:rFonts w:ascii="仿宋_GB2312" w:eastAsia="仿宋_GB2312" w:hAnsi="宋体" w:cs="宋体"/>
                <w:color w:val="000000" w:themeColor="text1"/>
                <w:kern w:val="0"/>
                <w:sz w:val="21"/>
                <w:szCs w:val="21"/>
              </w:rPr>
              <w:t>方案设计</w:t>
            </w:r>
            <w:r w:rsidRPr="00D1204F">
              <w:rPr>
                <w:rFonts w:eastAsia="仿宋_GB2312"/>
                <w:color w:val="000000" w:themeColor="text1"/>
                <w:kern w:val="0"/>
                <w:sz w:val="21"/>
                <w:szCs w:val="21"/>
              </w:rPr>
              <w:t>)</w:t>
            </w:r>
          </w:p>
        </w:tc>
      </w:tr>
      <w:tr w:rsidR="00BE07AA" w:rsidRPr="00D1204F" w:rsidTr="004A6D44">
        <w:trPr>
          <w:trHeight w:hRule="exact" w:val="340"/>
        </w:trPr>
        <w:tc>
          <w:tcPr>
            <w:tcW w:w="811" w:type="pct"/>
            <w:vMerge w:val="restart"/>
            <w:tcBorders>
              <w:top w:val="nil"/>
              <w:left w:val="single" w:sz="8" w:space="0" w:color="000000"/>
              <w:right w:val="single" w:sz="8" w:space="0" w:color="000000"/>
            </w:tcBorders>
            <w:shd w:val="clear" w:color="auto" w:fill="auto"/>
            <w:vAlign w:val="center"/>
            <w:hideMark/>
          </w:tcPr>
          <w:p w:rsidR="00BE07AA" w:rsidRPr="00D1204F" w:rsidRDefault="00BE07AA" w:rsidP="00FC47A6">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管线工程区</w:t>
            </w:r>
          </w:p>
        </w:tc>
        <w:tc>
          <w:tcPr>
            <w:tcW w:w="1164" w:type="pct"/>
            <w:tcBorders>
              <w:top w:val="nil"/>
              <w:left w:val="nil"/>
              <w:bottom w:val="single" w:sz="8" w:space="0" w:color="000000"/>
              <w:right w:val="single" w:sz="8" w:space="0" w:color="000000"/>
            </w:tcBorders>
            <w:shd w:val="clear" w:color="auto" w:fill="auto"/>
            <w:vAlign w:val="center"/>
            <w:hideMark/>
          </w:tcPr>
          <w:p w:rsidR="00BE07AA" w:rsidRPr="00D1204F" w:rsidRDefault="00BE07AA" w:rsidP="00FC47A6">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土质排水沟</w:t>
            </w:r>
          </w:p>
        </w:tc>
        <w:tc>
          <w:tcPr>
            <w:tcW w:w="665" w:type="pct"/>
            <w:tcBorders>
              <w:top w:val="nil"/>
              <w:left w:val="nil"/>
              <w:bottom w:val="single" w:sz="8" w:space="0" w:color="000000"/>
              <w:right w:val="single" w:sz="8" w:space="0" w:color="000000"/>
            </w:tcBorders>
            <w:shd w:val="clear" w:color="auto" w:fill="auto"/>
            <w:vAlign w:val="center"/>
            <w:hideMark/>
          </w:tcPr>
          <w:p w:rsidR="00BE07AA" w:rsidRPr="00D1204F" w:rsidRDefault="00F33714"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m</w:t>
            </w:r>
          </w:p>
        </w:tc>
        <w:tc>
          <w:tcPr>
            <w:tcW w:w="747" w:type="pct"/>
            <w:tcBorders>
              <w:top w:val="nil"/>
              <w:left w:val="nil"/>
              <w:bottom w:val="single" w:sz="8" w:space="0" w:color="000000"/>
              <w:right w:val="single" w:sz="8" w:space="0" w:color="000000"/>
            </w:tcBorders>
            <w:shd w:val="clear" w:color="auto" w:fill="auto"/>
            <w:vAlign w:val="center"/>
            <w:hideMark/>
          </w:tcPr>
          <w:p w:rsidR="00BE07AA" w:rsidRPr="00D1204F" w:rsidRDefault="00F33714"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2750</w:t>
            </w:r>
          </w:p>
        </w:tc>
        <w:tc>
          <w:tcPr>
            <w:tcW w:w="832" w:type="pct"/>
            <w:tcBorders>
              <w:top w:val="nil"/>
              <w:left w:val="nil"/>
              <w:bottom w:val="single" w:sz="8" w:space="0" w:color="000000"/>
              <w:right w:val="single" w:sz="8" w:space="0" w:color="000000"/>
            </w:tcBorders>
            <w:shd w:val="clear" w:color="auto" w:fill="auto"/>
            <w:vAlign w:val="center"/>
            <w:hideMark/>
          </w:tcPr>
          <w:p w:rsidR="00BE07AA" w:rsidRPr="00D1204F" w:rsidRDefault="00F33714"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1554</w:t>
            </w:r>
          </w:p>
        </w:tc>
        <w:tc>
          <w:tcPr>
            <w:tcW w:w="781" w:type="pct"/>
            <w:tcBorders>
              <w:top w:val="nil"/>
              <w:left w:val="nil"/>
              <w:bottom w:val="single" w:sz="8" w:space="0" w:color="000000"/>
              <w:right w:val="single" w:sz="8" w:space="0" w:color="000000"/>
            </w:tcBorders>
            <w:shd w:val="clear" w:color="auto" w:fill="auto"/>
            <w:hideMark/>
          </w:tcPr>
          <w:p w:rsidR="00BE07AA" w:rsidRPr="00D1204F" w:rsidRDefault="0022438A"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-1996</w:t>
            </w:r>
          </w:p>
        </w:tc>
      </w:tr>
      <w:tr w:rsidR="00BE07AA" w:rsidRPr="00D1204F" w:rsidTr="004A6D44">
        <w:trPr>
          <w:trHeight w:hRule="exact" w:val="340"/>
        </w:trPr>
        <w:tc>
          <w:tcPr>
            <w:tcW w:w="811" w:type="pct"/>
            <w:vMerge/>
            <w:tcBorders>
              <w:left w:val="single" w:sz="8" w:space="0" w:color="000000"/>
              <w:right w:val="single" w:sz="8" w:space="0" w:color="000000"/>
            </w:tcBorders>
            <w:vAlign w:val="center"/>
            <w:hideMark/>
          </w:tcPr>
          <w:p w:rsidR="00BE07AA" w:rsidRPr="00D1204F" w:rsidRDefault="00BE07AA" w:rsidP="00FC47A6">
            <w:pPr>
              <w:widowControl/>
              <w:spacing w:line="240" w:lineRule="auto"/>
              <w:jc w:val="left"/>
              <w:rPr>
                <w:rFonts w:ascii="仿宋_GB2312" w:eastAsia="仿宋_GB2312" w:hAnsi="宋体" w:cs="宋体"/>
                <w:color w:val="000000" w:themeColor="text1"/>
                <w:kern w:val="0"/>
                <w:sz w:val="21"/>
                <w:szCs w:val="21"/>
              </w:rPr>
            </w:pPr>
          </w:p>
        </w:tc>
        <w:tc>
          <w:tcPr>
            <w:tcW w:w="1164" w:type="pct"/>
            <w:tcBorders>
              <w:top w:val="nil"/>
              <w:left w:val="nil"/>
              <w:bottom w:val="single" w:sz="8" w:space="0" w:color="000000"/>
              <w:right w:val="single" w:sz="8" w:space="0" w:color="000000"/>
            </w:tcBorders>
            <w:shd w:val="clear" w:color="auto" w:fill="auto"/>
            <w:vAlign w:val="center"/>
            <w:hideMark/>
          </w:tcPr>
          <w:p w:rsidR="00BE07AA" w:rsidRPr="00D1204F" w:rsidRDefault="00BE07AA" w:rsidP="00FC47A6">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苫布遮盖</w:t>
            </w:r>
          </w:p>
        </w:tc>
        <w:tc>
          <w:tcPr>
            <w:tcW w:w="665" w:type="pct"/>
            <w:tcBorders>
              <w:top w:val="nil"/>
              <w:left w:val="nil"/>
              <w:bottom w:val="single" w:sz="8" w:space="0" w:color="000000"/>
              <w:right w:val="single" w:sz="8" w:space="0" w:color="000000"/>
            </w:tcBorders>
            <w:shd w:val="clear" w:color="auto" w:fill="auto"/>
            <w:vAlign w:val="center"/>
            <w:hideMark/>
          </w:tcPr>
          <w:p w:rsidR="00BE07AA" w:rsidRPr="00D1204F" w:rsidRDefault="00BE07AA" w:rsidP="00FC47A6">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万</w:t>
            </w:r>
            <w:r w:rsidRPr="00D1204F">
              <w:rPr>
                <w:rFonts w:eastAsia="仿宋_GB2312"/>
                <w:color w:val="000000" w:themeColor="text1"/>
                <w:kern w:val="0"/>
                <w:sz w:val="21"/>
                <w:szCs w:val="21"/>
              </w:rPr>
              <w:t>m</w:t>
            </w:r>
            <w:r w:rsidRPr="00D1204F">
              <w:rPr>
                <w:rFonts w:eastAsia="仿宋_GB2312"/>
                <w:color w:val="000000" w:themeColor="text1"/>
                <w:kern w:val="0"/>
                <w:sz w:val="21"/>
                <w:szCs w:val="21"/>
                <w:vertAlign w:val="superscript"/>
              </w:rPr>
              <w:t>2</w:t>
            </w:r>
          </w:p>
        </w:tc>
        <w:tc>
          <w:tcPr>
            <w:tcW w:w="747" w:type="pct"/>
            <w:tcBorders>
              <w:top w:val="nil"/>
              <w:left w:val="nil"/>
              <w:bottom w:val="single" w:sz="8" w:space="0" w:color="000000"/>
              <w:right w:val="single" w:sz="8" w:space="0" w:color="000000"/>
            </w:tcBorders>
            <w:shd w:val="clear" w:color="auto" w:fill="auto"/>
            <w:vAlign w:val="center"/>
            <w:hideMark/>
          </w:tcPr>
          <w:p w:rsidR="00BE07AA" w:rsidRPr="00D1204F" w:rsidRDefault="00F33714"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8.064</w:t>
            </w:r>
          </w:p>
        </w:tc>
        <w:tc>
          <w:tcPr>
            <w:tcW w:w="832" w:type="pct"/>
            <w:tcBorders>
              <w:top w:val="nil"/>
              <w:left w:val="nil"/>
              <w:bottom w:val="single" w:sz="8" w:space="0" w:color="000000"/>
              <w:right w:val="single" w:sz="8" w:space="0" w:color="000000"/>
            </w:tcBorders>
            <w:shd w:val="clear" w:color="auto" w:fill="auto"/>
            <w:vAlign w:val="center"/>
            <w:hideMark/>
          </w:tcPr>
          <w:p w:rsidR="00BE07AA" w:rsidRPr="00D1204F" w:rsidRDefault="00F33714"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21.59</w:t>
            </w:r>
          </w:p>
        </w:tc>
        <w:tc>
          <w:tcPr>
            <w:tcW w:w="781" w:type="pct"/>
            <w:tcBorders>
              <w:top w:val="nil"/>
              <w:left w:val="nil"/>
              <w:bottom w:val="single" w:sz="8" w:space="0" w:color="000000"/>
              <w:right w:val="single" w:sz="8" w:space="0" w:color="000000"/>
            </w:tcBorders>
            <w:shd w:val="clear" w:color="auto" w:fill="auto"/>
            <w:hideMark/>
          </w:tcPr>
          <w:p w:rsidR="00BE07AA" w:rsidRPr="00D1204F" w:rsidRDefault="00C25CE0"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+13.526</w:t>
            </w:r>
          </w:p>
        </w:tc>
      </w:tr>
      <w:tr w:rsidR="00BE07AA" w:rsidRPr="00D1204F" w:rsidTr="004A6D44">
        <w:trPr>
          <w:trHeight w:hRule="exact" w:val="340"/>
        </w:trPr>
        <w:tc>
          <w:tcPr>
            <w:tcW w:w="811" w:type="pct"/>
            <w:vMerge/>
            <w:tcBorders>
              <w:left w:val="single" w:sz="8" w:space="0" w:color="000000"/>
              <w:bottom w:val="single" w:sz="8" w:space="0" w:color="000000"/>
              <w:right w:val="single" w:sz="8" w:space="0" w:color="000000"/>
            </w:tcBorders>
            <w:vAlign w:val="center"/>
            <w:hideMark/>
          </w:tcPr>
          <w:p w:rsidR="00BE07AA" w:rsidRPr="00D1204F" w:rsidRDefault="00BE07AA" w:rsidP="00FC47A6">
            <w:pPr>
              <w:widowControl/>
              <w:spacing w:line="240" w:lineRule="auto"/>
              <w:jc w:val="left"/>
              <w:rPr>
                <w:rFonts w:ascii="仿宋_GB2312" w:eastAsia="仿宋_GB2312" w:hAnsi="宋体" w:cs="宋体"/>
                <w:color w:val="000000" w:themeColor="text1"/>
                <w:kern w:val="0"/>
                <w:sz w:val="21"/>
                <w:szCs w:val="21"/>
              </w:rPr>
            </w:pPr>
          </w:p>
        </w:tc>
        <w:tc>
          <w:tcPr>
            <w:tcW w:w="1164" w:type="pct"/>
            <w:tcBorders>
              <w:top w:val="nil"/>
              <w:left w:val="nil"/>
              <w:bottom w:val="single" w:sz="8" w:space="0" w:color="000000"/>
              <w:right w:val="single" w:sz="8" w:space="0" w:color="000000"/>
            </w:tcBorders>
            <w:shd w:val="clear" w:color="auto" w:fill="auto"/>
            <w:vAlign w:val="center"/>
            <w:hideMark/>
          </w:tcPr>
          <w:p w:rsidR="00BE07AA" w:rsidRPr="00D1204F" w:rsidRDefault="00BE07AA" w:rsidP="004A6D44">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沉淀池</w:t>
            </w:r>
          </w:p>
        </w:tc>
        <w:tc>
          <w:tcPr>
            <w:tcW w:w="665" w:type="pct"/>
            <w:tcBorders>
              <w:top w:val="nil"/>
              <w:left w:val="nil"/>
              <w:bottom w:val="single" w:sz="8" w:space="0" w:color="000000"/>
              <w:right w:val="single" w:sz="8" w:space="0" w:color="000000"/>
            </w:tcBorders>
            <w:shd w:val="clear" w:color="auto" w:fill="auto"/>
            <w:vAlign w:val="center"/>
            <w:hideMark/>
          </w:tcPr>
          <w:p w:rsidR="00BE07AA" w:rsidRPr="00D1204F" w:rsidRDefault="00BE07AA" w:rsidP="004A6D44">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个</w:t>
            </w:r>
          </w:p>
        </w:tc>
        <w:tc>
          <w:tcPr>
            <w:tcW w:w="747" w:type="pct"/>
            <w:tcBorders>
              <w:top w:val="nil"/>
              <w:left w:val="nil"/>
              <w:bottom w:val="single" w:sz="8" w:space="0" w:color="000000"/>
              <w:right w:val="single" w:sz="8" w:space="0" w:color="000000"/>
            </w:tcBorders>
            <w:shd w:val="clear" w:color="auto" w:fill="auto"/>
            <w:vAlign w:val="center"/>
            <w:hideMark/>
          </w:tcPr>
          <w:p w:rsidR="00BE07AA" w:rsidRPr="00D1204F" w:rsidRDefault="00F33714" w:rsidP="004A6D44">
            <w:pPr>
              <w:widowControl/>
              <w:spacing w:line="240" w:lineRule="auto"/>
              <w:jc w:val="center"/>
              <w:rPr>
                <w:color w:val="000000" w:themeColor="text1"/>
                <w:kern w:val="0"/>
                <w:sz w:val="21"/>
                <w:szCs w:val="21"/>
              </w:rPr>
            </w:pPr>
            <w:r w:rsidRPr="00D1204F">
              <w:rPr>
                <w:rFonts w:hint="eastAsia"/>
                <w:color w:val="000000" w:themeColor="text1"/>
                <w:kern w:val="0"/>
                <w:sz w:val="21"/>
                <w:szCs w:val="21"/>
              </w:rPr>
              <w:t>55</w:t>
            </w:r>
          </w:p>
        </w:tc>
        <w:tc>
          <w:tcPr>
            <w:tcW w:w="832" w:type="pct"/>
            <w:tcBorders>
              <w:top w:val="nil"/>
              <w:left w:val="nil"/>
              <w:bottom w:val="single" w:sz="8" w:space="0" w:color="000000"/>
              <w:right w:val="single" w:sz="8" w:space="0" w:color="000000"/>
            </w:tcBorders>
            <w:shd w:val="clear" w:color="auto" w:fill="auto"/>
            <w:vAlign w:val="center"/>
            <w:hideMark/>
          </w:tcPr>
          <w:p w:rsidR="00BE07AA" w:rsidRPr="00D1204F" w:rsidRDefault="00C25CE0" w:rsidP="004A6D44">
            <w:pPr>
              <w:widowControl/>
              <w:spacing w:line="240" w:lineRule="auto"/>
              <w:jc w:val="center"/>
              <w:rPr>
                <w:color w:val="000000" w:themeColor="text1"/>
                <w:kern w:val="0"/>
                <w:sz w:val="21"/>
                <w:szCs w:val="21"/>
              </w:rPr>
            </w:pPr>
            <w:r w:rsidRPr="00D1204F">
              <w:rPr>
                <w:rFonts w:hint="eastAsia"/>
                <w:color w:val="000000" w:themeColor="text1"/>
                <w:kern w:val="0"/>
                <w:sz w:val="21"/>
                <w:szCs w:val="21"/>
              </w:rPr>
              <w:t>30</w:t>
            </w:r>
          </w:p>
        </w:tc>
        <w:tc>
          <w:tcPr>
            <w:tcW w:w="781" w:type="pct"/>
            <w:tcBorders>
              <w:top w:val="nil"/>
              <w:left w:val="nil"/>
              <w:bottom w:val="single" w:sz="8" w:space="0" w:color="000000"/>
              <w:right w:val="single" w:sz="8" w:space="0" w:color="000000"/>
            </w:tcBorders>
            <w:shd w:val="clear" w:color="auto" w:fill="auto"/>
            <w:hideMark/>
          </w:tcPr>
          <w:p w:rsidR="00BE07AA" w:rsidRPr="00D1204F" w:rsidRDefault="00C25CE0" w:rsidP="004A6D44">
            <w:pPr>
              <w:widowControl/>
              <w:spacing w:line="240" w:lineRule="auto"/>
              <w:jc w:val="center"/>
              <w:rPr>
                <w:color w:val="000000" w:themeColor="text1"/>
                <w:kern w:val="0"/>
                <w:sz w:val="21"/>
                <w:szCs w:val="21"/>
              </w:rPr>
            </w:pPr>
            <w:r w:rsidRPr="00D1204F">
              <w:rPr>
                <w:rFonts w:hint="eastAsia"/>
                <w:color w:val="000000" w:themeColor="text1"/>
                <w:kern w:val="0"/>
                <w:sz w:val="21"/>
                <w:szCs w:val="21"/>
              </w:rPr>
              <w:t>-20</w:t>
            </w:r>
          </w:p>
        </w:tc>
      </w:tr>
      <w:tr w:rsidR="00C25CE0" w:rsidRPr="00D1204F" w:rsidTr="004A6D44">
        <w:trPr>
          <w:trHeight w:hRule="exact" w:val="340"/>
        </w:trPr>
        <w:tc>
          <w:tcPr>
            <w:tcW w:w="811" w:type="pct"/>
            <w:vMerge w:val="restart"/>
            <w:tcBorders>
              <w:left w:val="single" w:sz="8" w:space="0" w:color="000000"/>
              <w:right w:val="single" w:sz="8" w:space="0" w:color="000000"/>
            </w:tcBorders>
            <w:vAlign w:val="center"/>
            <w:hideMark/>
          </w:tcPr>
          <w:p w:rsidR="00C25CE0" w:rsidRPr="00D1204F" w:rsidRDefault="00C25CE0" w:rsidP="00FC47A6">
            <w:pPr>
              <w:widowControl/>
              <w:spacing w:line="240" w:lineRule="auto"/>
              <w:jc w:val="left"/>
              <w:rPr>
                <w:rFonts w:ascii="仿宋_GB2312" w:eastAsia="仿宋_GB2312" w:hAnsi="宋体" w:cs="宋体"/>
                <w:color w:val="000000" w:themeColor="text1"/>
                <w:kern w:val="0"/>
                <w:sz w:val="21"/>
                <w:szCs w:val="21"/>
              </w:rPr>
            </w:pPr>
            <w:r w:rsidRPr="00D1204F">
              <w:rPr>
                <w:rFonts w:ascii="仿宋_GB2312" w:eastAsia="仿宋_GB2312" w:hAnsi="宋体" w:cs="宋体"/>
                <w:color w:val="000000" w:themeColor="text1"/>
                <w:kern w:val="0"/>
                <w:sz w:val="21"/>
                <w:szCs w:val="21"/>
              </w:rPr>
              <w:t>建筑物区</w:t>
            </w:r>
          </w:p>
        </w:tc>
        <w:tc>
          <w:tcPr>
            <w:tcW w:w="1164"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4A6D44">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土质排水沟</w:t>
            </w:r>
          </w:p>
        </w:tc>
        <w:tc>
          <w:tcPr>
            <w:tcW w:w="665"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4A6D44">
            <w:pPr>
              <w:widowControl/>
              <w:spacing w:line="240" w:lineRule="auto"/>
              <w:jc w:val="center"/>
              <w:rPr>
                <w:color w:val="000000" w:themeColor="text1"/>
                <w:kern w:val="0"/>
                <w:sz w:val="21"/>
                <w:szCs w:val="21"/>
              </w:rPr>
            </w:pPr>
            <w:r w:rsidRPr="00D1204F">
              <w:rPr>
                <w:rFonts w:hint="eastAsia"/>
                <w:color w:val="000000" w:themeColor="text1"/>
                <w:kern w:val="0"/>
                <w:sz w:val="21"/>
                <w:szCs w:val="21"/>
              </w:rPr>
              <w:t>m</w:t>
            </w:r>
          </w:p>
        </w:tc>
        <w:tc>
          <w:tcPr>
            <w:tcW w:w="747"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4A6D44">
            <w:pPr>
              <w:widowControl/>
              <w:spacing w:line="240" w:lineRule="auto"/>
              <w:jc w:val="center"/>
              <w:rPr>
                <w:color w:val="000000" w:themeColor="text1"/>
                <w:kern w:val="0"/>
                <w:sz w:val="21"/>
                <w:szCs w:val="21"/>
              </w:rPr>
            </w:pPr>
            <w:r w:rsidRPr="00D1204F">
              <w:rPr>
                <w:rFonts w:hint="eastAsia"/>
                <w:color w:val="000000" w:themeColor="text1"/>
                <w:kern w:val="0"/>
                <w:sz w:val="21"/>
                <w:szCs w:val="21"/>
              </w:rPr>
              <w:t>560</w:t>
            </w:r>
          </w:p>
        </w:tc>
        <w:tc>
          <w:tcPr>
            <w:tcW w:w="832"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4A6D44">
            <w:pPr>
              <w:widowControl/>
              <w:spacing w:line="240" w:lineRule="auto"/>
              <w:jc w:val="center"/>
              <w:rPr>
                <w:color w:val="000000" w:themeColor="text1"/>
                <w:kern w:val="0"/>
                <w:sz w:val="21"/>
                <w:szCs w:val="21"/>
              </w:rPr>
            </w:pPr>
            <w:r w:rsidRPr="00D1204F">
              <w:rPr>
                <w:rFonts w:hint="eastAsia"/>
                <w:color w:val="000000" w:themeColor="text1"/>
                <w:kern w:val="0"/>
                <w:sz w:val="21"/>
                <w:szCs w:val="21"/>
              </w:rPr>
              <w:t>1188</w:t>
            </w:r>
          </w:p>
        </w:tc>
        <w:tc>
          <w:tcPr>
            <w:tcW w:w="781" w:type="pct"/>
            <w:tcBorders>
              <w:top w:val="nil"/>
              <w:left w:val="nil"/>
              <w:bottom w:val="single" w:sz="8" w:space="0" w:color="000000"/>
              <w:right w:val="single" w:sz="8" w:space="0" w:color="000000"/>
            </w:tcBorders>
            <w:shd w:val="clear" w:color="auto" w:fill="auto"/>
            <w:hideMark/>
          </w:tcPr>
          <w:p w:rsidR="00C25CE0" w:rsidRPr="00D1204F" w:rsidRDefault="00C25CE0" w:rsidP="004A6D44">
            <w:pPr>
              <w:widowControl/>
              <w:spacing w:line="240" w:lineRule="auto"/>
              <w:jc w:val="center"/>
              <w:rPr>
                <w:color w:val="000000" w:themeColor="text1"/>
                <w:kern w:val="0"/>
                <w:sz w:val="21"/>
                <w:szCs w:val="21"/>
              </w:rPr>
            </w:pPr>
            <w:r w:rsidRPr="00D1204F">
              <w:rPr>
                <w:rFonts w:hint="eastAsia"/>
                <w:color w:val="000000" w:themeColor="text1"/>
                <w:kern w:val="0"/>
                <w:sz w:val="21"/>
                <w:szCs w:val="21"/>
              </w:rPr>
              <w:t>+442</w:t>
            </w:r>
          </w:p>
        </w:tc>
      </w:tr>
      <w:tr w:rsidR="00C25CE0" w:rsidRPr="00D1204F" w:rsidTr="004A6D44">
        <w:trPr>
          <w:trHeight w:hRule="exact" w:val="340"/>
        </w:trPr>
        <w:tc>
          <w:tcPr>
            <w:tcW w:w="811" w:type="pct"/>
            <w:vMerge/>
            <w:tcBorders>
              <w:left w:val="single" w:sz="8" w:space="0" w:color="000000"/>
              <w:bottom w:val="single" w:sz="8" w:space="0" w:color="000000"/>
              <w:right w:val="single" w:sz="8" w:space="0" w:color="000000"/>
            </w:tcBorders>
            <w:vAlign w:val="center"/>
            <w:hideMark/>
          </w:tcPr>
          <w:p w:rsidR="00C25CE0" w:rsidRPr="00D1204F" w:rsidRDefault="00C25CE0" w:rsidP="00FC47A6">
            <w:pPr>
              <w:widowControl/>
              <w:spacing w:line="240" w:lineRule="auto"/>
              <w:jc w:val="left"/>
              <w:rPr>
                <w:rFonts w:ascii="仿宋_GB2312" w:eastAsia="仿宋_GB2312" w:hAnsi="宋体" w:cs="宋体"/>
                <w:color w:val="000000" w:themeColor="text1"/>
                <w:kern w:val="0"/>
                <w:sz w:val="21"/>
                <w:szCs w:val="21"/>
              </w:rPr>
            </w:pPr>
          </w:p>
        </w:tc>
        <w:tc>
          <w:tcPr>
            <w:tcW w:w="1164"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4A6D44">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沉淀池</w:t>
            </w:r>
          </w:p>
        </w:tc>
        <w:tc>
          <w:tcPr>
            <w:tcW w:w="665"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4A6D44">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个</w:t>
            </w:r>
          </w:p>
        </w:tc>
        <w:tc>
          <w:tcPr>
            <w:tcW w:w="747"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4A6D44">
            <w:pPr>
              <w:widowControl/>
              <w:spacing w:line="240" w:lineRule="auto"/>
              <w:jc w:val="center"/>
              <w:rPr>
                <w:color w:val="000000" w:themeColor="text1"/>
                <w:kern w:val="0"/>
                <w:sz w:val="21"/>
                <w:szCs w:val="21"/>
              </w:rPr>
            </w:pPr>
            <w:r w:rsidRPr="00D1204F">
              <w:rPr>
                <w:rFonts w:hint="eastAsia"/>
                <w:color w:val="000000" w:themeColor="text1"/>
                <w:kern w:val="0"/>
                <w:sz w:val="21"/>
                <w:szCs w:val="21"/>
              </w:rPr>
              <w:t>14</w:t>
            </w:r>
          </w:p>
        </w:tc>
        <w:tc>
          <w:tcPr>
            <w:tcW w:w="832"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4A6D44">
            <w:pPr>
              <w:widowControl/>
              <w:spacing w:line="240" w:lineRule="auto"/>
              <w:jc w:val="center"/>
              <w:rPr>
                <w:color w:val="000000" w:themeColor="text1"/>
                <w:kern w:val="0"/>
                <w:sz w:val="21"/>
                <w:szCs w:val="21"/>
              </w:rPr>
            </w:pPr>
            <w:r w:rsidRPr="00D1204F">
              <w:rPr>
                <w:rFonts w:hint="eastAsia"/>
                <w:color w:val="000000" w:themeColor="text1"/>
                <w:kern w:val="0"/>
                <w:sz w:val="21"/>
                <w:szCs w:val="21"/>
              </w:rPr>
              <w:t>13</w:t>
            </w:r>
          </w:p>
        </w:tc>
        <w:tc>
          <w:tcPr>
            <w:tcW w:w="781" w:type="pct"/>
            <w:tcBorders>
              <w:top w:val="nil"/>
              <w:left w:val="nil"/>
              <w:bottom w:val="single" w:sz="8" w:space="0" w:color="000000"/>
              <w:right w:val="single" w:sz="8" w:space="0" w:color="000000"/>
            </w:tcBorders>
            <w:shd w:val="clear" w:color="auto" w:fill="auto"/>
            <w:hideMark/>
          </w:tcPr>
          <w:p w:rsidR="00C25CE0" w:rsidRPr="00D1204F" w:rsidRDefault="00C25CE0" w:rsidP="004A6D44">
            <w:pPr>
              <w:widowControl/>
              <w:spacing w:line="240" w:lineRule="auto"/>
              <w:jc w:val="center"/>
              <w:rPr>
                <w:color w:val="000000" w:themeColor="text1"/>
                <w:kern w:val="0"/>
                <w:sz w:val="21"/>
                <w:szCs w:val="21"/>
              </w:rPr>
            </w:pPr>
            <w:r w:rsidRPr="00D1204F">
              <w:rPr>
                <w:rFonts w:hint="eastAsia"/>
                <w:color w:val="000000" w:themeColor="text1"/>
                <w:kern w:val="0"/>
                <w:sz w:val="21"/>
                <w:szCs w:val="21"/>
              </w:rPr>
              <w:t>-1</w:t>
            </w:r>
          </w:p>
        </w:tc>
      </w:tr>
      <w:tr w:rsidR="00C25CE0" w:rsidRPr="00D1204F" w:rsidTr="00AF0A1A">
        <w:trPr>
          <w:trHeight w:hRule="exact" w:val="305"/>
        </w:trPr>
        <w:tc>
          <w:tcPr>
            <w:tcW w:w="811" w:type="pct"/>
            <w:tcBorders>
              <w:top w:val="nil"/>
              <w:left w:val="single" w:sz="8" w:space="0" w:color="000000"/>
              <w:bottom w:val="single" w:sz="8" w:space="0" w:color="000000"/>
              <w:right w:val="single" w:sz="8" w:space="0" w:color="000000"/>
            </w:tcBorders>
            <w:shd w:val="clear" w:color="auto" w:fill="auto"/>
            <w:vAlign w:val="center"/>
            <w:hideMark/>
          </w:tcPr>
          <w:p w:rsidR="00C25CE0" w:rsidRPr="00D1204F" w:rsidRDefault="00C25CE0" w:rsidP="00FC47A6">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穿河工程区</w:t>
            </w:r>
          </w:p>
        </w:tc>
        <w:tc>
          <w:tcPr>
            <w:tcW w:w="1164"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4A6D44">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围堰拆除</w:t>
            </w:r>
          </w:p>
        </w:tc>
        <w:tc>
          <w:tcPr>
            <w:tcW w:w="665"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4A6D44">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万</w:t>
            </w:r>
            <w:r w:rsidRPr="00D1204F">
              <w:rPr>
                <w:rFonts w:eastAsia="仿宋_GB2312"/>
                <w:color w:val="000000" w:themeColor="text1"/>
                <w:kern w:val="0"/>
                <w:sz w:val="21"/>
                <w:szCs w:val="21"/>
              </w:rPr>
              <w:t>m</w:t>
            </w:r>
            <w:r w:rsidRPr="00D1204F">
              <w:rPr>
                <w:rFonts w:eastAsia="仿宋_GB2312"/>
                <w:color w:val="000000" w:themeColor="text1"/>
                <w:kern w:val="0"/>
                <w:sz w:val="21"/>
                <w:szCs w:val="21"/>
                <w:vertAlign w:val="superscript"/>
              </w:rPr>
              <w:t>3</w:t>
            </w:r>
          </w:p>
        </w:tc>
        <w:tc>
          <w:tcPr>
            <w:tcW w:w="747"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14.72</w:t>
            </w:r>
          </w:p>
        </w:tc>
        <w:tc>
          <w:tcPr>
            <w:tcW w:w="832"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14.85</w:t>
            </w:r>
          </w:p>
        </w:tc>
        <w:tc>
          <w:tcPr>
            <w:tcW w:w="781" w:type="pct"/>
            <w:tcBorders>
              <w:top w:val="nil"/>
              <w:left w:val="nil"/>
              <w:bottom w:val="single" w:sz="8" w:space="0" w:color="000000"/>
              <w:right w:val="single" w:sz="8" w:space="0" w:color="000000"/>
            </w:tcBorders>
            <w:shd w:val="clear" w:color="auto" w:fill="auto"/>
            <w:hideMark/>
          </w:tcPr>
          <w:p w:rsidR="00C25CE0" w:rsidRPr="00D1204F" w:rsidRDefault="00C25CE0"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+0.13</w:t>
            </w:r>
          </w:p>
        </w:tc>
      </w:tr>
      <w:tr w:rsidR="00C25CE0" w:rsidRPr="00D1204F" w:rsidTr="004A6D44">
        <w:trPr>
          <w:trHeight w:hRule="exact" w:val="340"/>
        </w:trPr>
        <w:tc>
          <w:tcPr>
            <w:tcW w:w="811" w:type="pct"/>
            <w:vMerge w:val="restart"/>
            <w:tcBorders>
              <w:top w:val="nil"/>
              <w:left w:val="single" w:sz="8" w:space="0" w:color="000000"/>
              <w:right w:val="single" w:sz="8" w:space="0" w:color="000000"/>
            </w:tcBorders>
            <w:vAlign w:val="center"/>
            <w:hideMark/>
          </w:tcPr>
          <w:p w:rsidR="00C25CE0" w:rsidRPr="00D1204F" w:rsidRDefault="00C25CE0" w:rsidP="00FC47A6">
            <w:pPr>
              <w:widowControl/>
              <w:spacing w:line="240" w:lineRule="auto"/>
              <w:jc w:val="left"/>
              <w:rPr>
                <w:rFonts w:ascii="仿宋_GB2312" w:eastAsia="仿宋_GB2312" w:hAnsi="宋体" w:cs="宋体"/>
                <w:color w:val="000000" w:themeColor="text1"/>
                <w:kern w:val="0"/>
                <w:sz w:val="21"/>
                <w:szCs w:val="21"/>
              </w:rPr>
            </w:pPr>
            <w:r w:rsidRPr="00D1204F">
              <w:rPr>
                <w:rFonts w:ascii="仿宋_GB2312" w:eastAsia="仿宋_GB2312" w:hAnsi="宋体" w:cs="宋体"/>
                <w:color w:val="000000" w:themeColor="text1"/>
                <w:kern w:val="0"/>
                <w:sz w:val="21"/>
                <w:szCs w:val="21"/>
              </w:rPr>
              <w:t>临时堆土区</w:t>
            </w:r>
          </w:p>
        </w:tc>
        <w:tc>
          <w:tcPr>
            <w:tcW w:w="1164"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FC47A6">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苫布遮盖</w:t>
            </w:r>
          </w:p>
        </w:tc>
        <w:tc>
          <w:tcPr>
            <w:tcW w:w="665"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FC47A6">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万</w:t>
            </w:r>
            <w:r w:rsidRPr="00D1204F">
              <w:rPr>
                <w:rFonts w:eastAsia="仿宋_GB2312"/>
                <w:color w:val="000000" w:themeColor="text1"/>
                <w:kern w:val="0"/>
                <w:sz w:val="21"/>
                <w:szCs w:val="21"/>
              </w:rPr>
              <w:t>m</w:t>
            </w:r>
            <w:r w:rsidRPr="00D1204F">
              <w:rPr>
                <w:rFonts w:eastAsia="仿宋_GB2312"/>
                <w:color w:val="000000" w:themeColor="text1"/>
                <w:kern w:val="0"/>
                <w:sz w:val="21"/>
                <w:szCs w:val="21"/>
                <w:vertAlign w:val="superscript"/>
              </w:rPr>
              <w:t>2</w:t>
            </w:r>
          </w:p>
        </w:tc>
        <w:tc>
          <w:tcPr>
            <w:tcW w:w="747"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38.83</w:t>
            </w:r>
          </w:p>
        </w:tc>
        <w:tc>
          <w:tcPr>
            <w:tcW w:w="832"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42.23</w:t>
            </w:r>
          </w:p>
        </w:tc>
        <w:tc>
          <w:tcPr>
            <w:tcW w:w="781" w:type="pct"/>
            <w:tcBorders>
              <w:top w:val="nil"/>
              <w:left w:val="nil"/>
              <w:bottom w:val="single" w:sz="8" w:space="0" w:color="000000"/>
              <w:right w:val="single" w:sz="8" w:space="0" w:color="000000"/>
            </w:tcBorders>
            <w:shd w:val="clear" w:color="auto" w:fill="auto"/>
            <w:hideMark/>
          </w:tcPr>
          <w:p w:rsidR="00C25CE0" w:rsidRPr="00D1204F" w:rsidRDefault="0022438A"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+3.4</w:t>
            </w:r>
          </w:p>
        </w:tc>
      </w:tr>
      <w:tr w:rsidR="00C25CE0" w:rsidRPr="00D1204F" w:rsidTr="004A6D44">
        <w:trPr>
          <w:trHeight w:hRule="exact" w:val="340"/>
        </w:trPr>
        <w:tc>
          <w:tcPr>
            <w:tcW w:w="811" w:type="pct"/>
            <w:vMerge/>
            <w:tcBorders>
              <w:left w:val="single" w:sz="8" w:space="0" w:color="000000"/>
              <w:right w:val="single" w:sz="8" w:space="0" w:color="000000"/>
            </w:tcBorders>
            <w:vAlign w:val="center"/>
            <w:hideMark/>
          </w:tcPr>
          <w:p w:rsidR="00C25CE0" w:rsidRPr="00D1204F" w:rsidRDefault="00C25CE0" w:rsidP="00FC47A6">
            <w:pPr>
              <w:widowControl/>
              <w:spacing w:line="240" w:lineRule="auto"/>
              <w:jc w:val="left"/>
              <w:rPr>
                <w:rFonts w:ascii="仿宋_GB2312" w:eastAsia="仿宋_GB2312" w:hAnsi="宋体" w:cs="宋体"/>
                <w:color w:val="000000" w:themeColor="text1"/>
                <w:kern w:val="0"/>
                <w:sz w:val="21"/>
                <w:szCs w:val="21"/>
              </w:rPr>
            </w:pPr>
          </w:p>
        </w:tc>
        <w:tc>
          <w:tcPr>
            <w:tcW w:w="1164"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4A6D44">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土质排水沟</w:t>
            </w:r>
          </w:p>
        </w:tc>
        <w:tc>
          <w:tcPr>
            <w:tcW w:w="665"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4A6D44">
            <w:pPr>
              <w:widowControl/>
              <w:spacing w:line="240" w:lineRule="auto"/>
              <w:jc w:val="center"/>
              <w:rPr>
                <w:color w:val="000000" w:themeColor="text1"/>
                <w:kern w:val="0"/>
                <w:sz w:val="21"/>
                <w:szCs w:val="21"/>
              </w:rPr>
            </w:pPr>
            <w:r w:rsidRPr="00D1204F">
              <w:rPr>
                <w:rFonts w:hint="eastAsia"/>
                <w:color w:val="000000" w:themeColor="text1"/>
                <w:kern w:val="0"/>
                <w:sz w:val="21"/>
                <w:szCs w:val="21"/>
              </w:rPr>
              <w:t>m</w:t>
            </w:r>
          </w:p>
        </w:tc>
        <w:tc>
          <w:tcPr>
            <w:tcW w:w="747"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156194</w:t>
            </w:r>
          </w:p>
        </w:tc>
        <w:tc>
          <w:tcPr>
            <w:tcW w:w="832"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144017</w:t>
            </w:r>
          </w:p>
        </w:tc>
        <w:tc>
          <w:tcPr>
            <w:tcW w:w="781" w:type="pct"/>
            <w:tcBorders>
              <w:top w:val="nil"/>
              <w:left w:val="nil"/>
              <w:bottom w:val="single" w:sz="8" w:space="0" w:color="000000"/>
              <w:right w:val="single" w:sz="8" w:space="0" w:color="000000"/>
            </w:tcBorders>
            <w:shd w:val="clear" w:color="auto" w:fill="auto"/>
            <w:hideMark/>
          </w:tcPr>
          <w:p w:rsidR="00C25CE0" w:rsidRPr="00D1204F" w:rsidRDefault="0022438A"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-12177</w:t>
            </w:r>
          </w:p>
        </w:tc>
      </w:tr>
      <w:tr w:rsidR="00C25CE0" w:rsidRPr="00D1204F" w:rsidTr="004A6D44">
        <w:trPr>
          <w:trHeight w:hRule="exact" w:val="340"/>
        </w:trPr>
        <w:tc>
          <w:tcPr>
            <w:tcW w:w="811" w:type="pct"/>
            <w:vMerge/>
            <w:tcBorders>
              <w:left w:val="single" w:sz="8" w:space="0" w:color="000000"/>
              <w:bottom w:val="single" w:sz="8" w:space="0" w:color="000000"/>
              <w:right w:val="single" w:sz="8" w:space="0" w:color="000000"/>
            </w:tcBorders>
            <w:vAlign w:val="center"/>
            <w:hideMark/>
          </w:tcPr>
          <w:p w:rsidR="00C25CE0" w:rsidRPr="00D1204F" w:rsidRDefault="00C25CE0" w:rsidP="00FC47A6">
            <w:pPr>
              <w:widowControl/>
              <w:spacing w:line="240" w:lineRule="auto"/>
              <w:jc w:val="left"/>
              <w:rPr>
                <w:rFonts w:ascii="仿宋_GB2312" w:eastAsia="仿宋_GB2312" w:hAnsi="宋体" w:cs="宋体"/>
                <w:color w:val="000000" w:themeColor="text1"/>
                <w:kern w:val="0"/>
                <w:sz w:val="21"/>
                <w:szCs w:val="21"/>
              </w:rPr>
            </w:pPr>
          </w:p>
        </w:tc>
        <w:tc>
          <w:tcPr>
            <w:tcW w:w="1164"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FC47A6">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挡水埂</w:t>
            </w:r>
          </w:p>
        </w:tc>
        <w:tc>
          <w:tcPr>
            <w:tcW w:w="665"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FC47A6">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m</w:t>
            </w:r>
          </w:p>
        </w:tc>
        <w:tc>
          <w:tcPr>
            <w:tcW w:w="747"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156194</w:t>
            </w:r>
          </w:p>
        </w:tc>
        <w:tc>
          <w:tcPr>
            <w:tcW w:w="832" w:type="pct"/>
            <w:tcBorders>
              <w:top w:val="nil"/>
              <w:left w:val="nil"/>
              <w:bottom w:val="single" w:sz="8" w:space="0" w:color="000000"/>
              <w:right w:val="single" w:sz="8" w:space="0" w:color="000000"/>
            </w:tcBorders>
            <w:shd w:val="clear" w:color="auto" w:fill="auto"/>
            <w:vAlign w:val="center"/>
            <w:hideMark/>
          </w:tcPr>
          <w:p w:rsidR="00C25CE0" w:rsidRPr="00D1204F" w:rsidRDefault="00C25CE0"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144017</w:t>
            </w:r>
          </w:p>
        </w:tc>
        <w:tc>
          <w:tcPr>
            <w:tcW w:w="781" w:type="pct"/>
            <w:tcBorders>
              <w:top w:val="nil"/>
              <w:left w:val="nil"/>
              <w:bottom w:val="single" w:sz="8" w:space="0" w:color="000000"/>
              <w:right w:val="single" w:sz="8" w:space="0" w:color="000000"/>
            </w:tcBorders>
            <w:shd w:val="clear" w:color="auto" w:fill="auto"/>
            <w:hideMark/>
          </w:tcPr>
          <w:p w:rsidR="00C25CE0" w:rsidRPr="00D1204F" w:rsidRDefault="0022438A" w:rsidP="0022438A">
            <w:pPr>
              <w:widowControl/>
              <w:spacing w:line="240" w:lineRule="auto"/>
              <w:jc w:val="center"/>
              <w:rPr>
                <w:color w:val="000000" w:themeColor="text1"/>
                <w:kern w:val="0"/>
                <w:sz w:val="21"/>
                <w:szCs w:val="21"/>
              </w:rPr>
            </w:pPr>
            <w:r w:rsidRPr="00D1204F">
              <w:rPr>
                <w:rFonts w:hint="eastAsia"/>
                <w:color w:val="000000" w:themeColor="text1"/>
                <w:kern w:val="0"/>
                <w:sz w:val="21"/>
                <w:szCs w:val="21"/>
              </w:rPr>
              <w:t>-12177</w:t>
            </w:r>
          </w:p>
        </w:tc>
      </w:tr>
      <w:tr w:rsidR="00BF3014" w:rsidRPr="00D1204F" w:rsidTr="00BF3014">
        <w:trPr>
          <w:trHeight w:hRule="exact" w:val="340"/>
        </w:trPr>
        <w:tc>
          <w:tcPr>
            <w:tcW w:w="811" w:type="pct"/>
            <w:vMerge w:val="restart"/>
            <w:tcBorders>
              <w:top w:val="nil"/>
              <w:left w:val="single" w:sz="8" w:space="0" w:color="000000"/>
              <w:bottom w:val="single" w:sz="8" w:space="0" w:color="000000"/>
              <w:right w:val="single" w:sz="8" w:space="0" w:color="000000"/>
            </w:tcBorders>
            <w:shd w:val="clear" w:color="auto" w:fill="auto"/>
            <w:vAlign w:val="center"/>
            <w:hideMark/>
          </w:tcPr>
          <w:p w:rsidR="00FC47A6" w:rsidRPr="00D1204F" w:rsidRDefault="00FC47A6" w:rsidP="00FC47A6">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施工生产生活区</w:t>
            </w:r>
          </w:p>
        </w:tc>
        <w:tc>
          <w:tcPr>
            <w:tcW w:w="1164" w:type="pct"/>
            <w:tcBorders>
              <w:top w:val="nil"/>
              <w:left w:val="nil"/>
              <w:bottom w:val="single" w:sz="8" w:space="0" w:color="000000"/>
              <w:right w:val="single" w:sz="8" w:space="0" w:color="000000"/>
            </w:tcBorders>
            <w:shd w:val="clear" w:color="auto" w:fill="auto"/>
            <w:vAlign w:val="center"/>
            <w:hideMark/>
          </w:tcPr>
          <w:p w:rsidR="00FC47A6" w:rsidRPr="00D1204F" w:rsidRDefault="00FC47A6" w:rsidP="00FC47A6">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沉淀池</w:t>
            </w:r>
          </w:p>
        </w:tc>
        <w:tc>
          <w:tcPr>
            <w:tcW w:w="665" w:type="pct"/>
            <w:tcBorders>
              <w:top w:val="nil"/>
              <w:left w:val="nil"/>
              <w:bottom w:val="single" w:sz="8" w:space="0" w:color="000000"/>
              <w:right w:val="single" w:sz="8" w:space="0" w:color="000000"/>
            </w:tcBorders>
            <w:shd w:val="clear" w:color="auto" w:fill="auto"/>
            <w:vAlign w:val="center"/>
            <w:hideMark/>
          </w:tcPr>
          <w:p w:rsidR="00FC47A6" w:rsidRPr="00D1204F" w:rsidRDefault="00FC47A6" w:rsidP="00FC47A6">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个</w:t>
            </w:r>
          </w:p>
        </w:tc>
        <w:tc>
          <w:tcPr>
            <w:tcW w:w="747" w:type="pct"/>
            <w:tcBorders>
              <w:top w:val="nil"/>
              <w:left w:val="nil"/>
              <w:bottom w:val="single" w:sz="8" w:space="0" w:color="000000"/>
              <w:right w:val="single" w:sz="8" w:space="0" w:color="000000"/>
            </w:tcBorders>
            <w:shd w:val="clear" w:color="auto" w:fill="auto"/>
            <w:vAlign w:val="center"/>
            <w:hideMark/>
          </w:tcPr>
          <w:p w:rsidR="00FC47A6" w:rsidRPr="00D1204F" w:rsidRDefault="00C25CE0"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35</w:t>
            </w:r>
          </w:p>
        </w:tc>
        <w:tc>
          <w:tcPr>
            <w:tcW w:w="832" w:type="pct"/>
            <w:tcBorders>
              <w:top w:val="nil"/>
              <w:left w:val="nil"/>
              <w:bottom w:val="single" w:sz="8" w:space="0" w:color="000000"/>
              <w:right w:val="single" w:sz="8" w:space="0" w:color="000000"/>
            </w:tcBorders>
            <w:shd w:val="clear" w:color="auto" w:fill="auto"/>
            <w:vAlign w:val="center"/>
            <w:hideMark/>
          </w:tcPr>
          <w:p w:rsidR="00FC47A6" w:rsidRPr="00D1204F" w:rsidRDefault="00C25CE0"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120</w:t>
            </w:r>
          </w:p>
        </w:tc>
        <w:tc>
          <w:tcPr>
            <w:tcW w:w="781" w:type="pct"/>
            <w:tcBorders>
              <w:top w:val="nil"/>
              <w:left w:val="nil"/>
              <w:bottom w:val="single" w:sz="8" w:space="0" w:color="000000"/>
              <w:right w:val="single" w:sz="8" w:space="0" w:color="000000"/>
            </w:tcBorders>
            <w:shd w:val="clear" w:color="auto" w:fill="auto"/>
            <w:hideMark/>
          </w:tcPr>
          <w:p w:rsidR="00FC47A6" w:rsidRPr="00D1204F" w:rsidRDefault="00C25CE0"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+85</w:t>
            </w:r>
          </w:p>
        </w:tc>
      </w:tr>
      <w:tr w:rsidR="00BF3014" w:rsidRPr="00D1204F" w:rsidTr="00BF3014">
        <w:trPr>
          <w:trHeight w:hRule="exact" w:val="340"/>
        </w:trPr>
        <w:tc>
          <w:tcPr>
            <w:tcW w:w="811" w:type="pct"/>
            <w:vMerge/>
            <w:tcBorders>
              <w:top w:val="nil"/>
              <w:left w:val="single" w:sz="8" w:space="0" w:color="000000"/>
              <w:bottom w:val="single" w:sz="8" w:space="0" w:color="000000"/>
              <w:right w:val="single" w:sz="8" w:space="0" w:color="000000"/>
            </w:tcBorders>
            <w:vAlign w:val="center"/>
            <w:hideMark/>
          </w:tcPr>
          <w:p w:rsidR="00FC47A6" w:rsidRPr="00D1204F" w:rsidRDefault="00FC47A6" w:rsidP="00FC47A6">
            <w:pPr>
              <w:widowControl/>
              <w:spacing w:line="240" w:lineRule="auto"/>
              <w:jc w:val="left"/>
              <w:rPr>
                <w:rFonts w:ascii="仿宋_GB2312" w:eastAsia="仿宋_GB2312" w:hAnsi="宋体" w:cs="宋体"/>
                <w:color w:val="000000" w:themeColor="text1"/>
                <w:kern w:val="0"/>
                <w:sz w:val="21"/>
                <w:szCs w:val="21"/>
              </w:rPr>
            </w:pPr>
          </w:p>
        </w:tc>
        <w:tc>
          <w:tcPr>
            <w:tcW w:w="1164" w:type="pct"/>
            <w:tcBorders>
              <w:top w:val="nil"/>
              <w:left w:val="nil"/>
              <w:bottom w:val="single" w:sz="8" w:space="0" w:color="000000"/>
              <w:right w:val="single" w:sz="8" w:space="0" w:color="000000"/>
            </w:tcBorders>
            <w:shd w:val="clear" w:color="auto" w:fill="auto"/>
            <w:vAlign w:val="center"/>
            <w:hideMark/>
          </w:tcPr>
          <w:p w:rsidR="00FC47A6" w:rsidRPr="00D1204F" w:rsidRDefault="00FC47A6" w:rsidP="00FC47A6">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排水沟土方开挖</w:t>
            </w:r>
          </w:p>
        </w:tc>
        <w:tc>
          <w:tcPr>
            <w:tcW w:w="665" w:type="pct"/>
            <w:tcBorders>
              <w:top w:val="nil"/>
              <w:left w:val="nil"/>
              <w:bottom w:val="single" w:sz="8" w:space="0" w:color="000000"/>
              <w:right w:val="single" w:sz="8" w:space="0" w:color="000000"/>
            </w:tcBorders>
            <w:shd w:val="clear" w:color="auto" w:fill="auto"/>
            <w:vAlign w:val="center"/>
            <w:hideMark/>
          </w:tcPr>
          <w:p w:rsidR="00FC47A6" w:rsidRPr="00D1204F" w:rsidRDefault="00C25CE0"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m</w:t>
            </w:r>
          </w:p>
        </w:tc>
        <w:tc>
          <w:tcPr>
            <w:tcW w:w="747" w:type="pct"/>
            <w:tcBorders>
              <w:top w:val="nil"/>
              <w:left w:val="nil"/>
              <w:bottom w:val="single" w:sz="8" w:space="0" w:color="000000"/>
              <w:right w:val="single" w:sz="8" w:space="0" w:color="000000"/>
            </w:tcBorders>
            <w:shd w:val="clear" w:color="auto" w:fill="auto"/>
            <w:vAlign w:val="center"/>
            <w:hideMark/>
          </w:tcPr>
          <w:p w:rsidR="00FC47A6" w:rsidRPr="00D1204F" w:rsidRDefault="00C25CE0"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3500</w:t>
            </w:r>
          </w:p>
        </w:tc>
        <w:tc>
          <w:tcPr>
            <w:tcW w:w="832" w:type="pct"/>
            <w:tcBorders>
              <w:top w:val="nil"/>
              <w:left w:val="nil"/>
              <w:bottom w:val="single" w:sz="8" w:space="0" w:color="000000"/>
              <w:right w:val="single" w:sz="8" w:space="0" w:color="000000"/>
            </w:tcBorders>
            <w:shd w:val="clear" w:color="auto" w:fill="auto"/>
            <w:vAlign w:val="center"/>
            <w:hideMark/>
          </w:tcPr>
          <w:p w:rsidR="00FC47A6" w:rsidRPr="00D1204F" w:rsidRDefault="00C25CE0"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1321</w:t>
            </w:r>
          </w:p>
        </w:tc>
        <w:tc>
          <w:tcPr>
            <w:tcW w:w="781" w:type="pct"/>
            <w:tcBorders>
              <w:top w:val="nil"/>
              <w:left w:val="nil"/>
              <w:bottom w:val="single" w:sz="8" w:space="0" w:color="000000"/>
              <w:right w:val="single" w:sz="8" w:space="0" w:color="000000"/>
            </w:tcBorders>
            <w:shd w:val="clear" w:color="auto" w:fill="auto"/>
            <w:hideMark/>
          </w:tcPr>
          <w:p w:rsidR="00FC47A6" w:rsidRPr="00D1204F" w:rsidRDefault="0022438A" w:rsidP="00FC47A6">
            <w:pPr>
              <w:widowControl/>
              <w:spacing w:line="240" w:lineRule="auto"/>
              <w:jc w:val="center"/>
              <w:rPr>
                <w:color w:val="000000" w:themeColor="text1"/>
                <w:kern w:val="0"/>
                <w:sz w:val="21"/>
                <w:szCs w:val="21"/>
              </w:rPr>
            </w:pPr>
            <w:r w:rsidRPr="00D1204F">
              <w:rPr>
                <w:rFonts w:hint="eastAsia"/>
                <w:color w:val="000000" w:themeColor="text1"/>
                <w:kern w:val="0"/>
                <w:sz w:val="21"/>
                <w:szCs w:val="21"/>
              </w:rPr>
              <w:t>-2179</w:t>
            </w:r>
          </w:p>
        </w:tc>
      </w:tr>
    </w:tbl>
    <w:p w:rsidR="005444D3" w:rsidRPr="00D1204F" w:rsidRDefault="008E15D0" w:rsidP="00FF4360">
      <w:pPr>
        <w:pStyle w:val="2"/>
        <w:snapToGrid w:val="0"/>
        <w:spacing w:line="240" w:lineRule="auto"/>
        <w:rPr>
          <w:color w:val="000000" w:themeColor="text1"/>
          <w:sz w:val="28"/>
          <w:szCs w:val="28"/>
        </w:rPr>
      </w:pPr>
      <w:bookmarkStart w:id="26" w:name="_Toc111293944"/>
      <w:r w:rsidRPr="00D1204F">
        <w:rPr>
          <w:rFonts w:hint="eastAsia"/>
          <w:color w:val="000000" w:themeColor="text1"/>
          <w:sz w:val="28"/>
          <w:szCs w:val="28"/>
        </w:rPr>
        <w:t>3.6</w:t>
      </w:r>
      <w:r w:rsidRPr="00D1204F">
        <w:rPr>
          <w:rFonts w:hint="eastAsia"/>
          <w:color w:val="000000" w:themeColor="text1"/>
          <w:sz w:val="28"/>
          <w:szCs w:val="28"/>
        </w:rPr>
        <w:t>水土保投资完成情况</w:t>
      </w:r>
      <w:bookmarkEnd w:id="26"/>
    </w:p>
    <w:p w:rsidR="007B553B" w:rsidRPr="00D1204F" w:rsidRDefault="00A917F9" w:rsidP="007877E5">
      <w:pPr>
        <w:pStyle w:val="3"/>
        <w:snapToGrid w:val="0"/>
        <w:spacing w:line="240" w:lineRule="auto"/>
        <w:rPr>
          <w:color w:val="000000" w:themeColor="text1"/>
          <w:szCs w:val="28"/>
        </w:rPr>
      </w:pPr>
      <w:r w:rsidRPr="00D1204F">
        <w:rPr>
          <w:rFonts w:hint="eastAsia"/>
          <w:color w:val="000000" w:themeColor="text1"/>
          <w:szCs w:val="28"/>
        </w:rPr>
        <w:t>3.</w:t>
      </w:r>
      <w:r w:rsidR="008A6016" w:rsidRPr="00D1204F">
        <w:rPr>
          <w:rFonts w:hint="eastAsia"/>
          <w:color w:val="000000" w:themeColor="text1"/>
          <w:szCs w:val="28"/>
        </w:rPr>
        <w:t>6</w:t>
      </w:r>
      <w:r w:rsidR="00B42946" w:rsidRPr="00D1204F">
        <w:rPr>
          <w:rFonts w:hint="eastAsia"/>
          <w:color w:val="000000" w:themeColor="text1"/>
          <w:szCs w:val="28"/>
        </w:rPr>
        <w:t>.1</w:t>
      </w:r>
      <w:r w:rsidR="007B553B" w:rsidRPr="00D1204F">
        <w:rPr>
          <w:rFonts w:hint="eastAsia"/>
          <w:color w:val="000000" w:themeColor="text1"/>
          <w:szCs w:val="28"/>
        </w:rPr>
        <w:t>水土保持方案投资</w:t>
      </w:r>
      <w:r w:rsidR="0056342F" w:rsidRPr="00D1204F">
        <w:rPr>
          <w:rFonts w:hint="eastAsia"/>
          <w:color w:val="000000" w:themeColor="text1"/>
          <w:szCs w:val="28"/>
        </w:rPr>
        <w:t>估</w:t>
      </w:r>
      <w:r w:rsidR="007B553B" w:rsidRPr="00D1204F">
        <w:rPr>
          <w:rFonts w:hint="eastAsia"/>
          <w:color w:val="000000" w:themeColor="text1"/>
          <w:szCs w:val="28"/>
        </w:rPr>
        <w:t>算</w:t>
      </w:r>
    </w:p>
    <w:p w:rsidR="0056342F" w:rsidRPr="00D1204F" w:rsidRDefault="003A5CC1" w:rsidP="0056342F">
      <w:pPr>
        <w:autoSpaceDE w:val="0"/>
        <w:autoSpaceDN w:val="0"/>
        <w:adjustRightInd w:val="0"/>
        <w:ind w:firstLineChars="200" w:firstLine="480"/>
        <w:rPr>
          <w:rFonts w:eastAsia="仿宋_GB2312"/>
          <w:color w:val="000000" w:themeColor="text1"/>
          <w:sz w:val="24"/>
        </w:rPr>
      </w:pPr>
      <w:r w:rsidRPr="00D1204F">
        <w:rPr>
          <w:rFonts w:eastAsia="仿宋_GB2312" w:hint="eastAsia"/>
          <w:color w:val="000000" w:themeColor="text1"/>
          <w:sz w:val="24"/>
        </w:rPr>
        <w:t>受</w:t>
      </w:r>
      <w:r w:rsidRPr="00D1204F">
        <w:rPr>
          <w:rFonts w:eastAsia="仿宋_GB2312"/>
          <w:color w:val="000000" w:themeColor="text1"/>
          <w:kern w:val="0"/>
          <w:sz w:val="24"/>
        </w:rPr>
        <w:t>由</w:t>
      </w:r>
      <w:r w:rsidRPr="00D1204F">
        <w:rPr>
          <w:rFonts w:eastAsia="仿宋_GB2312" w:hint="eastAsia"/>
          <w:color w:val="000000" w:themeColor="text1"/>
          <w:kern w:val="0"/>
          <w:sz w:val="24"/>
        </w:rPr>
        <w:t>河北省水务中心（原河北水务集团）</w:t>
      </w:r>
      <w:r w:rsidRPr="00D1204F">
        <w:rPr>
          <w:rFonts w:eastAsia="仿宋_GB2312" w:hint="eastAsia"/>
          <w:color w:val="000000" w:themeColor="text1"/>
          <w:sz w:val="24"/>
        </w:rPr>
        <w:t>委托，河北省水利规划设计研究院有限公司（原河北省水利水电第二勘测设计研究院）</w:t>
      </w:r>
      <w:r w:rsidR="0056342F" w:rsidRPr="00D1204F">
        <w:rPr>
          <w:rFonts w:eastAsia="仿宋_GB2312" w:hint="eastAsia"/>
          <w:color w:val="000000" w:themeColor="text1"/>
          <w:sz w:val="24"/>
        </w:rPr>
        <w:t>于</w:t>
      </w:r>
      <w:r w:rsidR="0056342F" w:rsidRPr="00D1204F">
        <w:rPr>
          <w:rFonts w:eastAsia="仿宋_GB2312" w:hint="eastAsia"/>
          <w:color w:val="000000" w:themeColor="text1"/>
          <w:sz w:val="24"/>
        </w:rPr>
        <w:t>2012</w:t>
      </w:r>
      <w:r w:rsidR="0056342F" w:rsidRPr="00D1204F">
        <w:rPr>
          <w:rFonts w:eastAsia="仿宋_GB2312" w:hint="eastAsia"/>
          <w:color w:val="000000" w:themeColor="text1"/>
          <w:sz w:val="24"/>
        </w:rPr>
        <w:t>年</w:t>
      </w:r>
      <w:r w:rsidR="0056342F" w:rsidRPr="00D1204F">
        <w:rPr>
          <w:rFonts w:eastAsia="仿宋_GB2312" w:hint="eastAsia"/>
          <w:color w:val="000000" w:themeColor="text1"/>
          <w:sz w:val="24"/>
        </w:rPr>
        <w:t>1</w:t>
      </w:r>
      <w:r w:rsidR="0022438A" w:rsidRPr="00D1204F">
        <w:rPr>
          <w:rFonts w:eastAsia="仿宋_GB2312" w:hint="eastAsia"/>
          <w:color w:val="000000" w:themeColor="text1"/>
          <w:sz w:val="24"/>
        </w:rPr>
        <w:t>0</w:t>
      </w:r>
      <w:r w:rsidR="0056342F" w:rsidRPr="00D1204F">
        <w:rPr>
          <w:rFonts w:eastAsia="仿宋_GB2312" w:hint="eastAsia"/>
          <w:color w:val="000000" w:themeColor="text1"/>
          <w:sz w:val="24"/>
        </w:rPr>
        <w:t>月编制完成《</w:t>
      </w:r>
      <w:r w:rsidR="0022438A" w:rsidRPr="00D1204F">
        <w:rPr>
          <w:rFonts w:eastAsia="仿宋_GB2312" w:hint="eastAsia"/>
          <w:color w:val="000000" w:themeColor="text1"/>
          <w:sz w:val="24"/>
        </w:rPr>
        <w:t>邯郸</w:t>
      </w:r>
      <w:r w:rsidR="0056342F" w:rsidRPr="00D1204F">
        <w:rPr>
          <w:rFonts w:eastAsia="仿宋_GB2312" w:hint="eastAsia"/>
          <w:color w:val="000000" w:themeColor="text1"/>
          <w:sz w:val="24"/>
        </w:rPr>
        <w:t>市南水北调配套工程水厂以上输水管道工程水土保持方案报告书》，</w:t>
      </w:r>
      <w:r w:rsidR="0022438A" w:rsidRPr="00D1204F">
        <w:rPr>
          <w:rFonts w:eastAsia="仿宋_GB2312" w:hint="eastAsia"/>
          <w:color w:val="000000" w:themeColor="text1"/>
          <w:sz w:val="24"/>
        </w:rPr>
        <w:t>2012</w:t>
      </w:r>
      <w:r w:rsidR="0022438A" w:rsidRPr="00D1204F">
        <w:rPr>
          <w:rFonts w:eastAsia="仿宋_GB2312" w:hint="eastAsia"/>
          <w:color w:val="000000" w:themeColor="text1"/>
          <w:sz w:val="24"/>
        </w:rPr>
        <w:t>年</w:t>
      </w:r>
      <w:r w:rsidR="0022438A" w:rsidRPr="00D1204F">
        <w:rPr>
          <w:rFonts w:eastAsia="仿宋_GB2312" w:hint="eastAsia"/>
          <w:color w:val="000000" w:themeColor="text1"/>
          <w:sz w:val="24"/>
        </w:rPr>
        <w:t>11</w:t>
      </w:r>
      <w:r w:rsidR="0022438A" w:rsidRPr="00D1204F">
        <w:rPr>
          <w:rFonts w:eastAsia="仿宋_GB2312" w:hint="eastAsia"/>
          <w:color w:val="000000" w:themeColor="text1"/>
          <w:sz w:val="24"/>
        </w:rPr>
        <w:t>月</w:t>
      </w:r>
      <w:r w:rsidR="0022438A" w:rsidRPr="00D1204F">
        <w:rPr>
          <w:rFonts w:eastAsia="仿宋_GB2312" w:hint="eastAsia"/>
          <w:color w:val="000000" w:themeColor="text1"/>
          <w:sz w:val="24"/>
        </w:rPr>
        <w:t>29</w:t>
      </w:r>
      <w:r w:rsidR="0022438A" w:rsidRPr="00D1204F">
        <w:rPr>
          <w:rFonts w:eastAsia="仿宋_GB2312" w:hint="eastAsia"/>
          <w:color w:val="000000" w:themeColor="text1"/>
          <w:sz w:val="24"/>
        </w:rPr>
        <w:t>日，河北省水利厅以冀水保〔</w:t>
      </w:r>
      <w:r w:rsidR="0022438A" w:rsidRPr="00D1204F">
        <w:rPr>
          <w:rFonts w:eastAsia="仿宋_GB2312" w:hint="eastAsia"/>
          <w:color w:val="000000" w:themeColor="text1"/>
          <w:sz w:val="24"/>
        </w:rPr>
        <w:t>2012</w:t>
      </w:r>
      <w:r w:rsidR="0022438A" w:rsidRPr="00D1204F">
        <w:rPr>
          <w:rFonts w:eastAsia="仿宋_GB2312" w:hint="eastAsia"/>
          <w:color w:val="000000" w:themeColor="text1"/>
          <w:sz w:val="24"/>
        </w:rPr>
        <w:t>〕</w:t>
      </w:r>
      <w:r w:rsidR="0022438A" w:rsidRPr="00D1204F">
        <w:rPr>
          <w:rFonts w:eastAsia="仿宋_GB2312" w:hint="eastAsia"/>
          <w:color w:val="000000" w:themeColor="text1"/>
          <w:sz w:val="24"/>
        </w:rPr>
        <w:t>218</w:t>
      </w:r>
      <w:r w:rsidR="0022438A" w:rsidRPr="00D1204F">
        <w:rPr>
          <w:rFonts w:eastAsia="仿宋_GB2312" w:hint="eastAsia"/>
          <w:color w:val="000000" w:themeColor="text1"/>
          <w:sz w:val="24"/>
        </w:rPr>
        <w:t>号文</w:t>
      </w:r>
      <w:r w:rsidR="0056342F" w:rsidRPr="00D1204F">
        <w:rPr>
          <w:rFonts w:eastAsia="仿宋_GB2312" w:hint="eastAsia"/>
          <w:color w:val="000000" w:themeColor="text1"/>
          <w:sz w:val="24"/>
        </w:rPr>
        <w:t>批复了该水土保持方案报告书。批复水土保持估算总投资</w:t>
      </w:r>
      <w:r w:rsidR="00CC2DDF" w:rsidRPr="00D1204F">
        <w:rPr>
          <w:rFonts w:eastAsia="仿宋_GB2312" w:hint="eastAsia"/>
          <w:color w:val="000000" w:themeColor="text1"/>
          <w:sz w:val="24"/>
        </w:rPr>
        <w:t>6932.37</w:t>
      </w:r>
      <w:r w:rsidR="0056342F" w:rsidRPr="00D1204F">
        <w:rPr>
          <w:rFonts w:eastAsia="仿宋_GB2312" w:hint="eastAsia"/>
          <w:color w:val="000000" w:themeColor="text1"/>
          <w:sz w:val="24"/>
        </w:rPr>
        <w:t>万元，方案总投资构成为：工程措施投资</w:t>
      </w:r>
      <w:r w:rsidR="00CC2DDF" w:rsidRPr="00D1204F">
        <w:rPr>
          <w:rFonts w:eastAsia="仿宋_GB2312" w:hint="eastAsia"/>
          <w:color w:val="000000" w:themeColor="text1"/>
          <w:sz w:val="24"/>
        </w:rPr>
        <w:t>5631.11</w:t>
      </w:r>
      <w:r w:rsidR="0056342F" w:rsidRPr="00D1204F">
        <w:rPr>
          <w:rFonts w:eastAsia="仿宋_GB2312" w:hint="eastAsia"/>
          <w:color w:val="000000" w:themeColor="text1"/>
          <w:sz w:val="24"/>
        </w:rPr>
        <w:t>万元，植物措施投资</w:t>
      </w:r>
      <w:r w:rsidR="00CC2DDF" w:rsidRPr="00D1204F">
        <w:rPr>
          <w:rFonts w:eastAsia="仿宋_GB2312" w:hint="eastAsia"/>
          <w:color w:val="000000" w:themeColor="text1"/>
          <w:sz w:val="24"/>
        </w:rPr>
        <w:t>93.45</w:t>
      </w:r>
      <w:r w:rsidR="0056342F" w:rsidRPr="00D1204F">
        <w:rPr>
          <w:rFonts w:eastAsia="仿宋_GB2312" w:hint="eastAsia"/>
          <w:color w:val="000000" w:themeColor="text1"/>
          <w:sz w:val="24"/>
        </w:rPr>
        <w:t>万元，施工临时工程投资</w:t>
      </w:r>
      <w:r w:rsidR="00CC2DDF" w:rsidRPr="00D1204F">
        <w:rPr>
          <w:rFonts w:eastAsia="仿宋_GB2312" w:hint="eastAsia"/>
          <w:color w:val="000000" w:themeColor="text1"/>
          <w:sz w:val="24"/>
        </w:rPr>
        <w:t>375.81</w:t>
      </w:r>
      <w:r w:rsidR="0056342F" w:rsidRPr="00D1204F">
        <w:rPr>
          <w:rFonts w:eastAsia="仿宋_GB2312" w:hint="eastAsia"/>
          <w:color w:val="000000" w:themeColor="text1"/>
          <w:sz w:val="24"/>
        </w:rPr>
        <w:t>万元，独立费用</w:t>
      </w:r>
      <w:r w:rsidR="00CC2DDF" w:rsidRPr="00D1204F">
        <w:rPr>
          <w:rFonts w:eastAsia="仿宋_GB2312" w:hint="eastAsia"/>
          <w:color w:val="000000" w:themeColor="text1"/>
          <w:sz w:val="24"/>
        </w:rPr>
        <w:t>755.38</w:t>
      </w:r>
      <w:r w:rsidR="0056342F" w:rsidRPr="00D1204F">
        <w:rPr>
          <w:rFonts w:eastAsia="仿宋_GB2312" w:hint="eastAsia"/>
          <w:color w:val="000000" w:themeColor="text1"/>
          <w:sz w:val="24"/>
        </w:rPr>
        <w:t>万元，基本预备费</w:t>
      </w:r>
      <w:r w:rsidR="00CC2DDF" w:rsidRPr="00D1204F">
        <w:rPr>
          <w:rFonts w:eastAsia="仿宋_GB2312" w:hint="eastAsia"/>
          <w:color w:val="000000" w:themeColor="text1"/>
          <w:sz w:val="24"/>
        </w:rPr>
        <w:t>65.63</w:t>
      </w:r>
      <w:r w:rsidR="0056342F" w:rsidRPr="00D1204F">
        <w:rPr>
          <w:rFonts w:eastAsia="仿宋_GB2312" w:hint="eastAsia"/>
          <w:color w:val="000000" w:themeColor="text1"/>
          <w:sz w:val="24"/>
        </w:rPr>
        <w:t>万元，水土保持补偿费</w:t>
      </w:r>
      <w:r w:rsidR="00CC2DDF" w:rsidRPr="00D1204F">
        <w:rPr>
          <w:rFonts w:eastAsia="仿宋_GB2312" w:hint="eastAsia"/>
          <w:color w:val="000000" w:themeColor="text1"/>
          <w:sz w:val="24"/>
        </w:rPr>
        <w:t>10.99</w:t>
      </w:r>
      <w:r w:rsidR="0056342F" w:rsidRPr="00D1204F">
        <w:rPr>
          <w:rFonts w:eastAsia="仿宋_GB2312" w:hint="eastAsia"/>
          <w:color w:val="000000" w:themeColor="text1"/>
          <w:sz w:val="24"/>
        </w:rPr>
        <w:t>万元</w:t>
      </w:r>
      <w:r w:rsidR="0056342F" w:rsidRPr="00D1204F">
        <w:rPr>
          <w:rFonts w:eastAsia="仿宋_GB2312"/>
          <w:color w:val="000000" w:themeColor="text1"/>
          <w:sz w:val="24"/>
        </w:rPr>
        <w:t>。</w:t>
      </w:r>
    </w:p>
    <w:p w:rsidR="007B553B" w:rsidRPr="00D1204F" w:rsidRDefault="00A917F9" w:rsidP="00FF4360">
      <w:pPr>
        <w:pStyle w:val="3"/>
        <w:snapToGrid w:val="0"/>
        <w:spacing w:line="240" w:lineRule="auto"/>
        <w:rPr>
          <w:color w:val="000000" w:themeColor="text1"/>
          <w:szCs w:val="28"/>
        </w:rPr>
      </w:pPr>
      <w:r w:rsidRPr="00D1204F">
        <w:rPr>
          <w:rFonts w:hint="eastAsia"/>
          <w:color w:val="000000" w:themeColor="text1"/>
          <w:szCs w:val="28"/>
        </w:rPr>
        <w:lastRenderedPageBreak/>
        <w:t>3.</w:t>
      </w:r>
      <w:r w:rsidR="008A6016" w:rsidRPr="00D1204F">
        <w:rPr>
          <w:rFonts w:hint="eastAsia"/>
          <w:color w:val="000000" w:themeColor="text1"/>
          <w:szCs w:val="28"/>
        </w:rPr>
        <w:t>6</w:t>
      </w:r>
      <w:r w:rsidR="007B553B" w:rsidRPr="00D1204F">
        <w:rPr>
          <w:rFonts w:hint="eastAsia"/>
          <w:color w:val="000000" w:themeColor="text1"/>
          <w:szCs w:val="28"/>
        </w:rPr>
        <w:t>.</w:t>
      </w:r>
      <w:r w:rsidR="00B42946" w:rsidRPr="00D1204F">
        <w:rPr>
          <w:rFonts w:hint="eastAsia"/>
          <w:color w:val="000000" w:themeColor="text1"/>
          <w:szCs w:val="28"/>
        </w:rPr>
        <w:t>2</w:t>
      </w:r>
      <w:r w:rsidR="007B553B" w:rsidRPr="00D1204F">
        <w:rPr>
          <w:rFonts w:hint="eastAsia"/>
          <w:color w:val="000000" w:themeColor="text1"/>
          <w:szCs w:val="28"/>
        </w:rPr>
        <w:t>水土保持实际</w:t>
      </w:r>
      <w:r w:rsidR="00B42946" w:rsidRPr="00D1204F">
        <w:rPr>
          <w:rFonts w:hint="eastAsia"/>
          <w:color w:val="000000" w:themeColor="text1"/>
          <w:szCs w:val="28"/>
        </w:rPr>
        <w:t>完成投资</w:t>
      </w:r>
    </w:p>
    <w:p w:rsidR="00370B94" w:rsidRPr="00D1204F" w:rsidRDefault="007B553B" w:rsidP="00783AB5">
      <w:pPr>
        <w:autoSpaceDE w:val="0"/>
        <w:autoSpaceDN w:val="0"/>
        <w:adjustRightInd w:val="0"/>
        <w:ind w:firstLineChars="200" w:firstLine="480"/>
        <w:rPr>
          <w:rFonts w:eastAsia="仿宋_GB2312"/>
          <w:color w:val="000000" w:themeColor="text1"/>
          <w:sz w:val="24"/>
        </w:rPr>
      </w:pPr>
      <w:r w:rsidRPr="00D1204F">
        <w:rPr>
          <w:rFonts w:eastAsia="仿宋_GB2312"/>
          <w:color w:val="000000" w:themeColor="text1"/>
          <w:sz w:val="24"/>
        </w:rPr>
        <w:t>本工程实际完成水土保持总投资</w:t>
      </w:r>
      <w:r w:rsidR="00BA49C0">
        <w:rPr>
          <w:rFonts w:eastAsia="仿宋_GB2312" w:hint="eastAsia"/>
          <w:color w:val="000000" w:themeColor="text1"/>
          <w:sz w:val="24"/>
        </w:rPr>
        <w:t>3351.21</w:t>
      </w:r>
      <w:r w:rsidR="009A2E1F" w:rsidRPr="00D1204F">
        <w:rPr>
          <w:rFonts w:eastAsia="仿宋_GB2312"/>
          <w:color w:val="000000" w:themeColor="text1"/>
          <w:sz w:val="24"/>
        </w:rPr>
        <w:t>万元，其中工程措施投资</w:t>
      </w:r>
      <w:r w:rsidR="00BA49C0">
        <w:rPr>
          <w:rFonts w:eastAsia="仿宋_GB2312" w:hint="eastAsia"/>
          <w:color w:val="000000" w:themeColor="text1"/>
          <w:sz w:val="24"/>
        </w:rPr>
        <w:t>2248.79</w:t>
      </w:r>
      <w:r w:rsidR="009A2E1F" w:rsidRPr="00D1204F">
        <w:rPr>
          <w:rFonts w:eastAsia="仿宋_GB2312"/>
          <w:color w:val="000000" w:themeColor="text1"/>
          <w:sz w:val="24"/>
        </w:rPr>
        <w:t>万元，</w:t>
      </w:r>
      <w:r w:rsidR="00D7799C" w:rsidRPr="00D1204F">
        <w:rPr>
          <w:rFonts w:eastAsia="仿宋_GB2312" w:hint="eastAsia"/>
          <w:color w:val="000000" w:themeColor="text1"/>
          <w:sz w:val="24"/>
        </w:rPr>
        <w:t>植物</w:t>
      </w:r>
      <w:r w:rsidR="009A2E1F" w:rsidRPr="00D1204F">
        <w:rPr>
          <w:rFonts w:eastAsia="仿宋_GB2312"/>
          <w:color w:val="000000" w:themeColor="text1"/>
          <w:sz w:val="24"/>
        </w:rPr>
        <w:t>措施投资</w:t>
      </w:r>
      <w:r w:rsidR="00327E61" w:rsidRPr="00D1204F">
        <w:rPr>
          <w:rFonts w:eastAsia="仿宋_GB2312" w:hint="eastAsia"/>
          <w:color w:val="000000" w:themeColor="text1"/>
          <w:sz w:val="24"/>
        </w:rPr>
        <w:t>149.44</w:t>
      </w:r>
      <w:r w:rsidR="00A810A0" w:rsidRPr="00D1204F">
        <w:rPr>
          <w:rFonts w:eastAsia="仿宋_GB2312"/>
          <w:color w:val="000000" w:themeColor="text1"/>
          <w:sz w:val="24"/>
        </w:rPr>
        <w:t>万元</w:t>
      </w:r>
      <w:r w:rsidR="009A2E1F" w:rsidRPr="00D1204F">
        <w:rPr>
          <w:rFonts w:eastAsia="仿宋_GB2312"/>
          <w:color w:val="000000" w:themeColor="text1"/>
          <w:sz w:val="24"/>
        </w:rPr>
        <w:t>，</w:t>
      </w:r>
      <w:r w:rsidR="00391325" w:rsidRPr="00D1204F">
        <w:rPr>
          <w:rFonts w:eastAsia="仿宋_GB2312" w:hint="eastAsia"/>
          <w:color w:val="000000" w:themeColor="text1"/>
          <w:sz w:val="24"/>
        </w:rPr>
        <w:t>临时措施投资</w:t>
      </w:r>
      <w:r w:rsidR="00327E61" w:rsidRPr="00D1204F">
        <w:rPr>
          <w:rFonts w:eastAsia="仿宋_GB2312" w:hint="eastAsia"/>
          <w:color w:val="000000" w:themeColor="text1"/>
          <w:sz w:val="24"/>
        </w:rPr>
        <w:t>626.37</w:t>
      </w:r>
      <w:r w:rsidR="00391325" w:rsidRPr="00D1204F">
        <w:rPr>
          <w:rFonts w:eastAsia="仿宋_GB2312" w:hint="eastAsia"/>
          <w:color w:val="000000" w:themeColor="text1"/>
          <w:sz w:val="24"/>
        </w:rPr>
        <w:t>万元，</w:t>
      </w:r>
      <w:r w:rsidR="00741FC3" w:rsidRPr="00D1204F">
        <w:rPr>
          <w:rFonts w:eastAsia="仿宋_GB2312" w:hint="eastAsia"/>
          <w:color w:val="000000" w:themeColor="text1"/>
          <w:sz w:val="24"/>
        </w:rPr>
        <w:t>独立费用</w:t>
      </w:r>
      <w:r w:rsidR="00432828">
        <w:rPr>
          <w:rFonts w:eastAsia="仿宋_GB2312" w:hint="eastAsia"/>
          <w:color w:val="000000" w:themeColor="text1"/>
          <w:sz w:val="24"/>
        </w:rPr>
        <w:t>315.8</w:t>
      </w:r>
      <w:r w:rsidR="00741FC3" w:rsidRPr="00D1204F">
        <w:rPr>
          <w:rFonts w:eastAsia="仿宋_GB2312" w:hint="eastAsia"/>
          <w:color w:val="000000" w:themeColor="text1"/>
          <w:sz w:val="24"/>
        </w:rPr>
        <w:t>万元，水土保持</w:t>
      </w:r>
      <w:r w:rsidR="009A2E1F" w:rsidRPr="00D1204F">
        <w:rPr>
          <w:rFonts w:eastAsia="仿宋_GB2312"/>
          <w:color w:val="000000" w:themeColor="text1"/>
          <w:sz w:val="24"/>
        </w:rPr>
        <w:t>补偿费</w:t>
      </w:r>
      <w:r w:rsidR="00327E61" w:rsidRPr="00D1204F">
        <w:rPr>
          <w:rFonts w:eastAsia="仿宋_GB2312" w:hint="eastAsia"/>
          <w:color w:val="000000" w:themeColor="text1"/>
          <w:sz w:val="24"/>
        </w:rPr>
        <w:t>10.</w:t>
      </w:r>
      <w:r w:rsidR="00AF2850" w:rsidRPr="00D1204F">
        <w:rPr>
          <w:rFonts w:eastAsia="仿宋_GB2312" w:hint="eastAsia"/>
          <w:color w:val="000000" w:themeColor="text1"/>
          <w:sz w:val="24"/>
        </w:rPr>
        <w:t>81</w:t>
      </w:r>
      <w:r w:rsidR="00741FC3" w:rsidRPr="00D1204F">
        <w:rPr>
          <w:rFonts w:eastAsia="仿宋_GB2312" w:hint="eastAsia"/>
          <w:color w:val="000000" w:themeColor="text1"/>
          <w:sz w:val="24"/>
        </w:rPr>
        <w:t>万元</w:t>
      </w:r>
      <w:r w:rsidRPr="00D1204F">
        <w:rPr>
          <w:rFonts w:eastAsia="仿宋_GB2312"/>
          <w:color w:val="000000" w:themeColor="text1"/>
          <w:sz w:val="24"/>
        </w:rPr>
        <w:t>。</w:t>
      </w:r>
    </w:p>
    <w:p w:rsidR="00370B94" w:rsidRPr="00D1204F" w:rsidRDefault="00370B94" w:rsidP="000C5316">
      <w:pPr>
        <w:adjustRightInd w:val="0"/>
        <w:snapToGrid w:val="0"/>
        <w:spacing w:line="240" w:lineRule="auto"/>
        <w:ind w:rightChars="12" w:right="34"/>
        <w:jc w:val="center"/>
        <w:rPr>
          <w:rFonts w:ascii="仿宋_GB2312" w:eastAsia="仿宋_GB2312"/>
          <w:b/>
          <w:color w:val="000000" w:themeColor="text1"/>
          <w:sz w:val="24"/>
        </w:rPr>
      </w:pPr>
      <w:r w:rsidRPr="00D1204F">
        <w:rPr>
          <w:rFonts w:ascii="仿宋_GB2312" w:eastAsia="仿宋_GB2312" w:hint="eastAsia"/>
          <w:b/>
          <w:color w:val="000000" w:themeColor="text1"/>
          <w:sz w:val="24"/>
        </w:rPr>
        <w:t>实际完成水土保持投资统计表</w:t>
      </w:r>
    </w:p>
    <w:p w:rsidR="00866A35" w:rsidRDefault="00370B94" w:rsidP="000C5316">
      <w:pPr>
        <w:pStyle w:val="Default"/>
        <w:snapToGrid w:val="0"/>
        <w:rPr>
          <w:rFonts w:ascii="Times New Roman" w:eastAsia="仿宋_GB2312" w:hAnsi="Times New Roman" w:cs="Times New Roman"/>
          <w:color w:val="000000" w:themeColor="text1"/>
        </w:rPr>
      </w:pPr>
      <w:r w:rsidRPr="00D1204F">
        <w:rPr>
          <w:rFonts w:ascii="Times New Roman" w:eastAsia="仿宋_GB2312" w:hAnsi="Times New Roman" w:cs="Times New Roman" w:hint="eastAsia"/>
          <w:color w:val="000000" w:themeColor="text1"/>
        </w:rPr>
        <w:t>表</w:t>
      </w:r>
      <w:r w:rsidR="00172A63" w:rsidRPr="00D1204F">
        <w:rPr>
          <w:rFonts w:ascii="Times New Roman" w:eastAsia="仿宋_GB2312" w:hAnsi="Times New Roman" w:cs="Times New Roman" w:hint="eastAsia"/>
          <w:color w:val="000000" w:themeColor="text1"/>
        </w:rPr>
        <w:t>3-</w:t>
      </w:r>
      <w:r w:rsidR="000C5316" w:rsidRPr="00D1204F">
        <w:rPr>
          <w:rFonts w:ascii="Times New Roman" w:eastAsia="仿宋_GB2312" w:hAnsi="Times New Roman" w:cs="Times New Roman" w:hint="eastAsia"/>
          <w:color w:val="000000" w:themeColor="text1"/>
        </w:rPr>
        <w:t>1</w:t>
      </w:r>
      <w:r w:rsidR="0001495C" w:rsidRPr="00D1204F">
        <w:rPr>
          <w:rFonts w:ascii="Times New Roman" w:eastAsia="仿宋_GB2312" w:hAnsi="Times New Roman" w:cs="Times New Roman" w:hint="eastAsia"/>
          <w:color w:val="000000" w:themeColor="text1"/>
        </w:rPr>
        <w:t>0</w:t>
      </w:r>
    </w:p>
    <w:tbl>
      <w:tblPr>
        <w:tblW w:w="5000" w:type="pct"/>
        <w:tblLook w:val="04A0"/>
      </w:tblPr>
      <w:tblGrid>
        <w:gridCol w:w="801"/>
        <w:gridCol w:w="2121"/>
        <w:gridCol w:w="1593"/>
        <w:gridCol w:w="896"/>
        <w:gridCol w:w="1262"/>
        <w:gridCol w:w="1856"/>
      </w:tblGrid>
      <w:tr w:rsidR="001B3CA7" w:rsidRPr="001B3CA7" w:rsidTr="001B3CA7">
        <w:trPr>
          <w:trHeight w:hRule="exact" w:val="284"/>
        </w:trPr>
        <w:tc>
          <w:tcPr>
            <w:tcW w:w="4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序号</w:t>
            </w:r>
          </w:p>
        </w:tc>
        <w:tc>
          <w:tcPr>
            <w:tcW w:w="12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位置</w:t>
            </w:r>
          </w:p>
        </w:tc>
        <w:tc>
          <w:tcPr>
            <w:tcW w:w="9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措施名称</w:t>
            </w:r>
          </w:p>
        </w:tc>
        <w:tc>
          <w:tcPr>
            <w:tcW w:w="1265" w:type="pct"/>
            <w:gridSpan w:val="2"/>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工程量</w:t>
            </w:r>
          </w:p>
        </w:tc>
        <w:tc>
          <w:tcPr>
            <w:tcW w:w="10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投资（万元）</w:t>
            </w:r>
          </w:p>
        </w:tc>
      </w:tr>
      <w:tr w:rsidR="001B3CA7" w:rsidRPr="001B3CA7" w:rsidTr="001B3CA7">
        <w:trPr>
          <w:trHeight w:hRule="exact" w:val="284"/>
        </w:trPr>
        <w:tc>
          <w:tcPr>
            <w:tcW w:w="469" w:type="pct"/>
            <w:vMerge/>
            <w:tcBorders>
              <w:top w:val="single" w:sz="4" w:space="0" w:color="auto"/>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rFonts w:ascii="仿宋_GB2312" w:eastAsia="仿宋_GB2312" w:hAnsi="宋体" w:cs="宋体"/>
                <w:color w:val="000000"/>
                <w:kern w:val="0"/>
                <w:sz w:val="21"/>
                <w:szCs w:val="21"/>
              </w:rPr>
            </w:pPr>
          </w:p>
        </w:tc>
        <w:tc>
          <w:tcPr>
            <w:tcW w:w="1243" w:type="pct"/>
            <w:vMerge/>
            <w:tcBorders>
              <w:top w:val="single" w:sz="4" w:space="0" w:color="auto"/>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rFonts w:ascii="仿宋_GB2312" w:eastAsia="仿宋_GB2312" w:hAnsi="宋体" w:cs="宋体"/>
                <w:color w:val="000000"/>
                <w:kern w:val="0"/>
                <w:sz w:val="21"/>
                <w:szCs w:val="21"/>
              </w:rPr>
            </w:pPr>
          </w:p>
        </w:tc>
        <w:tc>
          <w:tcPr>
            <w:tcW w:w="934" w:type="pct"/>
            <w:vMerge/>
            <w:tcBorders>
              <w:top w:val="single" w:sz="4" w:space="0" w:color="auto"/>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rFonts w:ascii="仿宋_GB2312" w:eastAsia="仿宋_GB2312" w:hAnsi="宋体" w:cs="宋体"/>
                <w:color w:val="000000"/>
                <w:kern w:val="0"/>
                <w:sz w:val="21"/>
                <w:szCs w:val="21"/>
              </w:rPr>
            </w:pP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单位</w:t>
            </w:r>
          </w:p>
        </w:tc>
        <w:tc>
          <w:tcPr>
            <w:tcW w:w="740"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数量</w:t>
            </w:r>
          </w:p>
        </w:tc>
        <w:tc>
          <w:tcPr>
            <w:tcW w:w="1088" w:type="pct"/>
            <w:vMerge/>
            <w:tcBorders>
              <w:top w:val="nil"/>
              <w:left w:val="nil"/>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rFonts w:ascii="仿宋_GB2312" w:eastAsia="仿宋_GB2312" w:hAnsi="宋体" w:cs="宋体"/>
                <w:color w:val="000000"/>
                <w:kern w:val="0"/>
                <w:sz w:val="21"/>
                <w:szCs w:val="21"/>
              </w:rPr>
            </w:pPr>
          </w:p>
        </w:tc>
      </w:tr>
      <w:tr w:rsidR="001B3CA7" w:rsidRPr="001B3CA7" w:rsidTr="001B3CA7">
        <w:trPr>
          <w:trHeight w:hRule="exact" w:val="284"/>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一</w:t>
            </w:r>
          </w:p>
        </w:tc>
        <w:tc>
          <w:tcPr>
            <w:tcW w:w="3442" w:type="pct"/>
            <w:gridSpan w:val="4"/>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工程措施</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2248.79</w:t>
            </w:r>
          </w:p>
        </w:tc>
      </w:tr>
      <w:tr w:rsidR="001B3CA7" w:rsidRPr="001B3CA7" w:rsidTr="001B3CA7">
        <w:trPr>
          <w:trHeight w:hRule="exact" w:val="284"/>
        </w:trPr>
        <w:tc>
          <w:tcPr>
            <w:tcW w:w="4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w:t>
            </w:r>
          </w:p>
        </w:tc>
        <w:tc>
          <w:tcPr>
            <w:tcW w:w="1243" w:type="pct"/>
            <w:vMerge w:val="restart"/>
            <w:tcBorders>
              <w:top w:val="nil"/>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管线工程区</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表土剥离</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万</w:t>
            </w:r>
            <w:r w:rsidRPr="001B3CA7">
              <w:rPr>
                <w:rFonts w:eastAsia="仿宋_GB2312"/>
                <w:color w:val="000000"/>
                <w:kern w:val="0"/>
                <w:sz w:val="21"/>
                <w:szCs w:val="21"/>
              </w:rPr>
              <w:t>m</w:t>
            </w:r>
            <w:r w:rsidRPr="001B3CA7">
              <w:rPr>
                <w:rFonts w:eastAsia="仿宋_GB2312"/>
                <w:color w:val="000000"/>
                <w:kern w:val="0"/>
                <w:sz w:val="21"/>
                <w:szCs w:val="21"/>
                <w:vertAlign w:val="superscript"/>
              </w:rPr>
              <w:t>3</w:t>
            </w:r>
          </w:p>
        </w:tc>
        <w:tc>
          <w:tcPr>
            <w:tcW w:w="740" w:type="pct"/>
            <w:tcBorders>
              <w:top w:val="nil"/>
              <w:left w:val="nil"/>
              <w:bottom w:val="single" w:sz="4" w:space="0" w:color="auto"/>
              <w:right w:val="single" w:sz="4" w:space="0" w:color="auto"/>
            </w:tcBorders>
            <w:shd w:val="clear" w:color="auto" w:fill="auto"/>
            <w:noWrap/>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109.28</w:t>
            </w:r>
          </w:p>
        </w:tc>
        <w:tc>
          <w:tcPr>
            <w:tcW w:w="1088" w:type="pct"/>
            <w:tcBorders>
              <w:top w:val="single" w:sz="4" w:space="0" w:color="auto"/>
              <w:left w:val="nil"/>
              <w:bottom w:val="single" w:sz="4" w:space="0" w:color="auto"/>
              <w:right w:val="single" w:sz="4" w:space="0" w:color="auto"/>
            </w:tcBorders>
            <w:shd w:val="clear" w:color="auto" w:fill="auto"/>
            <w:noWrap/>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546.4</w:t>
            </w:r>
          </w:p>
        </w:tc>
      </w:tr>
      <w:tr w:rsidR="001B3CA7" w:rsidRPr="001B3CA7" w:rsidTr="001B3CA7">
        <w:trPr>
          <w:trHeight w:hRule="exact" w:val="284"/>
        </w:trPr>
        <w:tc>
          <w:tcPr>
            <w:tcW w:w="469" w:type="pct"/>
            <w:vMerge/>
            <w:tcBorders>
              <w:top w:val="single" w:sz="4" w:space="0" w:color="auto"/>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color w:val="000000"/>
                <w:kern w:val="0"/>
                <w:sz w:val="21"/>
                <w:szCs w:val="21"/>
              </w:rPr>
            </w:pPr>
          </w:p>
        </w:tc>
        <w:tc>
          <w:tcPr>
            <w:tcW w:w="1243" w:type="pct"/>
            <w:vMerge/>
            <w:tcBorders>
              <w:top w:val="nil"/>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rFonts w:ascii="仿宋_GB2312" w:eastAsia="仿宋_GB2312" w:hAnsi="宋体" w:cs="宋体"/>
                <w:color w:val="000000"/>
                <w:kern w:val="0"/>
                <w:sz w:val="21"/>
                <w:szCs w:val="21"/>
              </w:rPr>
            </w:pP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表土回铺</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万</w:t>
            </w:r>
            <w:r w:rsidRPr="001B3CA7">
              <w:rPr>
                <w:rFonts w:eastAsia="仿宋_GB2312"/>
                <w:color w:val="000000"/>
                <w:kern w:val="0"/>
                <w:sz w:val="21"/>
                <w:szCs w:val="21"/>
              </w:rPr>
              <w:t>m</w:t>
            </w:r>
            <w:r w:rsidRPr="001B3CA7">
              <w:rPr>
                <w:rFonts w:eastAsia="仿宋_GB2312"/>
                <w:color w:val="000000"/>
                <w:kern w:val="0"/>
                <w:sz w:val="21"/>
                <w:szCs w:val="21"/>
                <w:vertAlign w:val="superscript"/>
              </w:rPr>
              <w:t>3</w:t>
            </w:r>
          </w:p>
        </w:tc>
        <w:tc>
          <w:tcPr>
            <w:tcW w:w="740" w:type="pct"/>
            <w:tcBorders>
              <w:top w:val="nil"/>
              <w:left w:val="nil"/>
              <w:bottom w:val="single" w:sz="4" w:space="0" w:color="auto"/>
              <w:right w:val="single" w:sz="4" w:space="0" w:color="auto"/>
            </w:tcBorders>
            <w:shd w:val="clear" w:color="auto" w:fill="auto"/>
            <w:noWrap/>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109.28</w:t>
            </w:r>
          </w:p>
        </w:tc>
        <w:tc>
          <w:tcPr>
            <w:tcW w:w="1088" w:type="pct"/>
            <w:tcBorders>
              <w:top w:val="single" w:sz="4" w:space="0" w:color="auto"/>
              <w:left w:val="nil"/>
              <w:bottom w:val="single" w:sz="4" w:space="0" w:color="auto"/>
              <w:right w:val="single" w:sz="4" w:space="0" w:color="auto"/>
            </w:tcBorders>
            <w:shd w:val="clear" w:color="auto" w:fill="auto"/>
            <w:noWrap/>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327.84</w:t>
            </w:r>
          </w:p>
        </w:tc>
      </w:tr>
      <w:tr w:rsidR="001B3CA7" w:rsidRPr="001B3CA7" w:rsidTr="001B3CA7">
        <w:trPr>
          <w:trHeight w:hRule="exact" w:val="284"/>
        </w:trPr>
        <w:tc>
          <w:tcPr>
            <w:tcW w:w="469" w:type="pct"/>
            <w:vMerge/>
            <w:tcBorders>
              <w:top w:val="single" w:sz="4" w:space="0" w:color="auto"/>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color w:val="000000"/>
                <w:kern w:val="0"/>
                <w:sz w:val="21"/>
                <w:szCs w:val="21"/>
              </w:rPr>
            </w:pPr>
          </w:p>
        </w:tc>
        <w:tc>
          <w:tcPr>
            <w:tcW w:w="1243" w:type="pct"/>
            <w:vMerge/>
            <w:tcBorders>
              <w:top w:val="nil"/>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rFonts w:ascii="仿宋_GB2312" w:eastAsia="仿宋_GB2312" w:hAnsi="宋体" w:cs="宋体"/>
                <w:color w:val="000000"/>
                <w:kern w:val="0"/>
                <w:sz w:val="21"/>
                <w:szCs w:val="21"/>
              </w:rPr>
            </w:pP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土地复垦</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hm</w:t>
            </w:r>
            <w:r w:rsidRPr="001B3CA7">
              <w:rPr>
                <w:color w:val="000000"/>
                <w:kern w:val="0"/>
                <w:sz w:val="21"/>
                <w:szCs w:val="21"/>
                <w:vertAlign w:val="superscript"/>
              </w:rPr>
              <w:t>2</w:t>
            </w:r>
          </w:p>
        </w:tc>
        <w:tc>
          <w:tcPr>
            <w:tcW w:w="740" w:type="pct"/>
            <w:tcBorders>
              <w:top w:val="nil"/>
              <w:left w:val="nil"/>
              <w:bottom w:val="single" w:sz="4" w:space="0" w:color="auto"/>
              <w:right w:val="single" w:sz="4" w:space="0" w:color="auto"/>
            </w:tcBorders>
            <w:shd w:val="clear" w:color="auto" w:fill="auto"/>
            <w:noWrap/>
            <w:vAlign w:val="center"/>
            <w:hideMark/>
          </w:tcPr>
          <w:p w:rsidR="001B3CA7" w:rsidRPr="001B3CA7" w:rsidRDefault="001B3CA7" w:rsidP="001B3CA7">
            <w:pPr>
              <w:widowControl/>
              <w:adjustRightInd w:val="0"/>
              <w:snapToGrid w:val="0"/>
              <w:spacing w:line="240" w:lineRule="auto"/>
              <w:jc w:val="center"/>
              <w:rPr>
                <w:kern w:val="0"/>
                <w:sz w:val="21"/>
                <w:szCs w:val="21"/>
              </w:rPr>
            </w:pPr>
            <w:r w:rsidRPr="001B3CA7">
              <w:rPr>
                <w:kern w:val="0"/>
                <w:sz w:val="21"/>
                <w:szCs w:val="21"/>
              </w:rPr>
              <w:t>364.1</w:t>
            </w:r>
          </w:p>
        </w:tc>
        <w:tc>
          <w:tcPr>
            <w:tcW w:w="1088" w:type="pct"/>
            <w:tcBorders>
              <w:top w:val="single" w:sz="4" w:space="0" w:color="auto"/>
              <w:left w:val="nil"/>
              <w:bottom w:val="single" w:sz="4" w:space="0" w:color="auto"/>
              <w:right w:val="single" w:sz="4" w:space="0" w:color="auto"/>
            </w:tcBorders>
            <w:shd w:val="clear" w:color="auto" w:fill="auto"/>
            <w:noWrap/>
            <w:vAlign w:val="center"/>
            <w:hideMark/>
          </w:tcPr>
          <w:p w:rsidR="001B3CA7" w:rsidRPr="001B3CA7" w:rsidRDefault="001B3CA7" w:rsidP="001B3CA7">
            <w:pPr>
              <w:widowControl/>
              <w:adjustRightInd w:val="0"/>
              <w:snapToGrid w:val="0"/>
              <w:spacing w:line="240" w:lineRule="auto"/>
              <w:jc w:val="center"/>
              <w:rPr>
                <w:kern w:val="0"/>
                <w:sz w:val="21"/>
                <w:szCs w:val="21"/>
              </w:rPr>
            </w:pPr>
            <w:r w:rsidRPr="001B3CA7">
              <w:rPr>
                <w:kern w:val="0"/>
                <w:sz w:val="21"/>
                <w:szCs w:val="21"/>
              </w:rPr>
              <w:t>450.64</w:t>
            </w:r>
          </w:p>
        </w:tc>
      </w:tr>
      <w:tr w:rsidR="001B3CA7" w:rsidRPr="001B3CA7" w:rsidTr="001B3CA7">
        <w:trPr>
          <w:trHeight w:hRule="exact" w:val="284"/>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2</w:t>
            </w:r>
          </w:p>
        </w:tc>
        <w:tc>
          <w:tcPr>
            <w:tcW w:w="1243"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穿河工程区</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土地复垦</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hm</w:t>
            </w:r>
            <w:r w:rsidRPr="001B3CA7">
              <w:rPr>
                <w:color w:val="000000"/>
                <w:kern w:val="0"/>
                <w:sz w:val="21"/>
                <w:szCs w:val="21"/>
                <w:vertAlign w:val="superscript"/>
              </w:rPr>
              <w:t>2</w:t>
            </w:r>
          </w:p>
        </w:tc>
        <w:tc>
          <w:tcPr>
            <w:tcW w:w="740" w:type="pct"/>
            <w:tcBorders>
              <w:top w:val="nil"/>
              <w:left w:val="nil"/>
              <w:bottom w:val="single" w:sz="4" w:space="0" w:color="auto"/>
              <w:right w:val="single" w:sz="4" w:space="0" w:color="auto"/>
            </w:tcBorders>
            <w:shd w:val="clear" w:color="auto" w:fill="auto"/>
            <w:noWrap/>
            <w:vAlign w:val="center"/>
            <w:hideMark/>
          </w:tcPr>
          <w:p w:rsidR="001B3CA7" w:rsidRPr="001B3CA7" w:rsidRDefault="001B3CA7" w:rsidP="001B3CA7">
            <w:pPr>
              <w:widowControl/>
              <w:adjustRightInd w:val="0"/>
              <w:snapToGrid w:val="0"/>
              <w:spacing w:line="240" w:lineRule="auto"/>
              <w:jc w:val="center"/>
              <w:rPr>
                <w:kern w:val="0"/>
                <w:sz w:val="21"/>
                <w:szCs w:val="21"/>
              </w:rPr>
            </w:pPr>
            <w:r w:rsidRPr="001B3CA7">
              <w:rPr>
                <w:kern w:val="0"/>
                <w:sz w:val="21"/>
                <w:szCs w:val="21"/>
              </w:rPr>
              <w:t>64.5</w:t>
            </w:r>
          </w:p>
        </w:tc>
        <w:tc>
          <w:tcPr>
            <w:tcW w:w="1088" w:type="pct"/>
            <w:tcBorders>
              <w:top w:val="single" w:sz="4" w:space="0" w:color="auto"/>
              <w:left w:val="nil"/>
              <w:bottom w:val="single" w:sz="4" w:space="0" w:color="auto"/>
              <w:right w:val="single" w:sz="4" w:space="0" w:color="auto"/>
            </w:tcBorders>
            <w:shd w:val="clear" w:color="auto" w:fill="auto"/>
            <w:noWrap/>
            <w:vAlign w:val="center"/>
            <w:hideMark/>
          </w:tcPr>
          <w:p w:rsidR="001B3CA7" w:rsidRPr="001B3CA7" w:rsidRDefault="001B3CA7" w:rsidP="001B3CA7">
            <w:pPr>
              <w:widowControl/>
              <w:adjustRightInd w:val="0"/>
              <w:snapToGrid w:val="0"/>
              <w:spacing w:line="240" w:lineRule="auto"/>
              <w:jc w:val="center"/>
              <w:rPr>
                <w:kern w:val="0"/>
                <w:sz w:val="21"/>
                <w:szCs w:val="21"/>
              </w:rPr>
            </w:pPr>
            <w:r w:rsidRPr="001B3CA7">
              <w:rPr>
                <w:kern w:val="0"/>
                <w:sz w:val="21"/>
                <w:szCs w:val="21"/>
              </w:rPr>
              <w:t>79.83</w:t>
            </w:r>
          </w:p>
        </w:tc>
      </w:tr>
      <w:tr w:rsidR="001B3CA7" w:rsidRPr="001B3CA7" w:rsidTr="001B3CA7">
        <w:trPr>
          <w:trHeight w:hRule="exact" w:val="284"/>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3</w:t>
            </w:r>
          </w:p>
        </w:tc>
        <w:tc>
          <w:tcPr>
            <w:tcW w:w="1243"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临时堆土区</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土地复垦</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hm</w:t>
            </w:r>
            <w:r w:rsidRPr="001B3CA7">
              <w:rPr>
                <w:color w:val="000000"/>
                <w:kern w:val="0"/>
                <w:sz w:val="21"/>
                <w:szCs w:val="21"/>
                <w:vertAlign w:val="superscript"/>
              </w:rPr>
              <w:t>2</w:t>
            </w:r>
          </w:p>
        </w:tc>
        <w:tc>
          <w:tcPr>
            <w:tcW w:w="740" w:type="pct"/>
            <w:tcBorders>
              <w:top w:val="nil"/>
              <w:left w:val="nil"/>
              <w:bottom w:val="single" w:sz="4" w:space="0" w:color="auto"/>
              <w:right w:val="single" w:sz="4" w:space="0" w:color="auto"/>
            </w:tcBorders>
            <w:shd w:val="clear" w:color="auto" w:fill="auto"/>
            <w:noWrap/>
            <w:vAlign w:val="center"/>
            <w:hideMark/>
          </w:tcPr>
          <w:p w:rsidR="001B3CA7" w:rsidRPr="001B3CA7" w:rsidRDefault="001B3CA7" w:rsidP="001B3CA7">
            <w:pPr>
              <w:widowControl/>
              <w:adjustRightInd w:val="0"/>
              <w:snapToGrid w:val="0"/>
              <w:spacing w:line="240" w:lineRule="auto"/>
              <w:jc w:val="center"/>
              <w:rPr>
                <w:kern w:val="0"/>
                <w:sz w:val="21"/>
                <w:szCs w:val="21"/>
              </w:rPr>
            </w:pPr>
            <w:r w:rsidRPr="001B3CA7">
              <w:rPr>
                <w:kern w:val="0"/>
                <w:sz w:val="21"/>
                <w:szCs w:val="21"/>
              </w:rPr>
              <w:t>348.6</w:t>
            </w:r>
          </w:p>
        </w:tc>
        <w:tc>
          <w:tcPr>
            <w:tcW w:w="1088" w:type="pct"/>
            <w:tcBorders>
              <w:top w:val="single" w:sz="4" w:space="0" w:color="auto"/>
              <w:left w:val="nil"/>
              <w:bottom w:val="single" w:sz="4" w:space="0" w:color="auto"/>
              <w:right w:val="single" w:sz="4" w:space="0" w:color="auto"/>
            </w:tcBorders>
            <w:shd w:val="clear" w:color="auto" w:fill="auto"/>
            <w:noWrap/>
            <w:vAlign w:val="center"/>
            <w:hideMark/>
          </w:tcPr>
          <w:p w:rsidR="001B3CA7" w:rsidRPr="001B3CA7" w:rsidRDefault="001B3CA7" w:rsidP="001B3CA7">
            <w:pPr>
              <w:widowControl/>
              <w:adjustRightInd w:val="0"/>
              <w:snapToGrid w:val="0"/>
              <w:spacing w:line="240" w:lineRule="auto"/>
              <w:jc w:val="center"/>
              <w:rPr>
                <w:kern w:val="0"/>
                <w:sz w:val="21"/>
                <w:szCs w:val="21"/>
              </w:rPr>
            </w:pPr>
            <w:r w:rsidRPr="001B3CA7">
              <w:rPr>
                <w:kern w:val="0"/>
                <w:sz w:val="21"/>
                <w:szCs w:val="21"/>
              </w:rPr>
              <w:t>431.45</w:t>
            </w:r>
          </w:p>
        </w:tc>
      </w:tr>
      <w:tr w:rsidR="001B3CA7" w:rsidRPr="001B3CA7" w:rsidTr="001B3CA7">
        <w:trPr>
          <w:trHeight w:hRule="exact" w:val="284"/>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4</w:t>
            </w:r>
          </w:p>
        </w:tc>
        <w:tc>
          <w:tcPr>
            <w:tcW w:w="1243"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施工道路工程区</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土地复垦</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hm</w:t>
            </w:r>
            <w:r w:rsidRPr="001B3CA7">
              <w:rPr>
                <w:color w:val="000000"/>
                <w:kern w:val="0"/>
                <w:sz w:val="21"/>
                <w:szCs w:val="21"/>
                <w:vertAlign w:val="superscript"/>
              </w:rPr>
              <w:t>2</w:t>
            </w:r>
          </w:p>
        </w:tc>
        <w:tc>
          <w:tcPr>
            <w:tcW w:w="740" w:type="pct"/>
            <w:tcBorders>
              <w:top w:val="nil"/>
              <w:left w:val="nil"/>
              <w:bottom w:val="single" w:sz="4" w:space="0" w:color="auto"/>
              <w:right w:val="single" w:sz="4" w:space="0" w:color="auto"/>
            </w:tcBorders>
            <w:shd w:val="clear" w:color="auto" w:fill="auto"/>
            <w:noWrap/>
            <w:vAlign w:val="center"/>
            <w:hideMark/>
          </w:tcPr>
          <w:p w:rsidR="001B3CA7" w:rsidRPr="001B3CA7" w:rsidRDefault="001B3CA7" w:rsidP="001B3CA7">
            <w:pPr>
              <w:widowControl/>
              <w:adjustRightInd w:val="0"/>
              <w:snapToGrid w:val="0"/>
              <w:spacing w:line="240" w:lineRule="auto"/>
              <w:jc w:val="center"/>
              <w:rPr>
                <w:kern w:val="0"/>
                <w:sz w:val="21"/>
                <w:szCs w:val="21"/>
              </w:rPr>
            </w:pPr>
            <w:r w:rsidRPr="001B3CA7">
              <w:rPr>
                <w:kern w:val="0"/>
                <w:sz w:val="21"/>
                <w:szCs w:val="21"/>
              </w:rPr>
              <w:t>227.29</w:t>
            </w:r>
          </w:p>
        </w:tc>
        <w:tc>
          <w:tcPr>
            <w:tcW w:w="1088" w:type="pct"/>
            <w:tcBorders>
              <w:top w:val="single" w:sz="4" w:space="0" w:color="auto"/>
              <w:left w:val="nil"/>
              <w:bottom w:val="single" w:sz="4" w:space="0" w:color="auto"/>
              <w:right w:val="single" w:sz="4" w:space="0" w:color="auto"/>
            </w:tcBorders>
            <w:shd w:val="clear" w:color="auto" w:fill="auto"/>
            <w:noWrap/>
            <w:vAlign w:val="center"/>
            <w:hideMark/>
          </w:tcPr>
          <w:p w:rsidR="001B3CA7" w:rsidRPr="001B3CA7" w:rsidRDefault="001B3CA7" w:rsidP="001B3CA7">
            <w:pPr>
              <w:widowControl/>
              <w:adjustRightInd w:val="0"/>
              <w:snapToGrid w:val="0"/>
              <w:spacing w:line="240" w:lineRule="auto"/>
              <w:jc w:val="center"/>
              <w:rPr>
                <w:kern w:val="0"/>
                <w:sz w:val="21"/>
                <w:szCs w:val="21"/>
              </w:rPr>
            </w:pPr>
            <w:r w:rsidRPr="001B3CA7">
              <w:rPr>
                <w:kern w:val="0"/>
                <w:sz w:val="21"/>
                <w:szCs w:val="21"/>
              </w:rPr>
              <w:t>281.31</w:t>
            </w:r>
          </w:p>
        </w:tc>
      </w:tr>
      <w:tr w:rsidR="001B3CA7" w:rsidRPr="001B3CA7" w:rsidTr="001B3CA7">
        <w:trPr>
          <w:trHeight w:hRule="exact" w:val="284"/>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5</w:t>
            </w:r>
          </w:p>
        </w:tc>
        <w:tc>
          <w:tcPr>
            <w:tcW w:w="1243"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施工生产生活区</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土地复垦</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hm</w:t>
            </w:r>
            <w:r w:rsidRPr="001B3CA7">
              <w:rPr>
                <w:color w:val="000000"/>
                <w:kern w:val="0"/>
                <w:sz w:val="21"/>
                <w:szCs w:val="21"/>
                <w:vertAlign w:val="superscript"/>
              </w:rPr>
              <w:t>2</w:t>
            </w:r>
          </w:p>
        </w:tc>
        <w:tc>
          <w:tcPr>
            <w:tcW w:w="740" w:type="pct"/>
            <w:tcBorders>
              <w:top w:val="nil"/>
              <w:left w:val="nil"/>
              <w:bottom w:val="single" w:sz="4" w:space="0" w:color="auto"/>
              <w:right w:val="single" w:sz="4" w:space="0" w:color="auto"/>
            </w:tcBorders>
            <w:shd w:val="clear" w:color="auto" w:fill="auto"/>
            <w:noWrap/>
            <w:vAlign w:val="center"/>
            <w:hideMark/>
          </w:tcPr>
          <w:p w:rsidR="001B3CA7" w:rsidRPr="001B3CA7" w:rsidRDefault="001B3CA7" w:rsidP="001B3CA7">
            <w:pPr>
              <w:widowControl/>
              <w:adjustRightInd w:val="0"/>
              <w:snapToGrid w:val="0"/>
              <w:spacing w:line="240" w:lineRule="auto"/>
              <w:jc w:val="center"/>
              <w:rPr>
                <w:kern w:val="0"/>
                <w:sz w:val="21"/>
                <w:szCs w:val="21"/>
              </w:rPr>
            </w:pPr>
            <w:r w:rsidRPr="001B3CA7">
              <w:rPr>
                <w:kern w:val="0"/>
                <w:sz w:val="21"/>
                <w:szCs w:val="21"/>
              </w:rPr>
              <w:t>106.1</w:t>
            </w:r>
          </w:p>
        </w:tc>
        <w:tc>
          <w:tcPr>
            <w:tcW w:w="1088" w:type="pct"/>
            <w:tcBorders>
              <w:top w:val="single" w:sz="4" w:space="0" w:color="auto"/>
              <w:left w:val="nil"/>
              <w:bottom w:val="single" w:sz="4" w:space="0" w:color="auto"/>
              <w:right w:val="single" w:sz="4" w:space="0" w:color="auto"/>
            </w:tcBorders>
            <w:shd w:val="clear" w:color="auto" w:fill="auto"/>
            <w:noWrap/>
            <w:vAlign w:val="center"/>
            <w:hideMark/>
          </w:tcPr>
          <w:p w:rsidR="001B3CA7" w:rsidRPr="001B3CA7" w:rsidRDefault="001B3CA7" w:rsidP="001B3CA7">
            <w:pPr>
              <w:widowControl/>
              <w:adjustRightInd w:val="0"/>
              <w:snapToGrid w:val="0"/>
              <w:spacing w:line="240" w:lineRule="auto"/>
              <w:jc w:val="center"/>
              <w:rPr>
                <w:kern w:val="0"/>
                <w:sz w:val="21"/>
                <w:szCs w:val="21"/>
              </w:rPr>
            </w:pPr>
            <w:r w:rsidRPr="001B3CA7">
              <w:rPr>
                <w:kern w:val="0"/>
                <w:sz w:val="21"/>
                <w:szCs w:val="21"/>
              </w:rPr>
              <w:t>131.32</w:t>
            </w:r>
          </w:p>
        </w:tc>
      </w:tr>
      <w:tr w:rsidR="001B3CA7" w:rsidRPr="001B3CA7" w:rsidTr="001B3CA7">
        <w:trPr>
          <w:trHeight w:hRule="exact" w:val="284"/>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二</w:t>
            </w:r>
          </w:p>
        </w:tc>
        <w:tc>
          <w:tcPr>
            <w:tcW w:w="3442" w:type="pct"/>
            <w:gridSpan w:val="4"/>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植物措施</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149.44</w:t>
            </w:r>
          </w:p>
        </w:tc>
      </w:tr>
      <w:tr w:rsidR="001B3CA7" w:rsidRPr="001B3CA7" w:rsidTr="001B3CA7">
        <w:trPr>
          <w:trHeight w:hRule="exact" w:val="284"/>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w:t>
            </w:r>
          </w:p>
        </w:tc>
        <w:tc>
          <w:tcPr>
            <w:tcW w:w="1243"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管线工程区</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撒播草籽</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hm</w:t>
            </w:r>
            <w:r w:rsidRPr="001B3CA7">
              <w:rPr>
                <w:color w:val="000000"/>
                <w:kern w:val="0"/>
                <w:sz w:val="21"/>
                <w:szCs w:val="21"/>
                <w:vertAlign w:val="superscript"/>
              </w:rPr>
              <w:t>2</w:t>
            </w:r>
          </w:p>
        </w:tc>
        <w:tc>
          <w:tcPr>
            <w:tcW w:w="740"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6.36</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15.76</w:t>
            </w:r>
          </w:p>
        </w:tc>
      </w:tr>
      <w:tr w:rsidR="001B3CA7" w:rsidRPr="001B3CA7" w:rsidTr="001B3CA7">
        <w:trPr>
          <w:trHeight w:hRule="exact" w:val="284"/>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2</w:t>
            </w:r>
          </w:p>
        </w:tc>
        <w:tc>
          <w:tcPr>
            <w:tcW w:w="1243"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穿越工程区</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外堤坡绿化</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hm</w:t>
            </w:r>
            <w:r w:rsidRPr="001B3CA7">
              <w:rPr>
                <w:color w:val="000000"/>
                <w:kern w:val="0"/>
                <w:sz w:val="21"/>
                <w:szCs w:val="21"/>
                <w:vertAlign w:val="superscript"/>
              </w:rPr>
              <w:t>2</w:t>
            </w:r>
          </w:p>
        </w:tc>
        <w:tc>
          <w:tcPr>
            <w:tcW w:w="740"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8.26</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16.9</w:t>
            </w:r>
          </w:p>
        </w:tc>
      </w:tr>
      <w:tr w:rsidR="001B3CA7" w:rsidRPr="001B3CA7" w:rsidTr="001B3CA7">
        <w:trPr>
          <w:trHeight w:hRule="exact" w:val="284"/>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3</w:t>
            </w:r>
          </w:p>
        </w:tc>
        <w:tc>
          <w:tcPr>
            <w:tcW w:w="1243"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建筑物工程区</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园林式绿化</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hm</w:t>
            </w:r>
            <w:r w:rsidRPr="001B3CA7">
              <w:rPr>
                <w:color w:val="000000"/>
                <w:kern w:val="0"/>
                <w:sz w:val="21"/>
                <w:szCs w:val="21"/>
                <w:vertAlign w:val="superscript"/>
              </w:rPr>
              <w:t>2</w:t>
            </w:r>
          </w:p>
        </w:tc>
        <w:tc>
          <w:tcPr>
            <w:tcW w:w="740"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7.59</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32.55</w:t>
            </w:r>
          </w:p>
        </w:tc>
      </w:tr>
      <w:tr w:rsidR="001B3CA7" w:rsidRPr="001B3CA7" w:rsidTr="001B3CA7">
        <w:trPr>
          <w:trHeight w:hRule="exact" w:val="284"/>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4</w:t>
            </w:r>
          </w:p>
        </w:tc>
        <w:tc>
          <w:tcPr>
            <w:tcW w:w="1243"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临时堆土区</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撒播草籽</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hm</w:t>
            </w:r>
            <w:r w:rsidRPr="001B3CA7">
              <w:rPr>
                <w:color w:val="000000"/>
                <w:kern w:val="0"/>
                <w:sz w:val="21"/>
                <w:szCs w:val="21"/>
                <w:vertAlign w:val="superscript"/>
              </w:rPr>
              <w:t>2</w:t>
            </w:r>
          </w:p>
        </w:tc>
        <w:tc>
          <w:tcPr>
            <w:tcW w:w="740"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6.59</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15.65</w:t>
            </w:r>
          </w:p>
        </w:tc>
      </w:tr>
      <w:tr w:rsidR="001B3CA7" w:rsidRPr="001B3CA7" w:rsidTr="001B3CA7">
        <w:trPr>
          <w:trHeight w:hRule="exact" w:val="284"/>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5</w:t>
            </w:r>
          </w:p>
        </w:tc>
        <w:tc>
          <w:tcPr>
            <w:tcW w:w="1243"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施工生产生活区</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撒播草籽</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hm</w:t>
            </w:r>
            <w:r w:rsidRPr="001B3CA7">
              <w:rPr>
                <w:color w:val="000000"/>
                <w:kern w:val="0"/>
                <w:sz w:val="21"/>
                <w:szCs w:val="21"/>
                <w:vertAlign w:val="superscript"/>
              </w:rPr>
              <w:t>2</w:t>
            </w:r>
          </w:p>
        </w:tc>
        <w:tc>
          <w:tcPr>
            <w:tcW w:w="740"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6</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11.51</w:t>
            </w:r>
          </w:p>
        </w:tc>
      </w:tr>
      <w:tr w:rsidR="001B3CA7" w:rsidRPr="001B3CA7" w:rsidTr="001B3CA7">
        <w:trPr>
          <w:trHeight w:hRule="exact" w:val="284"/>
        </w:trPr>
        <w:tc>
          <w:tcPr>
            <w:tcW w:w="4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6</w:t>
            </w:r>
          </w:p>
        </w:tc>
        <w:tc>
          <w:tcPr>
            <w:tcW w:w="1243" w:type="pct"/>
            <w:vMerge w:val="restart"/>
            <w:tcBorders>
              <w:top w:val="nil"/>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道路工程区</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种植乔木</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株</w:t>
            </w:r>
          </w:p>
        </w:tc>
        <w:tc>
          <w:tcPr>
            <w:tcW w:w="740"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1247</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31.17</w:t>
            </w:r>
          </w:p>
        </w:tc>
      </w:tr>
      <w:tr w:rsidR="001B3CA7" w:rsidRPr="001B3CA7" w:rsidTr="001B3CA7">
        <w:trPr>
          <w:trHeight w:hRule="exact" w:val="284"/>
        </w:trPr>
        <w:tc>
          <w:tcPr>
            <w:tcW w:w="469" w:type="pct"/>
            <w:vMerge/>
            <w:tcBorders>
              <w:top w:val="single" w:sz="4" w:space="0" w:color="auto"/>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color w:val="000000"/>
                <w:kern w:val="0"/>
                <w:sz w:val="21"/>
                <w:szCs w:val="21"/>
              </w:rPr>
            </w:pPr>
          </w:p>
        </w:tc>
        <w:tc>
          <w:tcPr>
            <w:tcW w:w="1243" w:type="pct"/>
            <w:vMerge/>
            <w:tcBorders>
              <w:top w:val="nil"/>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rFonts w:ascii="仿宋_GB2312" w:eastAsia="仿宋_GB2312" w:hAnsi="宋体" w:cs="宋体"/>
                <w:color w:val="000000"/>
                <w:kern w:val="0"/>
                <w:sz w:val="21"/>
                <w:szCs w:val="21"/>
              </w:rPr>
            </w:pP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撒播草籽</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hm</w:t>
            </w:r>
            <w:r w:rsidRPr="001B3CA7">
              <w:rPr>
                <w:color w:val="000000"/>
                <w:kern w:val="0"/>
                <w:sz w:val="21"/>
                <w:szCs w:val="21"/>
                <w:vertAlign w:val="superscript"/>
              </w:rPr>
              <w:t>2</w:t>
            </w:r>
          </w:p>
        </w:tc>
        <w:tc>
          <w:tcPr>
            <w:tcW w:w="740"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11.72</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25.9</w:t>
            </w:r>
          </w:p>
        </w:tc>
      </w:tr>
      <w:tr w:rsidR="001B3CA7" w:rsidRPr="001B3CA7" w:rsidTr="001B3CA7">
        <w:trPr>
          <w:trHeight w:hRule="exact" w:val="284"/>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三</w:t>
            </w:r>
          </w:p>
        </w:tc>
        <w:tc>
          <w:tcPr>
            <w:tcW w:w="3442" w:type="pct"/>
            <w:gridSpan w:val="4"/>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临时措施</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626.37</w:t>
            </w:r>
          </w:p>
        </w:tc>
      </w:tr>
      <w:tr w:rsidR="001B3CA7" w:rsidRPr="001B3CA7" w:rsidTr="001B3CA7">
        <w:trPr>
          <w:trHeight w:hRule="exact" w:val="284"/>
        </w:trPr>
        <w:tc>
          <w:tcPr>
            <w:tcW w:w="4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w:t>
            </w:r>
          </w:p>
        </w:tc>
        <w:tc>
          <w:tcPr>
            <w:tcW w:w="1243" w:type="pct"/>
            <w:vMerge w:val="restart"/>
            <w:tcBorders>
              <w:top w:val="nil"/>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管线工程区</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土质排水沟</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m</w:t>
            </w:r>
            <w:r w:rsidRPr="001B3CA7">
              <w:rPr>
                <w:color w:val="000000"/>
                <w:kern w:val="0"/>
                <w:sz w:val="21"/>
                <w:szCs w:val="21"/>
                <w:vertAlign w:val="superscript"/>
              </w:rPr>
              <w:t>3</w:t>
            </w:r>
          </w:p>
        </w:tc>
        <w:tc>
          <w:tcPr>
            <w:tcW w:w="740"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196.41</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0.34</w:t>
            </w:r>
          </w:p>
        </w:tc>
      </w:tr>
      <w:tr w:rsidR="001B3CA7" w:rsidRPr="001B3CA7" w:rsidTr="001B3CA7">
        <w:trPr>
          <w:trHeight w:hRule="exact" w:val="284"/>
        </w:trPr>
        <w:tc>
          <w:tcPr>
            <w:tcW w:w="469" w:type="pct"/>
            <w:vMerge/>
            <w:tcBorders>
              <w:top w:val="single" w:sz="4" w:space="0" w:color="auto"/>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color w:val="000000"/>
                <w:kern w:val="0"/>
                <w:sz w:val="21"/>
                <w:szCs w:val="21"/>
              </w:rPr>
            </w:pPr>
          </w:p>
        </w:tc>
        <w:tc>
          <w:tcPr>
            <w:tcW w:w="1243" w:type="pct"/>
            <w:vMerge/>
            <w:tcBorders>
              <w:top w:val="nil"/>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rFonts w:ascii="仿宋_GB2312" w:eastAsia="仿宋_GB2312" w:hAnsi="宋体" w:cs="宋体"/>
                <w:color w:val="000000"/>
                <w:kern w:val="0"/>
                <w:sz w:val="21"/>
                <w:szCs w:val="21"/>
              </w:rPr>
            </w:pP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沉淀池</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m</w:t>
            </w:r>
            <w:r w:rsidRPr="001B3CA7">
              <w:rPr>
                <w:color w:val="000000"/>
                <w:kern w:val="0"/>
                <w:sz w:val="21"/>
                <w:szCs w:val="21"/>
                <w:vertAlign w:val="superscript"/>
              </w:rPr>
              <w:t>3</w:t>
            </w:r>
          </w:p>
        </w:tc>
        <w:tc>
          <w:tcPr>
            <w:tcW w:w="740"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136.61</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0.23</w:t>
            </w:r>
          </w:p>
        </w:tc>
      </w:tr>
      <w:tr w:rsidR="001B3CA7" w:rsidRPr="001B3CA7" w:rsidTr="001B3CA7">
        <w:trPr>
          <w:trHeight w:hRule="exact" w:val="284"/>
        </w:trPr>
        <w:tc>
          <w:tcPr>
            <w:tcW w:w="469" w:type="pct"/>
            <w:vMerge/>
            <w:tcBorders>
              <w:top w:val="single" w:sz="4" w:space="0" w:color="auto"/>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color w:val="000000"/>
                <w:kern w:val="0"/>
                <w:sz w:val="21"/>
                <w:szCs w:val="21"/>
              </w:rPr>
            </w:pPr>
          </w:p>
        </w:tc>
        <w:tc>
          <w:tcPr>
            <w:tcW w:w="1243" w:type="pct"/>
            <w:vMerge/>
            <w:tcBorders>
              <w:top w:val="nil"/>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rFonts w:ascii="仿宋_GB2312" w:eastAsia="仿宋_GB2312" w:hAnsi="宋体" w:cs="宋体"/>
                <w:color w:val="000000"/>
                <w:kern w:val="0"/>
                <w:sz w:val="21"/>
                <w:szCs w:val="21"/>
              </w:rPr>
            </w:pP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苫布遮盖</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BA49C0" w:rsidP="001B3CA7">
            <w:pPr>
              <w:widowControl/>
              <w:adjustRightInd w:val="0"/>
              <w:snapToGrid w:val="0"/>
              <w:spacing w:line="240" w:lineRule="auto"/>
              <w:jc w:val="center"/>
              <w:rPr>
                <w:rFonts w:eastAsia="仿宋_GB2312"/>
                <w:color w:val="000000"/>
                <w:kern w:val="0"/>
                <w:sz w:val="21"/>
                <w:szCs w:val="21"/>
              </w:rPr>
            </w:pPr>
            <w:r w:rsidRPr="00BA49C0">
              <w:rPr>
                <w:rFonts w:eastAsia="仿宋_GB2312"/>
                <w:color w:val="000000"/>
                <w:kern w:val="0"/>
                <w:sz w:val="21"/>
                <w:szCs w:val="21"/>
              </w:rPr>
              <w:t>万</w:t>
            </w:r>
            <w:r w:rsidR="001B3CA7" w:rsidRPr="001B3CA7">
              <w:rPr>
                <w:rFonts w:eastAsia="仿宋_GB2312"/>
                <w:color w:val="000000"/>
                <w:kern w:val="0"/>
                <w:sz w:val="21"/>
                <w:szCs w:val="21"/>
              </w:rPr>
              <w:t>m</w:t>
            </w:r>
            <w:r w:rsidR="001B3CA7" w:rsidRPr="001B3CA7">
              <w:rPr>
                <w:rFonts w:eastAsia="仿宋_GB2312"/>
                <w:color w:val="000000"/>
                <w:kern w:val="0"/>
                <w:sz w:val="21"/>
                <w:szCs w:val="21"/>
                <w:vertAlign w:val="superscript"/>
              </w:rPr>
              <w:t>2</w:t>
            </w:r>
          </w:p>
        </w:tc>
        <w:tc>
          <w:tcPr>
            <w:tcW w:w="740"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21.59</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137.56</w:t>
            </w:r>
          </w:p>
        </w:tc>
      </w:tr>
      <w:tr w:rsidR="001B3CA7" w:rsidRPr="001B3CA7" w:rsidTr="001B3CA7">
        <w:trPr>
          <w:trHeight w:hRule="exact" w:val="284"/>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2</w:t>
            </w:r>
          </w:p>
        </w:tc>
        <w:tc>
          <w:tcPr>
            <w:tcW w:w="1243"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穿越工程区</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围堰拆除</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eastAsia="仿宋_GB2312"/>
                <w:color w:val="000000"/>
                <w:kern w:val="0"/>
                <w:sz w:val="21"/>
                <w:szCs w:val="21"/>
              </w:rPr>
            </w:pPr>
            <w:r w:rsidRPr="001B3CA7">
              <w:rPr>
                <w:rFonts w:eastAsia="仿宋_GB2312"/>
                <w:color w:val="000000"/>
                <w:kern w:val="0"/>
                <w:sz w:val="21"/>
                <w:szCs w:val="21"/>
              </w:rPr>
              <w:t>万</w:t>
            </w:r>
            <w:r w:rsidRPr="001B3CA7">
              <w:rPr>
                <w:rFonts w:eastAsia="仿宋_GB2312"/>
                <w:color w:val="000000"/>
                <w:kern w:val="0"/>
                <w:sz w:val="21"/>
                <w:szCs w:val="21"/>
              </w:rPr>
              <w:t>m</w:t>
            </w:r>
            <w:r w:rsidRPr="001B3CA7">
              <w:rPr>
                <w:rFonts w:eastAsia="仿宋_GB2312"/>
                <w:color w:val="000000"/>
                <w:kern w:val="0"/>
                <w:sz w:val="21"/>
                <w:szCs w:val="21"/>
                <w:vertAlign w:val="superscript"/>
              </w:rPr>
              <w:t>3</w:t>
            </w:r>
          </w:p>
        </w:tc>
        <w:tc>
          <w:tcPr>
            <w:tcW w:w="740"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14.85</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167.81</w:t>
            </w:r>
          </w:p>
        </w:tc>
      </w:tr>
      <w:tr w:rsidR="001B3CA7" w:rsidRPr="001B3CA7" w:rsidTr="001B3CA7">
        <w:trPr>
          <w:trHeight w:hRule="exact" w:val="284"/>
        </w:trPr>
        <w:tc>
          <w:tcPr>
            <w:tcW w:w="4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3</w:t>
            </w:r>
          </w:p>
        </w:tc>
        <w:tc>
          <w:tcPr>
            <w:tcW w:w="1243" w:type="pct"/>
            <w:vMerge w:val="restart"/>
            <w:tcBorders>
              <w:top w:val="nil"/>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建筑物工程区</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土质排水沟</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eastAsia="仿宋_GB2312"/>
                <w:color w:val="000000"/>
                <w:kern w:val="0"/>
                <w:sz w:val="21"/>
                <w:szCs w:val="21"/>
              </w:rPr>
            </w:pPr>
            <w:r w:rsidRPr="001B3CA7">
              <w:rPr>
                <w:rFonts w:eastAsia="仿宋_GB2312"/>
                <w:color w:val="000000"/>
                <w:kern w:val="0"/>
                <w:sz w:val="21"/>
                <w:szCs w:val="21"/>
              </w:rPr>
              <w:t>m</w:t>
            </w:r>
            <w:r w:rsidRPr="001B3CA7">
              <w:rPr>
                <w:rFonts w:eastAsia="仿宋_GB2312"/>
                <w:color w:val="000000"/>
                <w:kern w:val="0"/>
                <w:sz w:val="21"/>
                <w:szCs w:val="21"/>
                <w:vertAlign w:val="superscript"/>
              </w:rPr>
              <w:t>3</w:t>
            </w:r>
          </w:p>
        </w:tc>
        <w:tc>
          <w:tcPr>
            <w:tcW w:w="740"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146.85</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0.23</w:t>
            </w:r>
          </w:p>
        </w:tc>
      </w:tr>
      <w:tr w:rsidR="001B3CA7" w:rsidRPr="001B3CA7" w:rsidTr="001B3CA7">
        <w:trPr>
          <w:trHeight w:hRule="exact" w:val="284"/>
        </w:trPr>
        <w:tc>
          <w:tcPr>
            <w:tcW w:w="469" w:type="pct"/>
            <w:vMerge/>
            <w:tcBorders>
              <w:top w:val="single" w:sz="4" w:space="0" w:color="auto"/>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color w:val="000000"/>
                <w:kern w:val="0"/>
                <w:sz w:val="21"/>
                <w:szCs w:val="21"/>
              </w:rPr>
            </w:pPr>
          </w:p>
        </w:tc>
        <w:tc>
          <w:tcPr>
            <w:tcW w:w="1243" w:type="pct"/>
            <w:vMerge/>
            <w:tcBorders>
              <w:top w:val="nil"/>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rFonts w:ascii="仿宋_GB2312" w:eastAsia="仿宋_GB2312" w:hAnsi="宋体" w:cs="宋体"/>
                <w:color w:val="000000"/>
                <w:kern w:val="0"/>
                <w:sz w:val="21"/>
                <w:szCs w:val="21"/>
              </w:rPr>
            </w:pP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沉淀池</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eastAsia="仿宋_GB2312"/>
                <w:color w:val="000000"/>
                <w:kern w:val="0"/>
                <w:sz w:val="21"/>
                <w:szCs w:val="21"/>
              </w:rPr>
            </w:pPr>
            <w:r w:rsidRPr="001B3CA7">
              <w:rPr>
                <w:rFonts w:eastAsia="仿宋_GB2312"/>
                <w:color w:val="000000"/>
                <w:kern w:val="0"/>
                <w:sz w:val="21"/>
                <w:szCs w:val="21"/>
              </w:rPr>
              <w:t>m</w:t>
            </w:r>
            <w:r w:rsidRPr="001B3CA7">
              <w:rPr>
                <w:rFonts w:eastAsia="仿宋_GB2312"/>
                <w:color w:val="000000"/>
                <w:kern w:val="0"/>
                <w:sz w:val="21"/>
                <w:szCs w:val="21"/>
                <w:vertAlign w:val="superscript"/>
              </w:rPr>
              <w:t>3</w:t>
            </w:r>
          </w:p>
        </w:tc>
        <w:tc>
          <w:tcPr>
            <w:tcW w:w="740"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59</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0.08</w:t>
            </w:r>
          </w:p>
        </w:tc>
      </w:tr>
      <w:tr w:rsidR="001B3CA7" w:rsidRPr="001B3CA7" w:rsidTr="001B3CA7">
        <w:trPr>
          <w:trHeight w:hRule="exact" w:val="284"/>
        </w:trPr>
        <w:tc>
          <w:tcPr>
            <w:tcW w:w="4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4</w:t>
            </w:r>
          </w:p>
        </w:tc>
        <w:tc>
          <w:tcPr>
            <w:tcW w:w="1243" w:type="pct"/>
            <w:vMerge w:val="restart"/>
            <w:tcBorders>
              <w:top w:val="nil"/>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临时堆土区</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苫布遮盖</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eastAsia="仿宋_GB2312"/>
                <w:color w:val="000000"/>
                <w:kern w:val="0"/>
                <w:sz w:val="21"/>
                <w:szCs w:val="21"/>
              </w:rPr>
            </w:pPr>
            <w:r w:rsidRPr="001B3CA7">
              <w:rPr>
                <w:rFonts w:eastAsia="仿宋_GB2312"/>
                <w:color w:val="000000"/>
                <w:kern w:val="0"/>
                <w:sz w:val="21"/>
                <w:szCs w:val="21"/>
              </w:rPr>
              <w:t>万</w:t>
            </w:r>
            <w:r w:rsidRPr="001B3CA7">
              <w:rPr>
                <w:rFonts w:eastAsia="仿宋_GB2312"/>
                <w:color w:val="000000"/>
                <w:kern w:val="0"/>
                <w:sz w:val="21"/>
                <w:szCs w:val="21"/>
              </w:rPr>
              <w:t>m</w:t>
            </w:r>
            <w:r w:rsidRPr="001B3CA7">
              <w:rPr>
                <w:rFonts w:eastAsia="仿宋_GB2312"/>
                <w:color w:val="000000"/>
                <w:kern w:val="0"/>
                <w:sz w:val="21"/>
                <w:szCs w:val="21"/>
                <w:vertAlign w:val="superscript"/>
              </w:rPr>
              <w:t>2</w:t>
            </w:r>
          </w:p>
        </w:tc>
        <w:tc>
          <w:tcPr>
            <w:tcW w:w="740"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42.23</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267.81</w:t>
            </w:r>
          </w:p>
        </w:tc>
      </w:tr>
      <w:tr w:rsidR="001B3CA7" w:rsidRPr="001B3CA7" w:rsidTr="001B3CA7">
        <w:trPr>
          <w:trHeight w:hRule="exact" w:val="284"/>
        </w:trPr>
        <w:tc>
          <w:tcPr>
            <w:tcW w:w="469" w:type="pct"/>
            <w:vMerge/>
            <w:tcBorders>
              <w:top w:val="single" w:sz="4" w:space="0" w:color="auto"/>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color w:val="000000"/>
                <w:kern w:val="0"/>
                <w:sz w:val="21"/>
                <w:szCs w:val="21"/>
              </w:rPr>
            </w:pPr>
          </w:p>
        </w:tc>
        <w:tc>
          <w:tcPr>
            <w:tcW w:w="1243" w:type="pct"/>
            <w:vMerge/>
            <w:tcBorders>
              <w:top w:val="nil"/>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rFonts w:ascii="仿宋_GB2312" w:eastAsia="仿宋_GB2312" w:hAnsi="宋体" w:cs="宋体"/>
                <w:color w:val="000000"/>
                <w:kern w:val="0"/>
                <w:sz w:val="21"/>
                <w:szCs w:val="21"/>
              </w:rPr>
            </w:pP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土质排水沟</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m</w:t>
            </w:r>
            <w:r w:rsidRPr="001B3CA7">
              <w:rPr>
                <w:color w:val="000000"/>
                <w:kern w:val="0"/>
                <w:sz w:val="21"/>
                <w:szCs w:val="21"/>
                <w:vertAlign w:val="superscript"/>
              </w:rPr>
              <w:t>3</w:t>
            </w:r>
          </w:p>
        </w:tc>
        <w:tc>
          <w:tcPr>
            <w:tcW w:w="740"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19442.42</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25.26</w:t>
            </w:r>
          </w:p>
        </w:tc>
      </w:tr>
      <w:tr w:rsidR="001B3CA7" w:rsidRPr="001B3CA7" w:rsidTr="001B3CA7">
        <w:trPr>
          <w:trHeight w:hRule="exact" w:val="284"/>
        </w:trPr>
        <w:tc>
          <w:tcPr>
            <w:tcW w:w="469" w:type="pct"/>
            <w:vMerge/>
            <w:tcBorders>
              <w:top w:val="single" w:sz="4" w:space="0" w:color="auto"/>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color w:val="000000"/>
                <w:kern w:val="0"/>
                <w:sz w:val="21"/>
                <w:szCs w:val="21"/>
              </w:rPr>
            </w:pPr>
          </w:p>
        </w:tc>
        <w:tc>
          <w:tcPr>
            <w:tcW w:w="1243" w:type="pct"/>
            <w:vMerge/>
            <w:tcBorders>
              <w:top w:val="nil"/>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rFonts w:ascii="仿宋_GB2312" w:eastAsia="仿宋_GB2312" w:hAnsi="宋体" w:cs="宋体"/>
                <w:color w:val="000000"/>
                <w:kern w:val="0"/>
                <w:sz w:val="21"/>
                <w:szCs w:val="21"/>
              </w:rPr>
            </w:pP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挡水埂</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m</w:t>
            </w:r>
            <w:r w:rsidRPr="001B3CA7">
              <w:rPr>
                <w:color w:val="000000"/>
                <w:kern w:val="0"/>
                <w:sz w:val="21"/>
                <w:szCs w:val="21"/>
                <w:vertAlign w:val="superscript"/>
              </w:rPr>
              <w:t>3</w:t>
            </w:r>
          </w:p>
        </w:tc>
        <w:tc>
          <w:tcPr>
            <w:tcW w:w="740"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19442.42</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23.69</w:t>
            </w:r>
          </w:p>
        </w:tc>
      </w:tr>
      <w:tr w:rsidR="001B3CA7" w:rsidRPr="001B3CA7" w:rsidTr="001B3CA7">
        <w:trPr>
          <w:trHeight w:hRule="exact" w:val="284"/>
        </w:trPr>
        <w:tc>
          <w:tcPr>
            <w:tcW w:w="4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5</w:t>
            </w:r>
          </w:p>
        </w:tc>
        <w:tc>
          <w:tcPr>
            <w:tcW w:w="1243" w:type="pct"/>
            <w:vMerge w:val="restart"/>
            <w:tcBorders>
              <w:top w:val="nil"/>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施工生产生活区</w:t>
            </w: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土质排水沟</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m</w:t>
            </w:r>
            <w:r w:rsidRPr="001B3CA7">
              <w:rPr>
                <w:color w:val="000000"/>
                <w:kern w:val="0"/>
                <w:sz w:val="21"/>
                <w:szCs w:val="21"/>
                <w:vertAlign w:val="superscript"/>
              </w:rPr>
              <w:t>3</w:t>
            </w:r>
          </w:p>
        </w:tc>
        <w:tc>
          <w:tcPr>
            <w:tcW w:w="740"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1784.02</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2.51</w:t>
            </w:r>
          </w:p>
        </w:tc>
      </w:tr>
      <w:tr w:rsidR="001B3CA7" w:rsidRPr="001B3CA7" w:rsidTr="001B3CA7">
        <w:trPr>
          <w:trHeight w:hRule="exact" w:val="284"/>
        </w:trPr>
        <w:tc>
          <w:tcPr>
            <w:tcW w:w="469" w:type="pct"/>
            <w:vMerge/>
            <w:tcBorders>
              <w:top w:val="single" w:sz="4" w:space="0" w:color="auto"/>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color w:val="000000"/>
                <w:kern w:val="0"/>
                <w:sz w:val="21"/>
                <w:szCs w:val="21"/>
              </w:rPr>
            </w:pPr>
          </w:p>
        </w:tc>
        <w:tc>
          <w:tcPr>
            <w:tcW w:w="1243" w:type="pct"/>
            <w:vMerge/>
            <w:tcBorders>
              <w:top w:val="nil"/>
              <w:left w:val="single" w:sz="4" w:space="0" w:color="auto"/>
              <w:bottom w:val="single" w:sz="4" w:space="0" w:color="auto"/>
              <w:right w:val="single" w:sz="4" w:space="0" w:color="auto"/>
            </w:tcBorders>
            <w:vAlign w:val="center"/>
            <w:hideMark/>
          </w:tcPr>
          <w:p w:rsidR="001B3CA7" w:rsidRPr="001B3CA7" w:rsidRDefault="001B3CA7" w:rsidP="001B3CA7">
            <w:pPr>
              <w:widowControl/>
              <w:adjustRightInd w:val="0"/>
              <w:snapToGrid w:val="0"/>
              <w:spacing w:line="240" w:lineRule="auto"/>
              <w:jc w:val="left"/>
              <w:rPr>
                <w:rFonts w:ascii="仿宋_GB2312" w:eastAsia="仿宋_GB2312" w:hAnsi="宋体" w:cs="宋体"/>
                <w:color w:val="000000"/>
                <w:kern w:val="0"/>
                <w:sz w:val="21"/>
                <w:szCs w:val="21"/>
              </w:rPr>
            </w:pPr>
          </w:p>
        </w:tc>
        <w:tc>
          <w:tcPr>
            <w:tcW w:w="934"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沉淀池</w:t>
            </w:r>
          </w:p>
        </w:tc>
        <w:tc>
          <w:tcPr>
            <w:tcW w:w="525"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m</w:t>
            </w:r>
            <w:r w:rsidRPr="001B3CA7">
              <w:rPr>
                <w:color w:val="000000"/>
                <w:kern w:val="0"/>
                <w:sz w:val="21"/>
                <w:szCs w:val="21"/>
                <w:vertAlign w:val="superscript"/>
              </w:rPr>
              <w:t>3</w:t>
            </w:r>
          </w:p>
        </w:tc>
        <w:tc>
          <w:tcPr>
            <w:tcW w:w="740" w:type="pct"/>
            <w:tcBorders>
              <w:top w:val="nil"/>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539.45</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0.85</w:t>
            </w:r>
          </w:p>
        </w:tc>
      </w:tr>
      <w:tr w:rsidR="001B3CA7" w:rsidRPr="001B3CA7" w:rsidTr="001B3CA7">
        <w:trPr>
          <w:trHeight w:hRule="exact" w:val="284"/>
        </w:trPr>
        <w:tc>
          <w:tcPr>
            <w:tcW w:w="46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四</w:t>
            </w:r>
          </w:p>
        </w:tc>
        <w:tc>
          <w:tcPr>
            <w:tcW w:w="3442" w:type="pct"/>
            <w:gridSpan w:val="4"/>
            <w:tcBorders>
              <w:top w:val="single" w:sz="4" w:space="0" w:color="auto"/>
              <w:left w:val="nil"/>
              <w:bottom w:val="single" w:sz="4" w:space="0" w:color="auto"/>
              <w:right w:val="single" w:sz="4" w:space="0" w:color="auto"/>
            </w:tcBorders>
            <w:shd w:val="clear" w:color="000000" w:fill="FFFFFF"/>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独立费用</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432828" w:rsidP="001B3CA7">
            <w:pPr>
              <w:widowControl/>
              <w:adjustRightInd w:val="0"/>
              <w:snapToGrid w:val="0"/>
              <w:spacing w:line="240" w:lineRule="auto"/>
              <w:jc w:val="center"/>
              <w:rPr>
                <w:color w:val="000000"/>
                <w:kern w:val="0"/>
                <w:sz w:val="21"/>
                <w:szCs w:val="21"/>
              </w:rPr>
            </w:pPr>
            <w:r>
              <w:rPr>
                <w:rFonts w:hint="eastAsia"/>
                <w:color w:val="000000"/>
                <w:kern w:val="0"/>
                <w:sz w:val="21"/>
                <w:szCs w:val="21"/>
              </w:rPr>
              <w:t>315.8</w:t>
            </w:r>
          </w:p>
        </w:tc>
      </w:tr>
      <w:tr w:rsidR="001B3CA7" w:rsidRPr="001B3CA7" w:rsidTr="001B3CA7">
        <w:trPr>
          <w:trHeight w:hRule="exact" w:val="284"/>
        </w:trPr>
        <w:tc>
          <w:tcPr>
            <w:tcW w:w="469" w:type="pct"/>
            <w:tcBorders>
              <w:top w:val="nil"/>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 xml:space="preserve">　</w:t>
            </w:r>
          </w:p>
        </w:tc>
        <w:tc>
          <w:tcPr>
            <w:tcW w:w="3442" w:type="pct"/>
            <w:gridSpan w:val="4"/>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一至四部分合计</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BA49C0" w:rsidP="001B3CA7">
            <w:pPr>
              <w:widowControl/>
              <w:adjustRightInd w:val="0"/>
              <w:snapToGrid w:val="0"/>
              <w:spacing w:line="240" w:lineRule="auto"/>
              <w:jc w:val="center"/>
              <w:rPr>
                <w:color w:val="000000"/>
                <w:kern w:val="0"/>
                <w:sz w:val="21"/>
                <w:szCs w:val="21"/>
              </w:rPr>
            </w:pPr>
            <w:r>
              <w:rPr>
                <w:rFonts w:hint="eastAsia"/>
                <w:color w:val="000000"/>
                <w:kern w:val="0"/>
                <w:sz w:val="21"/>
                <w:szCs w:val="21"/>
              </w:rPr>
              <w:t>3340.4</w:t>
            </w:r>
          </w:p>
        </w:tc>
      </w:tr>
      <w:tr w:rsidR="001B3CA7" w:rsidRPr="001B3CA7" w:rsidTr="001B3CA7">
        <w:trPr>
          <w:trHeight w:hRule="exact" w:val="284"/>
        </w:trPr>
        <w:tc>
          <w:tcPr>
            <w:tcW w:w="469" w:type="pct"/>
            <w:tcBorders>
              <w:top w:val="nil"/>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 xml:space="preserve">　</w:t>
            </w:r>
          </w:p>
        </w:tc>
        <w:tc>
          <w:tcPr>
            <w:tcW w:w="3442" w:type="pct"/>
            <w:gridSpan w:val="4"/>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水土保持补偿费</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10.81</w:t>
            </w:r>
          </w:p>
        </w:tc>
      </w:tr>
      <w:tr w:rsidR="001B3CA7" w:rsidRPr="001B3CA7" w:rsidTr="001B3CA7">
        <w:trPr>
          <w:trHeight w:hRule="exact" w:val="284"/>
        </w:trPr>
        <w:tc>
          <w:tcPr>
            <w:tcW w:w="469" w:type="pct"/>
            <w:tcBorders>
              <w:top w:val="nil"/>
              <w:left w:val="single" w:sz="4" w:space="0" w:color="auto"/>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color w:val="000000"/>
                <w:kern w:val="0"/>
                <w:sz w:val="21"/>
                <w:szCs w:val="21"/>
              </w:rPr>
            </w:pPr>
            <w:r w:rsidRPr="001B3CA7">
              <w:rPr>
                <w:color w:val="000000"/>
                <w:kern w:val="0"/>
                <w:sz w:val="21"/>
                <w:szCs w:val="21"/>
              </w:rPr>
              <w:t xml:space="preserve">　</w:t>
            </w:r>
          </w:p>
        </w:tc>
        <w:tc>
          <w:tcPr>
            <w:tcW w:w="3442" w:type="pct"/>
            <w:gridSpan w:val="4"/>
            <w:tcBorders>
              <w:top w:val="single" w:sz="4" w:space="0" w:color="auto"/>
              <w:left w:val="nil"/>
              <w:bottom w:val="single" w:sz="4" w:space="0" w:color="auto"/>
              <w:right w:val="single" w:sz="4" w:space="0" w:color="auto"/>
            </w:tcBorders>
            <w:shd w:val="clear" w:color="auto" w:fill="auto"/>
            <w:vAlign w:val="center"/>
            <w:hideMark/>
          </w:tcPr>
          <w:p w:rsidR="001B3CA7" w:rsidRPr="001B3CA7" w:rsidRDefault="001B3CA7" w:rsidP="001B3CA7">
            <w:pPr>
              <w:widowControl/>
              <w:adjustRightInd w:val="0"/>
              <w:snapToGrid w:val="0"/>
              <w:spacing w:line="240" w:lineRule="auto"/>
              <w:jc w:val="center"/>
              <w:rPr>
                <w:rFonts w:ascii="仿宋_GB2312" w:eastAsia="仿宋_GB2312" w:hAnsi="宋体" w:cs="宋体"/>
                <w:color w:val="000000"/>
                <w:kern w:val="0"/>
                <w:sz w:val="21"/>
                <w:szCs w:val="21"/>
              </w:rPr>
            </w:pPr>
            <w:r w:rsidRPr="001B3CA7">
              <w:rPr>
                <w:rFonts w:ascii="仿宋_GB2312" w:eastAsia="仿宋_GB2312" w:hAnsi="宋体" w:cs="宋体" w:hint="eastAsia"/>
                <w:color w:val="000000"/>
                <w:kern w:val="0"/>
                <w:sz w:val="21"/>
                <w:szCs w:val="21"/>
              </w:rPr>
              <w:t>总投资</w:t>
            </w:r>
          </w:p>
        </w:tc>
        <w:tc>
          <w:tcPr>
            <w:tcW w:w="1088" w:type="pct"/>
            <w:tcBorders>
              <w:top w:val="single" w:sz="4" w:space="0" w:color="auto"/>
              <w:left w:val="nil"/>
              <w:bottom w:val="single" w:sz="4" w:space="0" w:color="auto"/>
              <w:right w:val="single" w:sz="4" w:space="0" w:color="auto"/>
            </w:tcBorders>
            <w:shd w:val="clear" w:color="000000" w:fill="FFFFFF"/>
            <w:vAlign w:val="center"/>
            <w:hideMark/>
          </w:tcPr>
          <w:p w:rsidR="001B3CA7" w:rsidRPr="001B3CA7" w:rsidRDefault="00BA49C0" w:rsidP="00432828">
            <w:pPr>
              <w:widowControl/>
              <w:adjustRightInd w:val="0"/>
              <w:snapToGrid w:val="0"/>
              <w:spacing w:line="240" w:lineRule="auto"/>
              <w:jc w:val="center"/>
              <w:rPr>
                <w:color w:val="000000"/>
                <w:kern w:val="0"/>
                <w:sz w:val="21"/>
                <w:szCs w:val="21"/>
              </w:rPr>
            </w:pPr>
            <w:r>
              <w:rPr>
                <w:rFonts w:hint="eastAsia"/>
                <w:color w:val="000000"/>
                <w:kern w:val="0"/>
                <w:sz w:val="21"/>
                <w:szCs w:val="21"/>
              </w:rPr>
              <w:t>3351.2</w:t>
            </w:r>
            <w:r w:rsidR="00432828">
              <w:rPr>
                <w:rFonts w:hint="eastAsia"/>
                <w:color w:val="000000"/>
                <w:kern w:val="0"/>
                <w:sz w:val="21"/>
                <w:szCs w:val="21"/>
              </w:rPr>
              <w:t>1</w:t>
            </w:r>
          </w:p>
        </w:tc>
      </w:tr>
    </w:tbl>
    <w:p w:rsidR="001B3CA7" w:rsidRDefault="001B3CA7" w:rsidP="000C5316">
      <w:pPr>
        <w:pStyle w:val="Default"/>
        <w:snapToGrid w:val="0"/>
        <w:rPr>
          <w:rFonts w:ascii="Times New Roman" w:eastAsia="仿宋_GB2312" w:hAnsi="Times New Roman" w:cs="Times New Roman"/>
          <w:color w:val="000000" w:themeColor="text1"/>
        </w:rPr>
      </w:pPr>
    </w:p>
    <w:p w:rsidR="001B3CA7" w:rsidRPr="00D1204F" w:rsidRDefault="001B3CA7" w:rsidP="000C5316">
      <w:pPr>
        <w:pStyle w:val="Default"/>
        <w:snapToGrid w:val="0"/>
        <w:rPr>
          <w:rFonts w:ascii="Times New Roman" w:eastAsia="仿宋_GB2312" w:hAnsi="Times New Roman" w:cs="Times New Roman"/>
          <w:color w:val="000000" w:themeColor="text1"/>
        </w:rPr>
      </w:pPr>
    </w:p>
    <w:p w:rsidR="00543C3E" w:rsidRPr="00D1204F" w:rsidRDefault="00543C3E" w:rsidP="00866A35">
      <w:pPr>
        <w:pStyle w:val="Default"/>
        <w:rPr>
          <w:rFonts w:ascii="Times New Roman" w:eastAsia="仿宋_GB2312" w:hAnsi="Times New Roman" w:cs="Times New Roman"/>
          <w:color w:val="000000" w:themeColor="text1"/>
          <w:sz w:val="21"/>
          <w:szCs w:val="21"/>
        </w:rPr>
      </w:pPr>
    </w:p>
    <w:p w:rsidR="00370B94" w:rsidRPr="00D1204F" w:rsidRDefault="00370B94" w:rsidP="00FF4360">
      <w:pPr>
        <w:pStyle w:val="3"/>
        <w:snapToGrid w:val="0"/>
        <w:spacing w:line="240" w:lineRule="auto"/>
        <w:rPr>
          <w:color w:val="000000" w:themeColor="text1"/>
          <w:szCs w:val="28"/>
        </w:rPr>
      </w:pPr>
      <w:r w:rsidRPr="00D1204F">
        <w:rPr>
          <w:rFonts w:hint="eastAsia"/>
          <w:color w:val="000000" w:themeColor="text1"/>
          <w:szCs w:val="28"/>
        </w:rPr>
        <w:lastRenderedPageBreak/>
        <w:t>3</w:t>
      </w:r>
      <w:r w:rsidRPr="00D1204F">
        <w:rPr>
          <w:color w:val="000000" w:themeColor="text1"/>
          <w:szCs w:val="28"/>
        </w:rPr>
        <w:t>.</w:t>
      </w:r>
      <w:r w:rsidR="00D46293" w:rsidRPr="00D1204F">
        <w:rPr>
          <w:rFonts w:hint="eastAsia"/>
          <w:color w:val="000000" w:themeColor="text1"/>
          <w:szCs w:val="28"/>
        </w:rPr>
        <w:t>6</w:t>
      </w:r>
      <w:r w:rsidRPr="00D1204F">
        <w:rPr>
          <w:color w:val="000000" w:themeColor="text1"/>
          <w:szCs w:val="28"/>
        </w:rPr>
        <w:t>.</w:t>
      </w:r>
      <w:r w:rsidRPr="00D1204F">
        <w:rPr>
          <w:rFonts w:hint="eastAsia"/>
          <w:color w:val="000000" w:themeColor="text1"/>
          <w:szCs w:val="28"/>
        </w:rPr>
        <w:t>3</w:t>
      </w:r>
      <w:r w:rsidRPr="00D1204F">
        <w:rPr>
          <w:color w:val="000000" w:themeColor="text1"/>
          <w:szCs w:val="28"/>
        </w:rPr>
        <w:t>水土保持投资变化的</w:t>
      </w:r>
      <w:r w:rsidRPr="00D1204F">
        <w:rPr>
          <w:rFonts w:hint="eastAsia"/>
          <w:color w:val="000000" w:themeColor="text1"/>
          <w:szCs w:val="28"/>
        </w:rPr>
        <w:t>分析</w:t>
      </w:r>
    </w:p>
    <w:p w:rsidR="00D477B8" w:rsidRPr="00D1204F" w:rsidRDefault="00370B94" w:rsidP="00E70B4B">
      <w:pPr>
        <w:autoSpaceDE w:val="0"/>
        <w:autoSpaceDN w:val="0"/>
        <w:adjustRightInd w:val="0"/>
        <w:ind w:firstLineChars="200" w:firstLine="480"/>
        <w:rPr>
          <w:rFonts w:eastAsia="仿宋_GB2312"/>
          <w:color w:val="000000" w:themeColor="text1"/>
          <w:sz w:val="24"/>
        </w:rPr>
      </w:pPr>
      <w:r w:rsidRPr="00D1204F">
        <w:rPr>
          <w:rFonts w:eastAsia="仿宋_GB2312"/>
          <w:color w:val="000000" w:themeColor="text1"/>
          <w:sz w:val="24"/>
        </w:rPr>
        <w:t>本工程实际完成水土保持工程总投资</w:t>
      </w:r>
      <w:r w:rsidR="00432828">
        <w:rPr>
          <w:rFonts w:eastAsia="仿宋_GB2312" w:hint="eastAsia"/>
          <w:color w:val="000000" w:themeColor="text1"/>
          <w:sz w:val="24"/>
        </w:rPr>
        <w:t>3351.27</w:t>
      </w:r>
      <w:r w:rsidR="0002192B" w:rsidRPr="00D1204F">
        <w:rPr>
          <w:rFonts w:eastAsia="仿宋_GB2312"/>
          <w:color w:val="000000" w:themeColor="text1"/>
          <w:sz w:val="24"/>
        </w:rPr>
        <w:t>万元，</w:t>
      </w:r>
      <w:r w:rsidR="00794714" w:rsidRPr="00D1204F">
        <w:rPr>
          <w:rFonts w:eastAsia="仿宋_GB2312" w:hint="eastAsia"/>
          <w:color w:val="000000" w:themeColor="text1"/>
          <w:sz w:val="24"/>
        </w:rPr>
        <w:t>减少</w:t>
      </w:r>
      <w:r w:rsidR="00F61C23" w:rsidRPr="00F61C23">
        <w:rPr>
          <w:rFonts w:eastAsia="仿宋_GB2312" w:hint="eastAsia"/>
          <w:sz w:val="24"/>
        </w:rPr>
        <w:t>3581.16</w:t>
      </w:r>
      <w:r w:rsidR="0002192B" w:rsidRPr="00D1204F">
        <w:rPr>
          <w:rFonts w:eastAsia="仿宋_GB2312" w:hint="eastAsia"/>
          <w:color w:val="000000" w:themeColor="text1"/>
          <w:sz w:val="24"/>
        </w:rPr>
        <w:t>万元，</w:t>
      </w:r>
      <w:r w:rsidRPr="00D1204F">
        <w:rPr>
          <w:rFonts w:eastAsia="仿宋_GB2312"/>
          <w:color w:val="000000" w:themeColor="text1"/>
          <w:sz w:val="24"/>
        </w:rPr>
        <w:t>表</w:t>
      </w:r>
      <w:r w:rsidRPr="00D1204F">
        <w:rPr>
          <w:rFonts w:eastAsia="仿宋_GB2312"/>
          <w:color w:val="000000" w:themeColor="text1"/>
          <w:sz w:val="24"/>
        </w:rPr>
        <w:t>3-</w:t>
      </w:r>
      <w:r w:rsidR="00172A63" w:rsidRPr="00D1204F">
        <w:rPr>
          <w:rFonts w:eastAsia="仿宋_GB2312" w:hint="eastAsia"/>
          <w:color w:val="000000" w:themeColor="text1"/>
          <w:sz w:val="24"/>
        </w:rPr>
        <w:t>1</w:t>
      </w:r>
      <w:r w:rsidR="004A6D44" w:rsidRPr="00D1204F">
        <w:rPr>
          <w:rFonts w:eastAsia="仿宋_GB2312" w:hint="eastAsia"/>
          <w:color w:val="000000" w:themeColor="text1"/>
          <w:sz w:val="24"/>
        </w:rPr>
        <w:t>2</w:t>
      </w:r>
      <w:r w:rsidRPr="00D1204F">
        <w:rPr>
          <w:rFonts w:eastAsia="仿宋_GB2312"/>
          <w:color w:val="000000" w:themeColor="text1"/>
          <w:sz w:val="24"/>
        </w:rPr>
        <w:t>。</w:t>
      </w:r>
      <w:r w:rsidR="00D477B8" w:rsidRPr="00D1204F">
        <w:rPr>
          <w:rFonts w:eastAsia="仿宋_GB2312"/>
          <w:color w:val="000000" w:themeColor="text1"/>
          <w:sz w:val="24"/>
        </w:rPr>
        <w:t>水土保持投资变化原因：</w:t>
      </w:r>
    </w:p>
    <w:p w:rsidR="00BA23F1" w:rsidRPr="00D1204F" w:rsidRDefault="0002192B" w:rsidP="00D477B8">
      <w:pPr>
        <w:autoSpaceDE w:val="0"/>
        <w:autoSpaceDN w:val="0"/>
        <w:adjustRightInd w:val="0"/>
        <w:ind w:firstLineChars="200" w:firstLine="480"/>
        <w:jc w:val="left"/>
        <w:rPr>
          <w:rFonts w:eastAsia="仿宋_GB2312"/>
          <w:color w:val="000000" w:themeColor="text1"/>
          <w:kern w:val="0"/>
          <w:sz w:val="24"/>
        </w:rPr>
      </w:pPr>
      <w:r w:rsidRPr="00D1204F">
        <w:rPr>
          <w:rFonts w:eastAsia="仿宋_GB2312" w:hint="eastAsia"/>
          <w:color w:val="000000" w:themeColor="text1"/>
          <w:kern w:val="0"/>
          <w:sz w:val="24"/>
        </w:rPr>
        <w:t>（</w:t>
      </w:r>
      <w:r w:rsidRPr="00D1204F">
        <w:rPr>
          <w:rFonts w:eastAsia="仿宋_GB2312" w:hint="eastAsia"/>
          <w:color w:val="000000" w:themeColor="text1"/>
          <w:kern w:val="0"/>
          <w:sz w:val="24"/>
        </w:rPr>
        <w:t>1</w:t>
      </w:r>
      <w:r w:rsidRPr="00D1204F">
        <w:rPr>
          <w:rFonts w:eastAsia="仿宋_GB2312" w:hint="eastAsia"/>
          <w:color w:val="000000" w:themeColor="text1"/>
          <w:kern w:val="0"/>
          <w:sz w:val="24"/>
        </w:rPr>
        <w:t>）</w:t>
      </w:r>
      <w:r w:rsidR="00794714" w:rsidRPr="00D1204F">
        <w:rPr>
          <w:rFonts w:eastAsia="仿宋_GB2312" w:hint="eastAsia"/>
          <w:color w:val="000000" w:themeColor="text1"/>
          <w:kern w:val="0"/>
          <w:sz w:val="24"/>
        </w:rPr>
        <w:t>工程措施</w:t>
      </w:r>
    </w:p>
    <w:p w:rsidR="000F5FCB" w:rsidRPr="00D1204F" w:rsidRDefault="00794714" w:rsidP="00D477B8">
      <w:pPr>
        <w:autoSpaceDE w:val="0"/>
        <w:autoSpaceDN w:val="0"/>
        <w:adjustRightInd w:val="0"/>
        <w:ind w:firstLineChars="200" w:firstLine="480"/>
        <w:jc w:val="left"/>
        <w:rPr>
          <w:rFonts w:eastAsia="仿宋_GB2312"/>
          <w:color w:val="000000" w:themeColor="text1"/>
          <w:kern w:val="0"/>
          <w:sz w:val="24"/>
        </w:rPr>
      </w:pPr>
      <w:r w:rsidRPr="00D1204F">
        <w:rPr>
          <w:rFonts w:eastAsia="仿宋_GB2312" w:hint="eastAsia"/>
          <w:color w:val="000000" w:themeColor="text1"/>
          <w:kern w:val="0"/>
          <w:sz w:val="24"/>
        </w:rPr>
        <w:t>工程措施对比方案阶段</w:t>
      </w:r>
      <w:r w:rsidR="00F61C23">
        <w:rPr>
          <w:rFonts w:eastAsia="仿宋_GB2312" w:hint="eastAsia"/>
          <w:color w:val="000000" w:themeColor="text1"/>
          <w:kern w:val="0"/>
          <w:sz w:val="24"/>
        </w:rPr>
        <w:t>减少</w:t>
      </w:r>
      <w:r w:rsidR="00F61C23" w:rsidRPr="00F61C23">
        <w:rPr>
          <w:rFonts w:eastAsia="仿宋_GB2312" w:hint="eastAsia"/>
          <w:kern w:val="0"/>
          <w:sz w:val="24"/>
        </w:rPr>
        <w:t>3382.32</w:t>
      </w:r>
      <w:r w:rsidR="000F5FCB" w:rsidRPr="00D1204F">
        <w:rPr>
          <w:rFonts w:eastAsia="仿宋_GB2312" w:hint="eastAsia"/>
          <w:color w:val="000000" w:themeColor="text1"/>
          <w:kern w:val="0"/>
          <w:sz w:val="24"/>
        </w:rPr>
        <w:t>万元。</w:t>
      </w:r>
    </w:p>
    <w:p w:rsidR="0002192B" w:rsidRPr="00D1204F" w:rsidRDefault="0002192B" w:rsidP="0002192B">
      <w:pPr>
        <w:autoSpaceDE w:val="0"/>
        <w:autoSpaceDN w:val="0"/>
        <w:adjustRightInd w:val="0"/>
        <w:ind w:firstLineChars="200" w:firstLine="480"/>
        <w:jc w:val="left"/>
        <w:rPr>
          <w:rFonts w:eastAsia="仿宋_GB2312"/>
          <w:color w:val="000000" w:themeColor="text1"/>
          <w:kern w:val="0"/>
          <w:sz w:val="24"/>
        </w:rPr>
      </w:pPr>
      <w:r w:rsidRPr="00D1204F">
        <w:rPr>
          <w:rFonts w:eastAsia="仿宋_GB2312" w:hint="eastAsia"/>
          <w:color w:val="000000" w:themeColor="text1"/>
          <w:kern w:val="0"/>
          <w:sz w:val="24"/>
        </w:rPr>
        <w:t>投资</w:t>
      </w:r>
      <w:r w:rsidR="00F61C23">
        <w:rPr>
          <w:rFonts w:eastAsia="仿宋_GB2312" w:hint="eastAsia"/>
          <w:color w:val="000000" w:themeColor="text1"/>
          <w:kern w:val="0"/>
          <w:sz w:val="24"/>
        </w:rPr>
        <w:t>减少</w:t>
      </w:r>
      <w:r w:rsidRPr="00D1204F">
        <w:rPr>
          <w:rFonts w:eastAsia="仿宋_GB2312" w:hint="eastAsia"/>
          <w:color w:val="000000" w:themeColor="text1"/>
          <w:kern w:val="0"/>
          <w:sz w:val="24"/>
        </w:rPr>
        <w:t>的主要原因为：管线</w:t>
      </w:r>
      <w:r w:rsidR="004A6D44" w:rsidRPr="00D1204F">
        <w:rPr>
          <w:rFonts w:eastAsia="仿宋_GB2312" w:hint="eastAsia"/>
          <w:color w:val="000000" w:themeColor="text1"/>
          <w:kern w:val="0"/>
          <w:sz w:val="24"/>
        </w:rPr>
        <w:t>占地面积增加</w:t>
      </w:r>
      <w:r w:rsidRPr="00D1204F">
        <w:rPr>
          <w:rFonts w:eastAsia="仿宋_GB2312" w:hint="eastAsia"/>
          <w:color w:val="000000" w:themeColor="text1"/>
          <w:kern w:val="0"/>
          <w:sz w:val="24"/>
        </w:rPr>
        <w:t>，相应占地变化，管线工程区</w:t>
      </w:r>
      <w:r w:rsidR="004A6D44" w:rsidRPr="00D1204F">
        <w:rPr>
          <w:rFonts w:eastAsia="仿宋_GB2312" w:hint="eastAsia"/>
          <w:color w:val="000000" w:themeColor="text1"/>
          <w:kern w:val="0"/>
          <w:sz w:val="24"/>
        </w:rPr>
        <w:t>虽然</w:t>
      </w:r>
      <w:r w:rsidR="005450ED">
        <w:rPr>
          <w:rFonts w:eastAsia="仿宋_GB2312" w:hint="eastAsia"/>
          <w:color w:val="000000" w:themeColor="text1"/>
          <w:kern w:val="0"/>
          <w:sz w:val="24"/>
        </w:rPr>
        <w:t>复垦面积</w:t>
      </w:r>
      <w:r w:rsidR="003C5686">
        <w:rPr>
          <w:rFonts w:eastAsia="仿宋_GB2312" w:hint="eastAsia"/>
          <w:color w:val="000000" w:themeColor="text1"/>
          <w:kern w:val="0"/>
          <w:sz w:val="24"/>
        </w:rPr>
        <w:t>增加</w:t>
      </w:r>
      <w:r w:rsidRPr="00D1204F">
        <w:rPr>
          <w:rFonts w:eastAsia="仿宋_GB2312" w:hint="eastAsia"/>
          <w:color w:val="000000" w:themeColor="text1"/>
          <w:kern w:val="0"/>
          <w:sz w:val="24"/>
        </w:rPr>
        <w:t>，</w:t>
      </w:r>
      <w:r w:rsidR="004A6D44" w:rsidRPr="00D1204F">
        <w:rPr>
          <w:rFonts w:eastAsia="仿宋_GB2312" w:hint="eastAsia"/>
          <w:color w:val="000000" w:themeColor="text1"/>
          <w:kern w:val="0"/>
          <w:sz w:val="24"/>
        </w:rPr>
        <w:t>但复垦</w:t>
      </w:r>
      <w:r w:rsidR="003C5686">
        <w:rPr>
          <w:rFonts w:eastAsia="仿宋_GB2312" w:hint="eastAsia"/>
          <w:color w:val="000000" w:themeColor="text1"/>
          <w:kern w:val="0"/>
          <w:sz w:val="24"/>
        </w:rPr>
        <w:t>单价</w:t>
      </w:r>
      <w:r w:rsidR="003C5686" w:rsidRPr="00562051">
        <w:rPr>
          <w:rFonts w:eastAsia="仿宋_GB2312" w:hint="eastAsia"/>
          <w:kern w:val="0"/>
          <w:sz w:val="24"/>
        </w:rPr>
        <w:t>由</w:t>
      </w:r>
      <w:r w:rsidR="003C5686" w:rsidRPr="00562051">
        <w:rPr>
          <w:rFonts w:eastAsia="仿宋_GB2312" w:hint="eastAsia"/>
          <w:kern w:val="0"/>
          <w:sz w:val="24"/>
        </w:rPr>
        <w:t>5</w:t>
      </w:r>
      <w:r w:rsidR="003C5686" w:rsidRPr="00562051">
        <w:rPr>
          <w:rFonts w:eastAsia="仿宋_GB2312" w:hint="eastAsia"/>
          <w:kern w:val="0"/>
          <w:sz w:val="24"/>
        </w:rPr>
        <w:t>元</w:t>
      </w:r>
      <w:r w:rsidR="003C5686" w:rsidRPr="00562051">
        <w:rPr>
          <w:rFonts w:eastAsia="仿宋_GB2312" w:hint="eastAsia"/>
          <w:kern w:val="0"/>
          <w:sz w:val="24"/>
        </w:rPr>
        <w:t>/m</w:t>
      </w:r>
      <w:r w:rsidR="003C5686" w:rsidRPr="00562051">
        <w:rPr>
          <w:rFonts w:eastAsia="仿宋_GB2312" w:hint="eastAsia"/>
          <w:kern w:val="0"/>
          <w:sz w:val="24"/>
          <w:vertAlign w:val="superscript"/>
        </w:rPr>
        <w:t>2</w:t>
      </w:r>
      <w:r w:rsidR="003C5686" w:rsidRPr="00562051">
        <w:rPr>
          <w:rFonts w:eastAsia="仿宋_GB2312" w:hint="eastAsia"/>
          <w:kern w:val="0"/>
          <w:sz w:val="24"/>
        </w:rPr>
        <w:t>减少至</w:t>
      </w:r>
      <w:r w:rsidR="00E50113">
        <w:rPr>
          <w:rFonts w:eastAsia="仿宋_GB2312" w:hint="eastAsia"/>
          <w:kern w:val="0"/>
          <w:sz w:val="24"/>
        </w:rPr>
        <w:t>约</w:t>
      </w:r>
      <w:r w:rsidR="003C5686" w:rsidRPr="00562051">
        <w:rPr>
          <w:rFonts w:eastAsia="仿宋_GB2312" w:hint="eastAsia"/>
          <w:kern w:val="0"/>
          <w:sz w:val="24"/>
        </w:rPr>
        <w:t>1.2</w:t>
      </w:r>
      <w:r w:rsidR="003C5686" w:rsidRPr="00562051">
        <w:rPr>
          <w:rFonts w:eastAsia="仿宋_GB2312" w:hint="eastAsia"/>
          <w:kern w:val="0"/>
          <w:sz w:val="24"/>
        </w:rPr>
        <w:t>元</w:t>
      </w:r>
      <w:r w:rsidR="003C5686" w:rsidRPr="00562051">
        <w:rPr>
          <w:rFonts w:eastAsia="仿宋_GB2312" w:hint="eastAsia"/>
          <w:kern w:val="0"/>
          <w:sz w:val="24"/>
        </w:rPr>
        <w:t>/m</w:t>
      </w:r>
      <w:r w:rsidR="003C5686" w:rsidRPr="00562051">
        <w:rPr>
          <w:rFonts w:eastAsia="仿宋_GB2312" w:hint="eastAsia"/>
          <w:kern w:val="0"/>
          <w:sz w:val="24"/>
          <w:vertAlign w:val="superscript"/>
        </w:rPr>
        <w:t>2</w:t>
      </w:r>
      <w:r w:rsidR="003C5686">
        <w:rPr>
          <w:rFonts w:eastAsia="仿宋_GB2312" w:hint="eastAsia"/>
          <w:color w:val="000000" w:themeColor="text1"/>
          <w:kern w:val="0"/>
          <w:sz w:val="24"/>
        </w:rPr>
        <w:t>，</w:t>
      </w:r>
      <w:r w:rsidR="000D5046">
        <w:rPr>
          <w:rFonts w:eastAsia="仿宋_GB2312" w:hint="eastAsia"/>
          <w:color w:val="000000" w:themeColor="text1"/>
          <w:kern w:val="0"/>
          <w:sz w:val="24"/>
        </w:rPr>
        <w:t>方案设计</w:t>
      </w:r>
      <w:r w:rsidR="00562051">
        <w:rPr>
          <w:rFonts w:eastAsia="仿宋_GB2312" w:hint="eastAsia"/>
          <w:color w:val="000000" w:themeColor="text1"/>
          <w:kern w:val="0"/>
          <w:sz w:val="24"/>
        </w:rPr>
        <w:t>估算复垦投资</w:t>
      </w:r>
      <w:r w:rsidR="00562051">
        <w:rPr>
          <w:rFonts w:eastAsia="仿宋_GB2312" w:hint="eastAsia"/>
          <w:color w:val="000000" w:themeColor="text1"/>
          <w:kern w:val="0"/>
          <w:sz w:val="24"/>
        </w:rPr>
        <w:t>4594.20</w:t>
      </w:r>
      <w:r w:rsidR="00562051">
        <w:rPr>
          <w:rFonts w:eastAsia="仿宋_GB2312" w:hint="eastAsia"/>
          <w:color w:val="000000" w:themeColor="text1"/>
          <w:kern w:val="0"/>
          <w:sz w:val="24"/>
        </w:rPr>
        <w:t>万元，实际支付复垦费</w:t>
      </w:r>
      <w:r w:rsidR="00562051">
        <w:rPr>
          <w:rFonts w:eastAsia="仿宋_GB2312" w:hint="eastAsia"/>
          <w:color w:val="000000" w:themeColor="text1"/>
          <w:kern w:val="0"/>
          <w:sz w:val="24"/>
        </w:rPr>
        <w:t>1374.55</w:t>
      </w:r>
      <w:r w:rsidR="00562051">
        <w:rPr>
          <w:rFonts w:eastAsia="仿宋_GB2312" w:hint="eastAsia"/>
          <w:color w:val="000000" w:themeColor="text1"/>
          <w:kern w:val="0"/>
          <w:sz w:val="24"/>
        </w:rPr>
        <w:t>万元。</w:t>
      </w:r>
      <w:r w:rsidR="003C5686">
        <w:rPr>
          <w:rFonts w:eastAsia="仿宋_GB2312" w:hint="eastAsia"/>
          <w:color w:val="000000" w:themeColor="text1"/>
          <w:kern w:val="0"/>
          <w:sz w:val="24"/>
        </w:rPr>
        <w:t>复垦投资减少</w:t>
      </w:r>
      <w:r w:rsidR="003C5686">
        <w:rPr>
          <w:rFonts w:eastAsia="仿宋_GB2312" w:hint="eastAsia"/>
          <w:color w:val="000000" w:themeColor="text1"/>
          <w:kern w:val="0"/>
          <w:sz w:val="24"/>
        </w:rPr>
        <w:t>3219.65</w:t>
      </w:r>
      <w:r w:rsidR="003C5686">
        <w:rPr>
          <w:rFonts w:eastAsia="仿宋_GB2312" w:hint="eastAsia"/>
          <w:color w:val="000000" w:themeColor="text1"/>
          <w:kern w:val="0"/>
          <w:sz w:val="24"/>
        </w:rPr>
        <w:t>万元</w:t>
      </w:r>
      <w:r w:rsidRPr="00D1204F">
        <w:rPr>
          <w:rFonts w:eastAsia="仿宋_GB2312" w:hint="eastAsia"/>
          <w:color w:val="000000" w:themeColor="text1"/>
          <w:kern w:val="0"/>
          <w:sz w:val="24"/>
        </w:rPr>
        <w:t>。</w:t>
      </w:r>
      <w:r w:rsidR="003C5686">
        <w:rPr>
          <w:rFonts w:eastAsia="仿宋_GB2312" w:hint="eastAsia"/>
          <w:color w:val="000000" w:themeColor="text1"/>
          <w:kern w:val="0"/>
          <w:sz w:val="24"/>
        </w:rPr>
        <w:t>工程建设中未设置弃渣场，投资减少</w:t>
      </w:r>
      <w:r w:rsidR="003C5686" w:rsidRPr="00562051">
        <w:rPr>
          <w:rFonts w:eastAsia="仿宋_GB2312" w:hint="eastAsia"/>
          <w:kern w:val="0"/>
          <w:sz w:val="24"/>
        </w:rPr>
        <w:t>66.70</w:t>
      </w:r>
      <w:r w:rsidR="003C5686" w:rsidRPr="00562051">
        <w:rPr>
          <w:rFonts w:eastAsia="仿宋_GB2312" w:hint="eastAsia"/>
          <w:kern w:val="0"/>
          <w:sz w:val="24"/>
        </w:rPr>
        <w:t>万</w:t>
      </w:r>
      <w:r w:rsidR="003C5686">
        <w:rPr>
          <w:rFonts w:eastAsia="仿宋_GB2312" w:hint="eastAsia"/>
          <w:color w:val="000000" w:themeColor="text1"/>
          <w:kern w:val="0"/>
          <w:sz w:val="24"/>
        </w:rPr>
        <w:t>元。</w:t>
      </w:r>
      <w:r w:rsidR="00562051">
        <w:rPr>
          <w:rFonts w:eastAsia="仿宋_GB2312" w:hint="eastAsia"/>
          <w:color w:val="000000" w:themeColor="text1"/>
          <w:kern w:val="0"/>
          <w:sz w:val="24"/>
        </w:rPr>
        <w:t>此外表土剥离及回铺投资</w:t>
      </w:r>
      <w:r w:rsidR="00D25595">
        <w:rPr>
          <w:rFonts w:eastAsia="仿宋_GB2312" w:hint="eastAsia"/>
          <w:color w:val="000000" w:themeColor="text1"/>
          <w:kern w:val="0"/>
          <w:sz w:val="24"/>
        </w:rPr>
        <w:t>略有</w:t>
      </w:r>
      <w:r w:rsidR="00562051">
        <w:rPr>
          <w:rFonts w:eastAsia="仿宋_GB2312" w:hint="eastAsia"/>
          <w:color w:val="000000" w:themeColor="text1"/>
          <w:kern w:val="0"/>
          <w:sz w:val="24"/>
        </w:rPr>
        <w:t>减少。</w:t>
      </w:r>
    </w:p>
    <w:p w:rsidR="0097303E" w:rsidRPr="00D1204F" w:rsidRDefault="0002192B" w:rsidP="0097303E">
      <w:pPr>
        <w:autoSpaceDE w:val="0"/>
        <w:autoSpaceDN w:val="0"/>
        <w:adjustRightInd w:val="0"/>
        <w:ind w:firstLineChars="200" w:firstLine="480"/>
        <w:jc w:val="left"/>
        <w:rPr>
          <w:rFonts w:eastAsia="仿宋_GB2312"/>
          <w:color w:val="000000" w:themeColor="text1"/>
          <w:kern w:val="0"/>
          <w:sz w:val="24"/>
        </w:rPr>
      </w:pPr>
      <w:r w:rsidRPr="00D1204F">
        <w:rPr>
          <w:rFonts w:eastAsia="仿宋_GB2312" w:hint="eastAsia"/>
          <w:color w:val="000000" w:themeColor="text1"/>
          <w:kern w:val="0"/>
          <w:sz w:val="24"/>
        </w:rPr>
        <w:t>（</w:t>
      </w:r>
      <w:r w:rsidRPr="00D1204F">
        <w:rPr>
          <w:rFonts w:eastAsia="仿宋_GB2312" w:hint="eastAsia"/>
          <w:color w:val="000000" w:themeColor="text1"/>
          <w:kern w:val="0"/>
          <w:sz w:val="24"/>
        </w:rPr>
        <w:t>2</w:t>
      </w:r>
      <w:r w:rsidRPr="00D1204F">
        <w:rPr>
          <w:rFonts w:eastAsia="仿宋_GB2312" w:hint="eastAsia"/>
          <w:color w:val="000000" w:themeColor="text1"/>
          <w:kern w:val="0"/>
          <w:sz w:val="24"/>
        </w:rPr>
        <w:t>）</w:t>
      </w:r>
      <w:r w:rsidR="005A7CEE" w:rsidRPr="00D1204F">
        <w:rPr>
          <w:rFonts w:eastAsia="仿宋_GB2312" w:hint="eastAsia"/>
          <w:color w:val="000000" w:themeColor="text1"/>
          <w:kern w:val="0"/>
          <w:sz w:val="24"/>
        </w:rPr>
        <w:t>植物措施</w:t>
      </w:r>
    </w:p>
    <w:p w:rsidR="000F5FCB" w:rsidRPr="00D1204F" w:rsidRDefault="005A7CEE" w:rsidP="00BD2501">
      <w:pPr>
        <w:autoSpaceDE w:val="0"/>
        <w:autoSpaceDN w:val="0"/>
        <w:adjustRightInd w:val="0"/>
        <w:ind w:firstLineChars="200" w:firstLine="480"/>
        <w:jc w:val="left"/>
        <w:rPr>
          <w:rFonts w:eastAsia="仿宋_GB2312"/>
          <w:color w:val="000000" w:themeColor="text1"/>
          <w:kern w:val="0"/>
          <w:sz w:val="24"/>
        </w:rPr>
      </w:pPr>
      <w:r w:rsidRPr="00D1204F">
        <w:rPr>
          <w:rFonts w:eastAsia="仿宋_GB2312" w:hint="eastAsia"/>
          <w:color w:val="000000" w:themeColor="text1"/>
          <w:kern w:val="0"/>
          <w:sz w:val="24"/>
        </w:rPr>
        <w:t>植物措施对比方案阶段</w:t>
      </w:r>
      <w:r w:rsidR="0002192B" w:rsidRPr="00D1204F">
        <w:rPr>
          <w:rFonts w:eastAsia="仿宋_GB2312" w:hint="eastAsia"/>
          <w:color w:val="000000" w:themeColor="text1"/>
          <w:kern w:val="0"/>
          <w:sz w:val="24"/>
        </w:rPr>
        <w:t>增加</w:t>
      </w:r>
      <w:r w:rsidR="004A6D44" w:rsidRPr="00D1204F">
        <w:rPr>
          <w:rFonts w:eastAsia="仿宋_GB2312" w:hint="eastAsia"/>
          <w:color w:val="000000" w:themeColor="text1"/>
          <w:kern w:val="0"/>
          <w:sz w:val="24"/>
        </w:rPr>
        <w:t>55.99</w:t>
      </w:r>
      <w:r w:rsidR="000F5FCB" w:rsidRPr="00D1204F">
        <w:rPr>
          <w:rFonts w:eastAsia="仿宋_GB2312" w:hint="eastAsia"/>
          <w:color w:val="000000" w:themeColor="text1"/>
          <w:kern w:val="0"/>
          <w:sz w:val="24"/>
        </w:rPr>
        <w:t>万元。</w:t>
      </w:r>
    </w:p>
    <w:p w:rsidR="0002192B" w:rsidRPr="00D1204F" w:rsidRDefault="0002192B" w:rsidP="0002192B">
      <w:pPr>
        <w:autoSpaceDE w:val="0"/>
        <w:autoSpaceDN w:val="0"/>
        <w:adjustRightInd w:val="0"/>
        <w:ind w:firstLineChars="200" w:firstLine="480"/>
        <w:jc w:val="left"/>
        <w:rPr>
          <w:rFonts w:eastAsia="仿宋_GB2312"/>
          <w:color w:val="000000" w:themeColor="text1"/>
          <w:kern w:val="0"/>
          <w:sz w:val="24"/>
        </w:rPr>
      </w:pPr>
      <w:r w:rsidRPr="00D1204F">
        <w:rPr>
          <w:rFonts w:eastAsia="仿宋_GB2312" w:hint="eastAsia"/>
          <w:color w:val="000000" w:themeColor="text1"/>
          <w:kern w:val="0"/>
          <w:sz w:val="24"/>
        </w:rPr>
        <w:t>投资变化的主要原因为：实际对比方案设计阶段，</w:t>
      </w:r>
      <w:r w:rsidR="00562051">
        <w:rPr>
          <w:rFonts w:eastAsia="仿宋_GB2312" w:hint="eastAsia"/>
          <w:color w:val="000000" w:themeColor="text1"/>
          <w:kern w:val="0"/>
          <w:sz w:val="24"/>
        </w:rPr>
        <w:t>种草</w:t>
      </w:r>
      <w:r w:rsidRPr="00D1204F">
        <w:rPr>
          <w:rFonts w:eastAsia="仿宋_GB2312" w:hint="eastAsia"/>
          <w:color w:val="000000" w:themeColor="text1"/>
          <w:kern w:val="0"/>
          <w:sz w:val="24"/>
        </w:rPr>
        <w:t>绿化措施</w:t>
      </w:r>
      <w:r w:rsidR="00562051">
        <w:rPr>
          <w:rFonts w:eastAsia="仿宋_GB2312" w:hint="eastAsia"/>
          <w:color w:val="000000" w:themeColor="text1"/>
          <w:kern w:val="0"/>
          <w:sz w:val="24"/>
        </w:rPr>
        <w:t>面积</w:t>
      </w:r>
      <w:r w:rsidRPr="00D1204F">
        <w:rPr>
          <w:rFonts w:eastAsia="仿宋_GB2312" w:hint="eastAsia"/>
          <w:color w:val="000000" w:themeColor="text1"/>
          <w:kern w:val="0"/>
          <w:sz w:val="24"/>
        </w:rPr>
        <w:t>稍有减少，但园林绿化</w:t>
      </w:r>
      <w:r w:rsidR="00562051">
        <w:rPr>
          <w:rFonts w:eastAsia="仿宋_GB2312" w:hint="eastAsia"/>
          <w:color w:val="000000" w:themeColor="text1"/>
          <w:kern w:val="0"/>
          <w:sz w:val="24"/>
        </w:rPr>
        <w:t>面积增加，采用了</w:t>
      </w:r>
      <w:r w:rsidR="00793039" w:rsidRPr="00D1204F">
        <w:rPr>
          <w:rFonts w:eastAsia="仿宋_GB2312" w:hint="eastAsia"/>
          <w:color w:val="000000" w:themeColor="text1"/>
          <w:kern w:val="0"/>
          <w:sz w:val="24"/>
        </w:rPr>
        <w:t>规格</w:t>
      </w:r>
      <w:r w:rsidR="00793039">
        <w:rPr>
          <w:rFonts w:eastAsia="仿宋_GB2312" w:hint="eastAsia"/>
          <w:color w:val="000000" w:themeColor="text1"/>
          <w:kern w:val="0"/>
          <w:sz w:val="24"/>
        </w:rPr>
        <w:t>更高的</w:t>
      </w:r>
      <w:r w:rsidRPr="00D1204F">
        <w:rPr>
          <w:rFonts w:eastAsia="仿宋_GB2312" w:hint="eastAsia"/>
          <w:color w:val="000000" w:themeColor="text1"/>
          <w:kern w:val="0"/>
          <w:sz w:val="24"/>
        </w:rPr>
        <w:t>乔木，单价提高，投资增加。</w:t>
      </w:r>
    </w:p>
    <w:p w:rsidR="0097303E" w:rsidRPr="00D1204F" w:rsidRDefault="0002192B" w:rsidP="005A7CEE">
      <w:pPr>
        <w:autoSpaceDE w:val="0"/>
        <w:autoSpaceDN w:val="0"/>
        <w:adjustRightInd w:val="0"/>
        <w:ind w:firstLineChars="200" w:firstLine="480"/>
        <w:jc w:val="left"/>
        <w:rPr>
          <w:rFonts w:eastAsia="仿宋_GB2312"/>
          <w:color w:val="000000" w:themeColor="text1"/>
          <w:kern w:val="0"/>
          <w:sz w:val="24"/>
        </w:rPr>
      </w:pPr>
      <w:r w:rsidRPr="00D1204F">
        <w:rPr>
          <w:rFonts w:eastAsia="仿宋_GB2312"/>
          <w:color w:val="000000" w:themeColor="text1"/>
          <w:kern w:val="0"/>
          <w:sz w:val="24"/>
        </w:rPr>
        <w:t xml:space="preserve"> </w:t>
      </w:r>
      <w:r w:rsidRPr="00D1204F">
        <w:rPr>
          <w:rFonts w:eastAsia="仿宋_GB2312" w:hint="eastAsia"/>
          <w:color w:val="000000" w:themeColor="text1"/>
          <w:kern w:val="0"/>
          <w:sz w:val="24"/>
        </w:rPr>
        <w:t>（</w:t>
      </w:r>
      <w:r w:rsidRPr="00D1204F">
        <w:rPr>
          <w:rFonts w:eastAsia="仿宋_GB2312" w:hint="eastAsia"/>
          <w:color w:val="000000" w:themeColor="text1"/>
          <w:kern w:val="0"/>
          <w:sz w:val="24"/>
        </w:rPr>
        <w:t>3</w:t>
      </w:r>
      <w:r w:rsidRPr="00D1204F">
        <w:rPr>
          <w:rFonts w:eastAsia="仿宋_GB2312" w:hint="eastAsia"/>
          <w:color w:val="000000" w:themeColor="text1"/>
          <w:kern w:val="0"/>
          <w:sz w:val="24"/>
        </w:rPr>
        <w:t>）</w:t>
      </w:r>
      <w:r w:rsidR="004761F9" w:rsidRPr="00D1204F">
        <w:rPr>
          <w:rFonts w:eastAsia="仿宋_GB2312" w:hint="eastAsia"/>
          <w:color w:val="000000" w:themeColor="text1"/>
          <w:kern w:val="0"/>
          <w:sz w:val="24"/>
        </w:rPr>
        <w:t>临时措施</w:t>
      </w:r>
    </w:p>
    <w:p w:rsidR="000F5FCB" w:rsidRPr="00D1204F" w:rsidRDefault="004761F9" w:rsidP="004761F9">
      <w:pPr>
        <w:autoSpaceDE w:val="0"/>
        <w:autoSpaceDN w:val="0"/>
        <w:adjustRightInd w:val="0"/>
        <w:ind w:firstLineChars="200" w:firstLine="480"/>
        <w:jc w:val="left"/>
        <w:rPr>
          <w:rFonts w:eastAsia="仿宋_GB2312"/>
          <w:color w:val="000000" w:themeColor="text1"/>
          <w:kern w:val="0"/>
          <w:sz w:val="24"/>
        </w:rPr>
      </w:pPr>
      <w:r w:rsidRPr="00D1204F">
        <w:rPr>
          <w:rFonts w:eastAsia="仿宋_GB2312" w:hint="eastAsia"/>
          <w:color w:val="000000" w:themeColor="text1"/>
          <w:kern w:val="0"/>
          <w:sz w:val="24"/>
        </w:rPr>
        <w:t>临时措施对比方案阶段</w:t>
      </w:r>
      <w:r w:rsidR="005461E4" w:rsidRPr="00D1204F">
        <w:rPr>
          <w:rFonts w:eastAsia="仿宋_GB2312" w:hint="eastAsia"/>
          <w:color w:val="000000" w:themeColor="text1"/>
          <w:kern w:val="0"/>
          <w:sz w:val="24"/>
        </w:rPr>
        <w:t>增加</w:t>
      </w:r>
      <w:r w:rsidR="004A6D44" w:rsidRPr="00D1204F">
        <w:rPr>
          <w:rFonts w:eastAsia="仿宋_GB2312" w:hint="eastAsia"/>
          <w:color w:val="000000" w:themeColor="text1"/>
          <w:kern w:val="0"/>
          <w:sz w:val="24"/>
        </w:rPr>
        <w:t>250.56</w:t>
      </w:r>
      <w:r w:rsidR="000F5FCB" w:rsidRPr="00D1204F">
        <w:rPr>
          <w:rFonts w:eastAsia="仿宋_GB2312" w:hint="eastAsia"/>
          <w:color w:val="000000" w:themeColor="text1"/>
          <w:kern w:val="0"/>
          <w:sz w:val="24"/>
        </w:rPr>
        <w:t>万元。</w:t>
      </w:r>
    </w:p>
    <w:p w:rsidR="004A6D44" w:rsidRPr="00D1204F" w:rsidRDefault="0002192B" w:rsidP="004A6D44">
      <w:pPr>
        <w:autoSpaceDE w:val="0"/>
        <w:autoSpaceDN w:val="0"/>
        <w:adjustRightInd w:val="0"/>
        <w:ind w:firstLineChars="200" w:firstLine="480"/>
        <w:rPr>
          <w:rFonts w:eastAsia="仿宋_GB2312"/>
          <w:color w:val="000000" w:themeColor="text1"/>
          <w:sz w:val="24"/>
        </w:rPr>
      </w:pPr>
      <w:r w:rsidRPr="00D1204F">
        <w:rPr>
          <w:rFonts w:eastAsia="仿宋_GB2312" w:hint="eastAsia"/>
          <w:color w:val="000000" w:themeColor="text1"/>
          <w:kern w:val="0"/>
          <w:sz w:val="24"/>
        </w:rPr>
        <w:t>投资变化的主要原因为：</w:t>
      </w:r>
      <w:r w:rsidR="004A6D44" w:rsidRPr="00D1204F">
        <w:rPr>
          <w:rFonts w:eastAsia="仿宋_GB2312" w:hint="eastAsia"/>
          <w:color w:val="000000" w:themeColor="text1"/>
          <w:kern w:val="0"/>
          <w:sz w:val="24"/>
        </w:rPr>
        <w:t>施工中加强临时措施的实施，特别是对</w:t>
      </w:r>
      <w:r w:rsidR="00793039">
        <w:rPr>
          <w:rFonts w:eastAsia="仿宋_GB2312" w:hint="eastAsia"/>
          <w:color w:val="000000" w:themeColor="text1"/>
          <w:kern w:val="0"/>
          <w:sz w:val="24"/>
        </w:rPr>
        <w:t>临时堆土区</w:t>
      </w:r>
      <w:r w:rsidR="004A6D44" w:rsidRPr="00D1204F">
        <w:rPr>
          <w:rFonts w:eastAsia="仿宋_GB2312" w:hint="eastAsia"/>
          <w:color w:val="000000" w:themeColor="text1"/>
          <w:kern w:val="0"/>
          <w:sz w:val="24"/>
        </w:rPr>
        <w:t>加大了</w:t>
      </w:r>
      <w:r w:rsidR="00793039">
        <w:rPr>
          <w:rFonts w:eastAsia="仿宋_GB2312" w:hint="eastAsia"/>
          <w:color w:val="000000" w:themeColor="text1"/>
          <w:kern w:val="0"/>
          <w:sz w:val="24"/>
        </w:rPr>
        <w:t>临时</w:t>
      </w:r>
      <w:r w:rsidR="004A6D44" w:rsidRPr="00D1204F">
        <w:rPr>
          <w:rFonts w:eastAsia="仿宋_GB2312" w:hint="eastAsia"/>
          <w:color w:val="000000" w:themeColor="text1"/>
          <w:kern w:val="0"/>
          <w:sz w:val="24"/>
        </w:rPr>
        <w:t>遮盖量</w:t>
      </w:r>
      <w:r w:rsidR="009E6818">
        <w:rPr>
          <w:rFonts w:eastAsia="仿宋_GB2312" w:hint="eastAsia"/>
          <w:color w:val="000000" w:themeColor="text1"/>
          <w:kern w:val="0"/>
          <w:sz w:val="24"/>
        </w:rPr>
        <w:t>，符合水土保持要求</w:t>
      </w:r>
      <w:r w:rsidRPr="00D1204F">
        <w:rPr>
          <w:rFonts w:eastAsia="仿宋_GB2312" w:hint="eastAsia"/>
          <w:color w:val="000000" w:themeColor="text1"/>
          <w:kern w:val="0"/>
          <w:sz w:val="24"/>
        </w:rPr>
        <w:t>。</w:t>
      </w:r>
    </w:p>
    <w:p w:rsidR="0002192B" w:rsidRPr="00D1204F" w:rsidRDefault="005461E4" w:rsidP="0002192B">
      <w:pPr>
        <w:autoSpaceDE w:val="0"/>
        <w:autoSpaceDN w:val="0"/>
        <w:adjustRightInd w:val="0"/>
        <w:ind w:firstLineChars="200" w:firstLine="480"/>
        <w:jc w:val="left"/>
        <w:rPr>
          <w:rFonts w:eastAsia="仿宋_GB2312"/>
          <w:color w:val="000000" w:themeColor="text1"/>
          <w:kern w:val="0"/>
          <w:sz w:val="24"/>
        </w:rPr>
      </w:pPr>
      <w:r w:rsidRPr="00D1204F">
        <w:rPr>
          <w:rFonts w:eastAsia="仿宋_GB2312" w:hint="eastAsia"/>
          <w:color w:val="000000" w:themeColor="text1"/>
          <w:kern w:val="0"/>
          <w:sz w:val="24"/>
        </w:rPr>
        <w:t>（</w:t>
      </w:r>
      <w:r w:rsidRPr="00D1204F">
        <w:rPr>
          <w:rFonts w:eastAsia="仿宋_GB2312" w:hint="eastAsia"/>
          <w:color w:val="000000" w:themeColor="text1"/>
          <w:kern w:val="0"/>
          <w:sz w:val="24"/>
        </w:rPr>
        <w:t>4</w:t>
      </w:r>
      <w:r w:rsidRPr="00D1204F">
        <w:rPr>
          <w:rFonts w:eastAsia="仿宋_GB2312" w:hint="eastAsia"/>
          <w:color w:val="000000" w:themeColor="text1"/>
          <w:kern w:val="0"/>
          <w:sz w:val="24"/>
        </w:rPr>
        <w:t>）独立费用</w:t>
      </w:r>
    </w:p>
    <w:p w:rsidR="005461E4" w:rsidRPr="00D1204F" w:rsidRDefault="005461E4" w:rsidP="0002192B">
      <w:pPr>
        <w:autoSpaceDE w:val="0"/>
        <w:autoSpaceDN w:val="0"/>
        <w:adjustRightInd w:val="0"/>
        <w:ind w:firstLineChars="200" w:firstLine="480"/>
        <w:jc w:val="left"/>
        <w:rPr>
          <w:rFonts w:eastAsia="仿宋_GB2312"/>
          <w:color w:val="000000" w:themeColor="text1"/>
          <w:kern w:val="0"/>
          <w:sz w:val="24"/>
        </w:rPr>
      </w:pPr>
      <w:r w:rsidRPr="00D1204F">
        <w:rPr>
          <w:rFonts w:eastAsia="仿宋_GB2312" w:hint="eastAsia"/>
          <w:color w:val="000000" w:themeColor="text1"/>
          <w:kern w:val="0"/>
          <w:sz w:val="24"/>
        </w:rPr>
        <w:t>独立费用对比方案阶段减少</w:t>
      </w:r>
      <w:r w:rsidR="00F61C23">
        <w:rPr>
          <w:rFonts w:eastAsia="仿宋_GB2312" w:hint="eastAsia"/>
          <w:color w:val="000000" w:themeColor="text1"/>
          <w:kern w:val="0"/>
          <w:sz w:val="24"/>
        </w:rPr>
        <w:t>439.58</w:t>
      </w:r>
      <w:r w:rsidRPr="00D1204F">
        <w:rPr>
          <w:rFonts w:eastAsia="仿宋_GB2312" w:hint="eastAsia"/>
          <w:color w:val="000000" w:themeColor="text1"/>
          <w:kern w:val="0"/>
          <w:sz w:val="24"/>
        </w:rPr>
        <w:t>万元。</w:t>
      </w:r>
      <w:r w:rsidR="000C0D9F" w:rsidRPr="000C0D9F">
        <w:rPr>
          <w:rFonts w:eastAsia="仿宋_GB2312"/>
          <w:color w:val="000000" w:themeColor="text1"/>
          <w:kern w:val="0"/>
          <w:sz w:val="24"/>
        </w:rPr>
        <w:t>其中水土保持监理费、水土保持工程建设管理费按实际发生计列，科研勘测设计费、水土保持监测费、水土保持设施验收费均根据委托合同计列。</w:t>
      </w:r>
    </w:p>
    <w:p w:rsidR="00637843" w:rsidRPr="00D1204F" w:rsidRDefault="00637843" w:rsidP="0002192B">
      <w:pPr>
        <w:autoSpaceDE w:val="0"/>
        <w:autoSpaceDN w:val="0"/>
        <w:adjustRightInd w:val="0"/>
        <w:ind w:firstLineChars="200" w:firstLine="480"/>
        <w:jc w:val="left"/>
        <w:rPr>
          <w:rFonts w:eastAsia="仿宋_GB2312"/>
          <w:color w:val="000000" w:themeColor="text1"/>
          <w:kern w:val="0"/>
          <w:sz w:val="24"/>
        </w:rPr>
      </w:pPr>
      <w:r w:rsidRPr="00D1204F">
        <w:rPr>
          <w:rFonts w:eastAsia="仿宋_GB2312" w:hint="eastAsia"/>
          <w:color w:val="000000" w:themeColor="text1"/>
          <w:kern w:val="0"/>
          <w:sz w:val="24"/>
        </w:rPr>
        <w:t>（</w:t>
      </w:r>
      <w:r w:rsidRPr="00D1204F">
        <w:rPr>
          <w:rFonts w:eastAsia="仿宋_GB2312" w:hint="eastAsia"/>
          <w:color w:val="000000" w:themeColor="text1"/>
          <w:kern w:val="0"/>
          <w:sz w:val="24"/>
        </w:rPr>
        <w:t>5</w:t>
      </w:r>
      <w:r w:rsidRPr="00D1204F">
        <w:rPr>
          <w:rFonts w:eastAsia="仿宋_GB2312" w:hint="eastAsia"/>
          <w:color w:val="000000" w:themeColor="text1"/>
          <w:kern w:val="0"/>
          <w:sz w:val="24"/>
        </w:rPr>
        <w:t>）水土保持补偿费</w:t>
      </w:r>
    </w:p>
    <w:p w:rsidR="00EA0775" w:rsidRPr="00D1204F" w:rsidRDefault="00637843" w:rsidP="00EA0775">
      <w:pPr>
        <w:autoSpaceDE w:val="0"/>
        <w:autoSpaceDN w:val="0"/>
        <w:adjustRightInd w:val="0"/>
        <w:ind w:firstLineChars="200" w:firstLine="480"/>
        <w:jc w:val="left"/>
        <w:rPr>
          <w:rFonts w:eastAsia="仿宋_GB2312"/>
          <w:color w:val="000000" w:themeColor="text1"/>
          <w:kern w:val="0"/>
          <w:sz w:val="24"/>
        </w:rPr>
      </w:pPr>
      <w:r w:rsidRPr="00D1204F">
        <w:rPr>
          <w:rFonts w:eastAsia="仿宋_GB2312" w:hint="eastAsia"/>
          <w:color w:val="000000" w:themeColor="text1"/>
          <w:kern w:val="0"/>
          <w:sz w:val="24"/>
        </w:rPr>
        <w:t>在项目可研阶段建设单位依法编报了水土保持方案，并取得了水土保持批复，项目估算计列了水土保持补偿费。在初步设计阶段，依据征占地的变化，对水土</w:t>
      </w:r>
      <w:r w:rsidRPr="00D1204F">
        <w:rPr>
          <w:rFonts w:eastAsia="仿宋_GB2312" w:hint="eastAsia"/>
          <w:color w:val="000000" w:themeColor="text1"/>
          <w:kern w:val="0"/>
          <w:sz w:val="24"/>
        </w:rPr>
        <w:lastRenderedPageBreak/>
        <w:t>保持补偿费进行了核定，</w:t>
      </w:r>
      <w:r w:rsidR="00EA0775" w:rsidRPr="00D1204F">
        <w:rPr>
          <w:rFonts w:eastAsia="仿宋_GB2312" w:hint="eastAsia"/>
          <w:color w:val="000000" w:themeColor="text1"/>
          <w:kern w:val="0"/>
          <w:sz w:val="24"/>
        </w:rPr>
        <w:t>由于三陵口门初设时取消</w:t>
      </w:r>
      <w:r w:rsidR="00ED5FFD">
        <w:rPr>
          <w:rFonts w:eastAsia="仿宋_GB2312" w:hint="eastAsia"/>
          <w:color w:val="000000" w:themeColor="text1"/>
          <w:kern w:val="0"/>
          <w:sz w:val="24"/>
        </w:rPr>
        <w:t>等因素</w:t>
      </w:r>
      <w:r w:rsidR="00EA0775" w:rsidRPr="00D1204F">
        <w:rPr>
          <w:rFonts w:eastAsia="仿宋_GB2312" w:hint="eastAsia"/>
          <w:color w:val="000000" w:themeColor="text1"/>
          <w:kern w:val="0"/>
          <w:sz w:val="24"/>
        </w:rPr>
        <w:t>，因此补偿费相应减少</w:t>
      </w:r>
      <w:r w:rsidR="00EA0775" w:rsidRPr="00D1204F">
        <w:rPr>
          <w:rFonts w:eastAsia="仿宋_GB2312" w:hint="eastAsia"/>
          <w:color w:val="000000" w:themeColor="text1"/>
          <w:kern w:val="0"/>
          <w:sz w:val="24"/>
        </w:rPr>
        <w:t>0.18</w:t>
      </w:r>
      <w:r w:rsidR="00EA0775" w:rsidRPr="00D1204F">
        <w:rPr>
          <w:rFonts w:eastAsia="仿宋_GB2312" w:hint="eastAsia"/>
          <w:color w:val="000000" w:themeColor="text1"/>
          <w:kern w:val="0"/>
          <w:sz w:val="24"/>
        </w:rPr>
        <w:t>万元。</w:t>
      </w:r>
    </w:p>
    <w:p w:rsidR="00C622E0" w:rsidRPr="00D1204F" w:rsidRDefault="00C622E0" w:rsidP="00C622E0">
      <w:pPr>
        <w:spacing w:line="240" w:lineRule="auto"/>
        <w:jc w:val="center"/>
        <w:rPr>
          <w:rFonts w:eastAsia="仿宋_GB2312"/>
          <w:color w:val="000000" w:themeColor="text1"/>
          <w:kern w:val="0"/>
          <w:sz w:val="24"/>
        </w:rPr>
      </w:pPr>
      <w:r w:rsidRPr="00D1204F">
        <w:rPr>
          <w:rFonts w:eastAsia="仿宋_GB2312"/>
          <w:b/>
          <w:color w:val="000000" w:themeColor="text1"/>
          <w:sz w:val="24"/>
        </w:rPr>
        <w:t>水土保持措施投资变化情况对比表</w:t>
      </w:r>
    </w:p>
    <w:p w:rsidR="00C622E0" w:rsidRPr="00D1204F" w:rsidRDefault="00C622E0" w:rsidP="00C622E0">
      <w:pPr>
        <w:spacing w:line="240" w:lineRule="auto"/>
        <w:jc w:val="left"/>
        <w:rPr>
          <w:rFonts w:eastAsia="仿宋_GB2312"/>
          <w:color w:val="000000" w:themeColor="text1"/>
          <w:sz w:val="21"/>
          <w:szCs w:val="21"/>
        </w:rPr>
      </w:pPr>
      <w:r w:rsidRPr="00D1204F">
        <w:rPr>
          <w:rFonts w:eastAsia="仿宋_GB2312"/>
          <w:color w:val="000000" w:themeColor="text1"/>
          <w:sz w:val="21"/>
          <w:szCs w:val="21"/>
        </w:rPr>
        <w:t>表</w:t>
      </w:r>
      <w:r w:rsidRPr="00D1204F">
        <w:rPr>
          <w:rFonts w:eastAsia="仿宋_GB2312"/>
          <w:color w:val="000000" w:themeColor="text1"/>
          <w:sz w:val="21"/>
          <w:szCs w:val="21"/>
        </w:rPr>
        <w:t>3-</w:t>
      </w:r>
      <w:r w:rsidR="004A6D44" w:rsidRPr="00D1204F">
        <w:rPr>
          <w:rFonts w:eastAsia="仿宋_GB2312" w:hint="eastAsia"/>
          <w:color w:val="000000" w:themeColor="text1"/>
          <w:sz w:val="21"/>
          <w:szCs w:val="21"/>
        </w:rPr>
        <w:t>1</w:t>
      </w:r>
      <w:r w:rsidR="0001495C" w:rsidRPr="00D1204F">
        <w:rPr>
          <w:rFonts w:eastAsia="仿宋_GB2312" w:hint="eastAsia"/>
          <w:color w:val="000000" w:themeColor="text1"/>
          <w:sz w:val="21"/>
          <w:szCs w:val="21"/>
        </w:rPr>
        <w:t>1</w:t>
      </w:r>
      <w:r w:rsidRPr="00D1204F">
        <w:rPr>
          <w:rFonts w:eastAsia="仿宋_GB2312"/>
          <w:color w:val="000000" w:themeColor="text1"/>
          <w:sz w:val="21"/>
          <w:szCs w:val="21"/>
        </w:rPr>
        <w:t xml:space="preserve">                                   </w:t>
      </w:r>
      <w:r w:rsidRPr="00D1204F">
        <w:rPr>
          <w:rFonts w:eastAsia="仿宋_GB2312"/>
          <w:b/>
          <w:color w:val="000000" w:themeColor="text1"/>
          <w:sz w:val="21"/>
          <w:szCs w:val="21"/>
        </w:rPr>
        <w:t xml:space="preserve">                  </w:t>
      </w:r>
      <w:r w:rsidRPr="00D1204F">
        <w:rPr>
          <w:rFonts w:eastAsia="仿宋_GB2312"/>
          <w:color w:val="000000" w:themeColor="text1"/>
          <w:sz w:val="21"/>
          <w:szCs w:val="21"/>
        </w:rPr>
        <w:t xml:space="preserve">       </w:t>
      </w:r>
      <w:r w:rsidRPr="00D1204F">
        <w:rPr>
          <w:rFonts w:eastAsia="仿宋_GB2312"/>
          <w:color w:val="000000" w:themeColor="text1"/>
          <w:sz w:val="21"/>
          <w:szCs w:val="21"/>
        </w:rPr>
        <w:t>单位：万元</w:t>
      </w:r>
    </w:p>
    <w:tbl>
      <w:tblPr>
        <w:tblW w:w="5000" w:type="pct"/>
        <w:tblLook w:val="04A0"/>
      </w:tblPr>
      <w:tblGrid>
        <w:gridCol w:w="1098"/>
        <w:gridCol w:w="2671"/>
        <w:gridCol w:w="1701"/>
        <w:gridCol w:w="1648"/>
        <w:gridCol w:w="1411"/>
      </w:tblGrid>
      <w:tr w:rsidR="004F4B87" w:rsidRPr="00D1204F" w:rsidTr="004902B4">
        <w:trPr>
          <w:trHeight w:hRule="exact" w:val="397"/>
        </w:trPr>
        <w:tc>
          <w:tcPr>
            <w:tcW w:w="644"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4F4B87" w:rsidRPr="00D1204F" w:rsidRDefault="004F4B87" w:rsidP="004F4B87">
            <w:pPr>
              <w:widowControl/>
              <w:spacing w:line="240" w:lineRule="auto"/>
              <w:jc w:val="center"/>
              <w:rPr>
                <w:rFonts w:ascii="仿宋_GB2312" w:eastAsia="仿宋_GB2312" w:hAnsi="宋体" w:cs="宋体"/>
                <w:color w:val="000000" w:themeColor="text1"/>
                <w:kern w:val="0"/>
                <w:sz w:val="21"/>
                <w:szCs w:val="21"/>
              </w:rPr>
            </w:pPr>
            <w:bookmarkStart w:id="27" w:name="OLE_LINK1"/>
            <w:r w:rsidRPr="00D1204F">
              <w:rPr>
                <w:rFonts w:ascii="仿宋_GB2312" w:eastAsia="仿宋_GB2312" w:hAnsi="宋体" w:cs="宋体" w:hint="eastAsia"/>
                <w:color w:val="000000" w:themeColor="text1"/>
                <w:kern w:val="0"/>
                <w:sz w:val="21"/>
                <w:szCs w:val="21"/>
              </w:rPr>
              <w:t>序号</w:t>
            </w:r>
          </w:p>
        </w:tc>
        <w:tc>
          <w:tcPr>
            <w:tcW w:w="1565" w:type="pct"/>
            <w:tcBorders>
              <w:top w:val="single" w:sz="8" w:space="0" w:color="auto"/>
              <w:left w:val="nil"/>
              <w:bottom w:val="single" w:sz="8" w:space="0" w:color="auto"/>
              <w:right w:val="single" w:sz="8" w:space="0" w:color="auto"/>
            </w:tcBorders>
            <w:shd w:val="clear" w:color="auto" w:fill="auto"/>
            <w:vAlign w:val="bottom"/>
            <w:hideMark/>
          </w:tcPr>
          <w:p w:rsidR="004F4B87" w:rsidRPr="00D1204F" w:rsidRDefault="004F4B87" w:rsidP="004F4B87">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措施费用</w:t>
            </w:r>
          </w:p>
        </w:tc>
        <w:tc>
          <w:tcPr>
            <w:tcW w:w="997" w:type="pct"/>
            <w:tcBorders>
              <w:top w:val="single" w:sz="8" w:space="0" w:color="auto"/>
              <w:left w:val="nil"/>
              <w:bottom w:val="single" w:sz="8" w:space="0" w:color="auto"/>
              <w:right w:val="single" w:sz="8" w:space="0" w:color="auto"/>
            </w:tcBorders>
            <w:shd w:val="clear" w:color="auto" w:fill="auto"/>
            <w:vAlign w:val="bottom"/>
            <w:hideMark/>
          </w:tcPr>
          <w:p w:rsidR="004F4B87" w:rsidRPr="00D1204F" w:rsidRDefault="004F4B87" w:rsidP="004F4B87">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批复投资</w:t>
            </w:r>
          </w:p>
        </w:tc>
        <w:tc>
          <w:tcPr>
            <w:tcW w:w="966" w:type="pct"/>
            <w:tcBorders>
              <w:top w:val="single" w:sz="8" w:space="0" w:color="auto"/>
              <w:left w:val="nil"/>
              <w:bottom w:val="single" w:sz="8" w:space="0" w:color="auto"/>
              <w:right w:val="single" w:sz="8" w:space="0" w:color="auto"/>
            </w:tcBorders>
            <w:shd w:val="clear" w:color="auto" w:fill="auto"/>
            <w:vAlign w:val="bottom"/>
            <w:hideMark/>
          </w:tcPr>
          <w:p w:rsidR="004F4B87" w:rsidRPr="00D1204F" w:rsidRDefault="004F4B87" w:rsidP="004F4B87">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实际完成</w:t>
            </w:r>
          </w:p>
        </w:tc>
        <w:tc>
          <w:tcPr>
            <w:tcW w:w="827" w:type="pct"/>
            <w:tcBorders>
              <w:top w:val="single" w:sz="8" w:space="0" w:color="auto"/>
              <w:left w:val="nil"/>
              <w:bottom w:val="single" w:sz="8" w:space="0" w:color="auto"/>
              <w:right w:val="single" w:sz="8" w:space="0" w:color="auto"/>
            </w:tcBorders>
            <w:shd w:val="clear" w:color="auto" w:fill="auto"/>
            <w:vAlign w:val="bottom"/>
            <w:hideMark/>
          </w:tcPr>
          <w:p w:rsidR="004F4B87" w:rsidRPr="00D1204F" w:rsidRDefault="004F4B87" w:rsidP="004F4B87">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变化</w:t>
            </w:r>
          </w:p>
        </w:tc>
      </w:tr>
      <w:tr w:rsidR="004902B4" w:rsidRPr="00D1204F" w:rsidTr="004902B4">
        <w:trPr>
          <w:trHeight w:hRule="exact" w:val="397"/>
        </w:trPr>
        <w:tc>
          <w:tcPr>
            <w:tcW w:w="644" w:type="pct"/>
            <w:tcBorders>
              <w:top w:val="nil"/>
              <w:left w:val="single" w:sz="8" w:space="0" w:color="auto"/>
              <w:bottom w:val="single" w:sz="8" w:space="0" w:color="auto"/>
              <w:right w:val="single" w:sz="8" w:space="0" w:color="auto"/>
            </w:tcBorders>
            <w:shd w:val="clear" w:color="auto" w:fill="auto"/>
            <w:vAlign w:val="center"/>
            <w:hideMark/>
          </w:tcPr>
          <w:p w:rsidR="004902B4" w:rsidRPr="00D1204F" w:rsidRDefault="004902B4" w:rsidP="00D73FA3">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一</w:t>
            </w:r>
          </w:p>
        </w:tc>
        <w:tc>
          <w:tcPr>
            <w:tcW w:w="1565" w:type="pct"/>
            <w:tcBorders>
              <w:top w:val="nil"/>
              <w:left w:val="nil"/>
              <w:bottom w:val="single" w:sz="8" w:space="0" w:color="auto"/>
              <w:right w:val="single" w:sz="8" w:space="0" w:color="auto"/>
            </w:tcBorders>
            <w:shd w:val="clear" w:color="auto" w:fill="auto"/>
            <w:vAlign w:val="center"/>
            <w:hideMark/>
          </w:tcPr>
          <w:p w:rsidR="004902B4" w:rsidRPr="00D1204F" w:rsidRDefault="004902B4" w:rsidP="00D73FA3">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工程措施</w:t>
            </w:r>
          </w:p>
        </w:tc>
        <w:tc>
          <w:tcPr>
            <w:tcW w:w="997" w:type="pct"/>
            <w:tcBorders>
              <w:top w:val="nil"/>
              <w:left w:val="nil"/>
              <w:bottom w:val="single" w:sz="8" w:space="0" w:color="auto"/>
              <w:right w:val="single" w:sz="8" w:space="0" w:color="auto"/>
            </w:tcBorders>
            <w:shd w:val="clear" w:color="auto" w:fill="auto"/>
            <w:vAlign w:val="bottom"/>
            <w:hideMark/>
          </w:tcPr>
          <w:p w:rsidR="004902B4" w:rsidRPr="00D1204F" w:rsidRDefault="004A6D44" w:rsidP="004F4B87">
            <w:pPr>
              <w:widowControl/>
              <w:spacing w:line="240" w:lineRule="auto"/>
              <w:jc w:val="center"/>
              <w:rPr>
                <w:color w:val="000000" w:themeColor="text1"/>
                <w:kern w:val="0"/>
                <w:sz w:val="21"/>
                <w:szCs w:val="21"/>
              </w:rPr>
            </w:pPr>
            <w:r w:rsidRPr="00D1204F">
              <w:rPr>
                <w:rFonts w:hint="eastAsia"/>
                <w:color w:val="000000" w:themeColor="text1"/>
                <w:kern w:val="0"/>
                <w:sz w:val="21"/>
                <w:szCs w:val="21"/>
              </w:rPr>
              <w:t>5631.11</w:t>
            </w:r>
          </w:p>
        </w:tc>
        <w:tc>
          <w:tcPr>
            <w:tcW w:w="966" w:type="pct"/>
            <w:tcBorders>
              <w:top w:val="nil"/>
              <w:left w:val="nil"/>
              <w:bottom w:val="single" w:sz="8" w:space="0" w:color="auto"/>
              <w:right w:val="single" w:sz="8" w:space="0" w:color="auto"/>
            </w:tcBorders>
            <w:shd w:val="clear" w:color="auto" w:fill="auto"/>
            <w:vAlign w:val="bottom"/>
            <w:hideMark/>
          </w:tcPr>
          <w:p w:rsidR="004902B4" w:rsidRPr="00D1204F" w:rsidRDefault="00432828" w:rsidP="004902B4">
            <w:pPr>
              <w:widowControl/>
              <w:spacing w:line="240" w:lineRule="auto"/>
              <w:jc w:val="center"/>
              <w:rPr>
                <w:color w:val="000000" w:themeColor="text1"/>
                <w:kern w:val="0"/>
                <w:sz w:val="21"/>
                <w:szCs w:val="21"/>
              </w:rPr>
            </w:pPr>
            <w:r>
              <w:rPr>
                <w:rFonts w:hint="eastAsia"/>
                <w:color w:val="000000" w:themeColor="text1"/>
                <w:kern w:val="0"/>
                <w:sz w:val="21"/>
                <w:szCs w:val="21"/>
              </w:rPr>
              <w:t xml:space="preserve"> 2248.79</w:t>
            </w:r>
          </w:p>
        </w:tc>
        <w:tc>
          <w:tcPr>
            <w:tcW w:w="827" w:type="pct"/>
            <w:tcBorders>
              <w:top w:val="nil"/>
              <w:left w:val="nil"/>
              <w:bottom w:val="single" w:sz="8" w:space="0" w:color="auto"/>
              <w:right w:val="single" w:sz="8" w:space="0" w:color="auto"/>
            </w:tcBorders>
            <w:shd w:val="clear" w:color="auto" w:fill="auto"/>
            <w:vAlign w:val="bottom"/>
            <w:hideMark/>
          </w:tcPr>
          <w:p w:rsidR="004902B4" w:rsidRPr="00D1204F" w:rsidRDefault="00432828" w:rsidP="004902B4">
            <w:pPr>
              <w:widowControl/>
              <w:spacing w:line="240" w:lineRule="auto"/>
              <w:jc w:val="center"/>
              <w:rPr>
                <w:color w:val="000000" w:themeColor="text1"/>
                <w:kern w:val="0"/>
                <w:sz w:val="21"/>
                <w:szCs w:val="21"/>
              </w:rPr>
            </w:pPr>
            <w:r>
              <w:rPr>
                <w:rFonts w:hint="eastAsia"/>
                <w:color w:val="000000" w:themeColor="text1"/>
                <w:kern w:val="0"/>
                <w:sz w:val="21"/>
                <w:szCs w:val="21"/>
              </w:rPr>
              <w:t>-</w:t>
            </w:r>
            <w:r w:rsidR="00F61C23">
              <w:rPr>
                <w:rFonts w:hint="eastAsia"/>
                <w:color w:val="000000" w:themeColor="text1"/>
                <w:kern w:val="0"/>
                <w:sz w:val="21"/>
                <w:szCs w:val="21"/>
              </w:rPr>
              <w:t>3382.32</w:t>
            </w:r>
          </w:p>
        </w:tc>
      </w:tr>
      <w:tr w:rsidR="004F4B87" w:rsidRPr="00D1204F" w:rsidTr="004902B4">
        <w:trPr>
          <w:trHeight w:hRule="exact" w:val="397"/>
        </w:trPr>
        <w:tc>
          <w:tcPr>
            <w:tcW w:w="644" w:type="pct"/>
            <w:tcBorders>
              <w:top w:val="nil"/>
              <w:left w:val="single" w:sz="8" w:space="0" w:color="auto"/>
              <w:bottom w:val="single" w:sz="8" w:space="0" w:color="auto"/>
              <w:right w:val="single" w:sz="8" w:space="0" w:color="auto"/>
            </w:tcBorders>
            <w:shd w:val="clear" w:color="auto" w:fill="auto"/>
            <w:vAlign w:val="center"/>
            <w:hideMark/>
          </w:tcPr>
          <w:p w:rsidR="004F4B87" w:rsidRPr="00D1204F" w:rsidRDefault="00D73FA3" w:rsidP="00D73FA3">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二</w:t>
            </w:r>
          </w:p>
        </w:tc>
        <w:tc>
          <w:tcPr>
            <w:tcW w:w="1565" w:type="pct"/>
            <w:tcBorders>
              <w:top w:val="nil"/>
              <w:left w:val="nil"/>
              <w:bottom w:val="single" w:sz="8" w:space="0" w:color="auto"/>
              <w:right w:val="single" w:sz="8" w:space="0" w:color="auto"/>
            </w:tcBorders>
            <w:shd w:val="clear" w:color="auto" w:fill="auto"/>
            <w:vAlign w:val="center"/>
            <w:hideMark/>
          </w:tcPr>
          <w:p w:rsidR="004F4B87" w:rsidRPr="00D1204F" w:rsidRDefault="004F4B87" w:rsidP="00D73FA3">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植物措施</w:t>
            </w:r>
          </w:p>
        </w:tc>
        <w:tc>
          <w:tcPr>
            <w:tcW w:w="997" w:type="pct"/>
            <w:tcBorders>
              <w:top w:val="nil"/>
              <w:left w:val="nil"/>
              <w:bottom w:val="single" w:sz="8" w:space="0" w:color="auto"/>
              <w:right w:val="single" w:sz="8" w:space="0" w:color="auto"/>
            </w:tcBorders>
            <w:shd w:val="clear" w:color="auto" w:fill="auto"/>
            <w:vAlign w:val="bottom"/>
            <w:hideMark/>
          </w:tcPr>
          <w:p w:rsidR="004F4B87" w:rsidRPr="00D1204F" w:rsidRDefault="004A6D44" w:rsidP="004F4B87">
            <w:pPr>
              <w:widowControl/>
              <w:spacing w:line="240" w:lineRule="auto"/>
              <w:jc w:val="center"/>
              <w:rPr>
                <w:color w:val="000000" w:themeColor="text1"/>
                <w:kern w:val="0"/>
                <w:sz w:val="21"/>
                <w:szCs w:val="21"/>
              </w:rPr>
            </w:pPr>
            <w:r w:rsidRPr="00D1204F">
              <w:rPr>
                <w:rFonts w:hint="eastAsia"/>
                <w:color w:val="000000" w:themeColor="text1"/>
                <w:kern w:val="0"/>
                <w:sz w:val="21"/>
                <w:szCs w:val="21"/>
              </w:rPr>
              <w:t>93.45</w:t>
            </w:r>
          </w:p>
        </w:tc>
        <w:tc>
          <w:tcPr>
            <w:tcW w:w="966" w:type="pct"/>
            <w:tcBorders>
              <w:top w:val="nil"/>
              <w:left w:val="nil"/>
              <w:bottom w:val="single" w:sz="8" w:space="0" w:color="auto"/>
              <w:right w:val="single" w:sz="8" w:space="0" w:color="auto"/>
            </w:tcBorders>
            <w:shd w:val="clear" w:color="auto" w:fill="auto"/>
            <w:vAlign w:val="bottom"/>
            <w:hideMark/>
          </w:tcPr>
          <w:p w:rsidR="004F4B87" w:rsidRPr="00D1204F" w:rsidRDefault="004A6D44" w:rsidP="004F4B87">
            <w:pPr>
              <w:widowControl/>
              <w:spacing w:line="240" w:lineRule="auto"/>
              <w:jc w:val="center"/>
              <w:rPr>
                <w:color w:val="000000" w:themeColor="text1"/>
                <w:kern w:val="0"/>
                <w:sz w:val="21"/>
                <w:szCs w:val="21"/>
              </w:rPr>
            </w:pPr>
            <w:r w:rsidRPr="00D1204F">
              <w:rPr>
                <w:rFonts w:hint="eastAsia"/>
                <w:color w:val="000000" w:themeColor="text1"/>
                <w:kern w:val="0"/>
                <w:sz w:val="21"/>
                <w:szCs w:val="21"/>
              </w:rPr>
              <w:t>149.44</w:t>
            </w:r>
          </w:p>
        </w:tc>
        <w:tc>
          <w:tcPr>
            <w:tcW w:w="827" w:type="pct"/>
            <w:tcBorders>
              <w:top w:val="nil"/>
              <w:left w:val="nil"/>
              <w:bottom w:val="single" w:sz="8" w:space="0" w:color="auto"/>
              <w:right w:val="single" w:sz="8" w:space="0" w:color="auto"/>
            </w:tcBorders>
            <w:shd w:val="clear" w:color="auto" w:fill="auto"/>
            <w:vAlign w:val="bottom"/>
            <w:hideMark/>
          </w:tcPr>
          <w:p w:rsidR="004F4B87" w:rsidRPr="00D1204F" w:rsidRDefault="005461E4" w:rsidP="009760A4">
            <w:pPr>
              <w:widowControl/>
              <w:spacing w:line="240" w:lineRule="auto"/>
              <w:jc w:val="center"/>
              <w:rPr>
                <w:color w:val="000000" w:themeColor="text1"/>
                <w:kern w:val="0"/>
                <w:sz w:val="21"/>
                <w:szCs w:val="21"/>
              </w:rPr>
            </w:pPr>
            <w:r w:rsidRPr="00D1204F">
              <w:rPr>
                <w:rFonts w:hint="eastAsia"/>
                <w:color w:val="000000" w:themeColor="text1"/>
                <w:kern w:val="0"/>
                <w:sz w:val="21"/>
                <w:szCs w:val="21"/>
              </w:rPr>
              <w:t>+55.99</w:t>
            </w:r>
          </w:p>
        </w:tc>
      </w:tr>
      <w:tr w:rsidR="004F4B87" w:rsidRPr="00D1204F" w:rsidTr="004902B4">
        <w:trPr>
          <w:trHeight w:hRule="exact" w:val="397"/>
        </w:trPr>
        <w:tc>
          <w:tcPr>
            <w:tcW w:w="644" w:type="pct"/>
            <w:tcBorders>
              <w:top w:val="nil"/>
              <w:left w:val="single" w:sz="8" w:space="0" w:color="auto"/>
              <w:bottom w:val="single" w:sz="8" w:space="0" w:color="auto"/>
              <w:right w:val="single" w:sz="8" w:space="0" w:color="auto"/>
            </w:tcBorders>
            <w:shd w:val="clear" w:color="auto" w:fill="auto"/>
            <w:vAlign w:val="center"/>
            <w:hideMark/>
          </w:tcPr>
          <w:p w:rsidR="004F4B87" w:rsidRPr="00D1204F" w:rsidRDefault="00D73FA3" w:rsidP="00D73FA3">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三</w:t>
            </w:r>
          </w:p>
        </w:tc>
        <w:tc>
          <w:tcPr>
            <w:tcW w:w="1565" w:type="pct"/>
            <w:tcBorders>
              <w:top w:val="nil"/>
              <w:left w:val="nil"/>
              <w:bottom w:val="single" w:sz="8" w:space="0" w:color="auto"/>
              <w:right w:val="single" w:sz="8" w:space="0" w:color="auto"/>
            </w:tcBorders>
            <w:shd w:val="clear" w:color="auto" w:fill="auto"/>
            <w:vAlign w:val="center"/>
            <w:hideMark/>
          </w:tcPr>
          <w:p w:rsidR="004F4B87" w:rsidRPr="00D1204F" w:rsidRDefault="004F4B87" w:rsidP="00D73FA3">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临时</w:t>
            </w:r>
            <w:r w:rsidR="00D73FA3" w:rsidRPr="00D1204F">
              <w:rPr>
                <w:rFonts w:ascii="仿宋_GB2312" w:eastAsia="仿宋_GB2312" w:hAnsi="宋体" w:cs="宋体" w:hint="eastAsia"/>
                <w:color w:val="000000" w:themeColor="text1"/>
                <w:kern w:val="0"/>
                <w:sz w:val="21"/>
                <w:szCs w:val="21"/>
              </w:rPr>
              <w:t>措施</w:t>
            </w:r>
          </w:p>
        </w:tc>
        <w:tc>
          <w:tcPr>
            <w:tcW w:w="997" w:type="pct"/>
            <w:tcBorders>
              <w:top w:val="nil"/>
              <w:left w:val="nil"/>
              <w:bottom w:val="single" w:sz="8" w:space="0" w:color="auto"/>
              <w:right w:val="single" w:sz="8" w:space="0" w:color="auto"/>
            </w:tcBorders>
            <w:shd w:val="clear" w:color="auto" w:fill="auto"/>
            <w:vAlign w:val="bottom"/>
            <w:hideMark/>
          </w:tcPr>
          <w:p w:rsidR="004F4B87" w:rsidRPr="00D1204F" w:rsidRDefault="004A6D44" w:rsidP="004F4B87">
            <w:pPr>
              <w:widowControl/>
              <w:spacing w:line="240" w:lineRule="auto"/>
              <w:jc w:val="center"/>
              <w:rPr>
                <w:color w:val="000000" w:themeColor="text1"/>
                <w:kern w:val="0"/>
                <w:sz w:val="21"/>
                <w:szCs w:val="21"/>
              </w:rPr>
            </w:pPr>
            <w:r w:rsidRPr="00D1204F">
              <w:rPr>
                <w:rFonts w:hint="eastAsia"/>
                <w:color w:val="000000" w:themeColor="text1"/>
                <w:kern w:val="0"/>
                <w:sz w:val="21"/>
                <w:szCs w:val="21"/>
              </w:rPr>
              <w:t>375.81</w:t>
            </w:r>
          </w:p>
        </w:tc>
        <w:tc>
          <w:tcPr>
            <w:tcW w:w="966" w:type="pct"/>
            <w:tcBorders>
              <w:top w:val="nil"/>
              <w:left w:val="nil"/>
              <w:bottom w:val="single" w:sz="8" w:space="0" w:color="auto"/>
              <w:right w:val="single" w:sz="8" w:space="0" w:color="auto"/>
            </w:tcBorders>
            <w:shd w:val="clear" w:color="auto" w:fill="auto"/>
            <w:vAlign w:val="bottom"/>
            <w:hideMark/>
          </w:tcPr>
          <w:p w:rsidR="004F4B87" w:rsidRPr="00D1204F" w:rsidRDefault="004A6D44" w:rsidP="004F4B87">
            <w:pPr>
              <w:widowControl/>
              <w:spacing w:line="240" w:lineRule="auto"/>
              <w:jc w:val="center"/>
              <w:rPr>
                <w:color w:val="000000" w:themeColor="text1"/>
                <w:kern w:val="0"/>
                <w:sz w:val="21"/>
                <w:szCs w:val="21"/>
              </w:rPr>
            </w:pPr>
            <w:r w:rsidRPr="00D1204F">
              <w:rPr>
                <w:rFonts w:hint="eastAsia"/>
                <w:color w:val="000000" w:themeColor="text1"/>
                <w:kern w:val="0"/>
                <w:sz w:val="21"/>
                <w:szCs w:val="21"/>
              </w:rPr>
              <w:t>626.37</w:t>
            </w:r>
          </w:p>
        </w:tc>
        <w:tc>
          <w:tcPr>
            <w:tcW w:w="827" w:type="pct"/>
            <w:tcBorders>
              <w:top w:val="nil"/>
              <w:left w:val="nil"/>
              <w:bottom w:val="single" w:sz="8" w:space="0" w:color="auto"/>
              <w:right w:val="single" w:sz="8" w:space="0" w:color="auto"/>
            </w:tcBorders>
            <w:shd w:val="clear" w:color="auto" w:fill="auto"/>
            <w:vAlign w:val="bottom"/>
            <w:hideMark/>
          </w:tcPr>
          <w:p w:rsidR="004F4B87" w:rsidRPr="00D1204F" w:rsidRDefault="005461E4" w:rsidP="009760A4">
            <w:pPr>
              <w:widowControl/>
              <w:spacing w:line="240" w:lineRule="auto"/>
              <w:jc w:val="center"/>
              <w:rPr>
                <w:color w:val="000000" w:themeColor="text1"/>
                <w:kern w:val="0"/>
                <w:sz w:val="21"/>
                <w:szCs w:val="21"/>
              </w:rPr>
            </w:pPr>
            <w:r w:rsidRPr="00D1204F">
              <w:rPr>
                <w:rFonts w:hint="eastAsia"/>
                <w:color w:val="000000" w:themeColor="text1"/>
                <w:kern w:val="0"/>
                <w:sz w:val="21"/>
                <w:szCs w:val="21"/>
              </w:rPr>
              <w:t>+250.56</w:t>
            </w:r>
          </w:p>
        </w:tc>
      </w:tr>
      <w:tr w:rsidR="004F4B87" w:rsidRPr="00D1204F" w:rsidTr="004902B4">
        <w:trPr>
          <w:trHeight w:hRule="exact" w:val="397"/>
        </w:trPr>
        <w:tc>
          <w:tcPr>
            <w:tcW w:w="644" w:type="pct"/>
            <w:tcBorders>
              <w:top w:val="nil"/>
              <w:left w:val="single" w:sz="8" w:space="0" w:color="auto"/>
              <w:bottom w:val="single" w:sz="8" w:space="0" w:color="auto"/>
              <w:right w:val="single" w:sz="8" w:space="0" w:color="auto"/>
            </w:tcBorders>
            <w:shd w:val="clear" w:color="auto" w:fill="auto"/>
            <w:vAlign w:val="center"/>
            <w:hideMark/>
          </w:tcPr>
          <w:p w:rsidR="004F4B87" w:rsidRPr="00D1204F" w:rsidRDefault="00D73FA3" w:rsidP="00D73FA3">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四</w:t>
            </w:r>
          </w:p>
        </w:tc>
        <w:tc>
          <w:tcPr>
            <w:tcW w:w="1565" w:type="pct"/>
            <w:tcBorders>
              <w:top w:val="nil"/>
              <w:left w:val="nil"/>
              <w:bottom w:val="single" w:sz="8" w:space="0" w:color="auto"/>
              <w:right w:val="single" w:sz="8" w:space="0" w:color="auto"/>
            </w:tcBorders>
            <w:shd w:val="clear" w:color="auto" w:fill="auto"/>
            <w:vAlign w:val="center"/>
            <w:hideMark/>
          </w:tcPr>
          <w:p w:rsidR="004F4B87" w:rsidRPr="00D1204F" w:rsidRDefault="00D73FA3" w:rsidP="00D73FA3">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color w:val="000000" w:themeColor="text1"/>
                <w:kern w:val="0"/>
                <w:sz w:val="21"/>
                <w:szCs w:val="21"/>
              </w:rPr>
              <w:t>独立费用</w:t>
            </w:r>
          </w:p>
        </w:tc>
        <w:tc>
          <w:tcPr>
            <w:tcW w:w="997" w:type="pct"/>
            <w:tcBorders>
              <w:top w:val="nil"/>
              <w:left w:val="nil"/>
              <w:bottom w:val="single" w:sz="8" w:space="0" w:color="auto"/>
              <w:right w:val="single" w:sz="8" w:space="0" w:color="auto"/>
            </w:tcBorders>
            <w:shd w:val="clear" w:color="auto" w:fill="auto"/>
            <w:vAlign w:val="bottom"/>
            <w:hideMark/>
          </w:tcPr>
          <w:p w:rsidR="004F4B87" w:rsidRPr="00D1204F" w:rsidRDefault="004A6D44" w:rsidP="004F4B87">
            <w:pPr>
              <w:widowControl/>
              <w:spacing w:line="240" w:lineRule="auto"/>
              <w:jc w:val="center"/>
              <w:rPr>
                <w:color w:val="000000" w:themeColor="text1"/>
                <w:kern w:val="0"/>
                <w:sz w:val="21"/>
                <w:szCs w:val="21"/>
              </w:rPr>
            </w:pPr>
            <w:r w:rsidRPr="00D1204F">
              <w:rPr>
                <w:rFonts w:hint="eastAsia"/>
                <w:color w:val="000000" w:themeColor="text1"/>
                <w:kern w:val="0"/>
                <w:sz w:val="21"/>
                <w:szCs w:val="21"/>
              </w:rPr>
              <w:t>755.38</w:t>
            </w:r>
          </w:p>
        </w:tc>
        <w:tc>
          <w:tcPr>
            <w:tcW w:w="966" w:type="pct"/>
            <w:tcBorders>
              <w:top w:val="nil"/>
              <w:left w:val="nil"/>
              <w:bottom w:val="single" w:sz="8" w:space="0" w:color="auto"/>
              <w:right w:val="single" w:sz="8" w:space="0" w:color="auto"/>
            </w:tcBorders>
            <w:shd w:val="clear" w:color="auto" w:fill="auto"/>
            <w:vAlign w:val="bottom"/>
            <w:hideMark/>
          </w:tcPr>
          <w:p w:rsidR="004F4B87" w:rsidRPr="00D1204F" w:rsidRDefault="00432828" w:rsidP="004F4B87">
            <w:pPr>
              <w:widowControl/>
              <w:spacing w:line="240" w:lineRule="auto"/>
              <w:jc w:val="center"/>
              <w:rPr>
                <w:color w:val="000000" w:themeColor="text1"/>
                <w:kern w:val="0"/>
                <w:sz w:val="21"/>
                <w:szCs w:val="21"/>
              </w:rPr>
            </w:pPr>
            <w:r>
              <w:rPr>
                <w:rFonts w:hint="eastAsia"/>
                <w:color w:val="000000" w:themeColor="text1"/>
                <w:kern w:val="0"/>
                <w:sz w:val="21"/>
                <w:szCs w:val="21"/>
              </w:rPr>
              <w:t>315.8</w:t>
            </w:r>
          </w:p>
        </w:tc>
        <w:tc>
          <w:tcPr>
            <w:tcW w:w="827" w:type="pct"/>
            <w:tcBorders>
              <w:top w:val="nil"/>
              <w:left w:val="nil"/>
              <w:bottom w:val="single" w:sz="8" w:space="0" w:color="auto"/>
              <w:right w:val="single" w:sz="8" w:space="0" w:color="auto"/>
            </w:tcBorders>
            <w:shd w:val="clear" w:color="auto" w:fill="auto"/>
            <w:vAlign w:val="bottom"/>
            <w:hideMark/>
          </w:tcPr>
          <w:p w:rsidR="004F4B87" w:rsidRPr="00D1204F" w:rsidRDefault="004A6D44" w:rsidP="00F61C23">
            <w:pPr>
              <w:widowControl/>
              <w:spacing w:line="240" w:lineRule="auto"/>
              <w:jc w:val="center"/>
              <w:rPr>
                <w:color w:val="000000" w:themeColor="text1"/>
                <w:kern w:val="0"/>
                <w:sz w:val="21"/>
                <w:szCs w:val="21"/>
              </w:rPr>
            </w:pPr>
            <w:r w:rsidRPr="00D1204F">
              <w:rPr>
                <w:rFonts w:hint="eastAsia"/>
                <w:color w:val="000000" w:themeColor="text1"/>
                <w:kern w:val="0"/>
                <w:sz w:val="21"/>
                <w:szCs w:val="21"/>
              </w:rPr>
              <w:t>-</w:t>
            </w:r>
            <w:r w:rsidR="005461E4" w:rsidRPr="00D1204F">
              <w:rPr>
                <w:rFonts w:hint="eastAsia"/>
                <w:color w:val="000000" w:themeColor="text1"/>
                <w:kern w:val="0"/>
                <w:sz w:val="21"/>
                <w:szCs w:val="21"/>
              </w:rPr>
              <w:t>4</w:t>
            </w:r>
            <w:r w:rsidR="00F61C23">
              <w:rPr>
                <w:rFonts w:hint="eastAsia"/>
                <w:color w:val="000000" w:themeColor="text1"/>
                <w:kern w:val="0"/>
                <w:sz w:val="21"/>
                <w:szCs w:val="21"/>
              </w:rPr>
              <w:t>39.58</w:t>
            </w:r>
          </w:p>
        </w:tc>
      </w:tr>
      <w:tr w:rsidR="004F4B87" w:rsidRPr="00D1204F" w:rsidTr="004902B4">
        <w:trPr>
          <w:trHeight w:hRule="exact" w:val="397"/>
        </w:trPr>
        <w:tc>
          <w:tcPr>
            <w:tcW w:w="644" w:type="pct"/>
            <w:tcBorders>
              <w:top w:val="nil"/>
              <w:left w:val="single" w:sz="8" w:space="0" w:color="auto"/>
              <w:bottom w:val="single" w:sz="8" w:space="0" w:color="auto"/>
              <w:right w:val="single" w:sz="8" w:space="0" w:color="auto"/>
            </w:tcBorders>
            <w:shd w:val="clear" w:color="auto" w:fill="auto"/>
            <w:vAlign w:val="center"/>
            <w:hideMark/>
          </w:tcPr>
          <w:p w:rsidR="004F4B87" w:rsidRPr="00D1204F" w:rsidRDefault="00D73FA3" w:rsidP="00D73FA3">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五</w:t>
            </w:r>
          </w:p>
        </w:tc>
        <w:tc>
          <w:tcPr>
            <w:tcW w:w="1565" w:type="pct"/>
            <w:tcBorders>
              <w:top w:val="nil"/>
              <w:left w:val="nil"/>
              <w:bottom w:val="single" w:sz="8" w:space="0" w:color="auto"/>
              <w:right w:val="single" w:sz="8" w:space="0" w:color="auto"/>
            </w:tcBorders>
            <w:shd w:val="clear" w:color="auto" w:fill="auto"/>
            <w:vAlign w:val="center"/>
            <w:hideMark/>
          </w:tcPr>
          <w:p w:rsidR="004F4B87" w:rsidRPr="00D1204F" w:rsidRDefault="004F4B87" w:rsidP="00D73FA3">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基本预备费</w:t>
            </w:r>
          </w:p>
        </w:tc>
        <w:tc>
          <w:tcPr>
            <w:tcW w:w="997" w:type="pct"/>
            <w:tcBorders>
              <w:top w:val="nil"/>
              <w:left w:val="nil"/>
              <w:bottom w:val="single" w:sz="8" w:space="0" w:color="auto"/>
              <w:right w:val="single" w:sz="8" w:space="0" w:color="auto"/>
            </w:tcBorders>
            <w:shd w:val="clear" w:color="auto" w:fill="auto"/>
            <w:vAlign w:val="bottom"/>
            <w:hideMark/>
          </w:tcPr>
          <w:p w:rsidR="004F4B87" w:rsidRPr="00D1204F" w:rsidRDefault="004A6D44" w:rsidP="004F4B87">
            <w:pPr>
              <w:widowControl/>
              <w:spacing w:line="240" w:lineRule="auto"/>
              <w:jc w:val="center"/>
              <w:rPr>
                <w:color w:val="000000" w:themeColor="text1"/>
                <w:kern w:val="0"/>
                <w:sz w:val="21"/>
                <w:szCs w:val="21"/>
              </w:rPr>
            </w:pPr>
            <w:r w:rsidRPr="00D1204F">
              <w:rPr>
                <w:rFonts w:hint="eastAsia"/>
                <w:color w:val="000000" w:themeColor="text1"/>
                <w:kern w:val="0"/>
                <w:sz w:val="21"/>
                <w:szCs w:val="21"/>
              </w:rPr>
              <w:t>65.63</w:t>
            </w:r>
          </w:p>
        </w:tc>
        <w:tc>
          <w:tcPr>
            <w:tcW w:w="966" w:type="pct"/>
            <w:tcBorders>
              <w:top w:val="nil"/>
              <w:left w:val="nil"/>
              <w:bottom w:val="single" w:sz="8" w:space="0" w:color="auto"/>
              <w:right w:val="single" w:sz="8" w:space="0" w:color="auto"/>
            </w:tcBorders>
            <w:shd w:val="clear" w:color="auto" w:fill="auto"/>
            <w:vAlign w:val="bottom"/>
            <w:hideMark/>
          </w:tcPr>
          <w:p w:rsidR="004F4B87" w:rsidRPr="00D1204F" w:rsidRDefault="004A6D44" w:rsidP="004F4B87">
            <w:pPr>
              <w:widowControl/>
              <w:spacing w:line="240" w:lineRule="auto"/>
              <w:jc w:val="center"/>
              <w:rPr>
                <w:color w:val="000000" w:themeColor="text1"/>
                <w:kern w:val="0"/>
                <w:sz w:val="21"/>
                <w:szCs w:val="21"/>
              </w:rPr>
            </w:pPr>
            <w:r w:rsidRPr="00D1204F">
              <w:rPr>
                <w:rFonts w:hint="eastAsia"/>
                <w:color w:val="000000" w:themeColor="text1"/>
                <w:kern w:val="0"/>
                <w:sz w:val="21"/>
                <w:szCs w:val="21"/>
              </w:rPr>
              <w:t>0</w:t>
            </w:r>
          </w:p>
        </w:tc>
        <w:tc>
          <w:tcPr>
            <w:tcW w:w="827" w:type="pct"/>
            <w:tcBorders>
              <w:top w:val="nil"/>
              <w:left w:val="nil"/>
              <w:bottom w:val="single" w:sz="8" w:space="0" w:color="auto"/>
              <w:right w:val="single" w:sz="8" w:space="0" w:color="auto"/>
            </w:tcBorders>
            <w:shd w:val="clear" w:color="auto" w:fill="auto"/>
            <w:vAlign w:val="bottom"/>
            <w:hideMark/>
          </w:tcPr>
          <w:p w:rsidR="004F4B87" w:rsidRPr="00D1204F" w:rsidRDefault="004A6D44" w:rsidP="009760A4">
            <w:pPr>
              <w:widowControl/>
              <w:spacing w:line="240" w:lineRule="auto"/>
              <w:jc w:val="center"/>
              <w:rPr>
                <w:color w:val="000000" w:themeColor="text1"/>
                <w:kern w:val="0"/>
                <w:sz w:val="21"/>
                <w:szCs w:val="21"/>
              </w:rPr>
            </w:pPr>
            <w:r w:rsidRPr="00D1204F">
              <w:rPr>
                <w:rFonts w:hint="eastAsia"/>
                <w:color w:val="000000" w:themeColor="text1"/>
                <w:kern w:val="0"/>
                <w:sz w:val="21"/>
                <w:szCs w:val="21"/>
              </w:rPr>
              <w:t>-65.63</w:t>
            </w:r>
          </w:p>
        </w:tc>
      </w:tr>
      <w:tr w:rsidR="004F4B87" w:rsidRPr="00D1204F" w:rsidTr="004902B4">
        <w:trPr>
          <w:trHeight w:hRule="exact" w:val="397"/>
        </w:trPr>
        <w:tc>
          <w:tcPr>
            <w:tcW w:w="644" w:type="pct"/>
            <w:tcBorders>
              <w:top w:val="nil"/>
              <w:left w:val="single" w:sz="8" w:space="0" w:color="auto"/>
              <w:bottom w:val="single" w:sz="8" w:space="0" w:color="auto"/>
              <w:right w:val="single" w:sz="8" w:space="0" w:color="auto"/>
            </w:tcBorders>
            <w:shd w:val="clear" w:color="auto" w:fill="auto"/>
            <w:vAlign w:val="center"/>
            <w:hideMark/>
          </w:tcPr>
          <w:p w:rsidR="004F4B87" w:rsidRPr="00D1204F" w:rsidRDefault="00D73FA3" w:rsidP="00D73FA3">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六</w:t>
            </w:r>
          </w:p>
        </w:tc>
        <w:tc>
          <w:tcPr>
            <w:tcW w:w="1565" w:type="pct"/>
            <w:tcBorders>
              <w:top w:val="nil"/>
              <w:left w:val="nil"/>
              <w:bottom w:val="single" w:sz="8" w:space="0" w:color="auto"/>
              <w:right w:val="single" w:sz="8" w:space="0" w:color="auto"/>
            </w:tcBorders>
            <w:shd w:val="clear" w:color="auto" w:fill="auto"/>
            <w:vAlign w:val="center"/>
            <w:hideMark/>
          </w:tcPr>
          <w:p w:rsidR="004F4B87" w:rsidRPr="00D1204F" w:rsidRDefault="004F4B87" w:rsidP="00D73FA3">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水土保持补偿费</w:t>
            </w:r>
          </w:p>
        </w:tc>
        <w:tc>
          <w:tcPr>
            <w:tcW w:w="997" w:type="pct"/>
            <w:tcBorders>
              <w:top w:val="nil"/>
              <w:left w:val="nil"/>
              <w:bottom w:val="single" w:sz="8" w:space="0" w:color="auto"/>
              <w:right w:val="single" w:sz="8" w:space="0" w:color="auto"/>
            </w:tcBorders>
            <w:shd w:val="clear" w:color="auto" w:fill="auto"/>
            <w:vAlign w:val="bottom"/>
            <w:hideMark/>
          </w:tcPr>
          <w:p w:rsidR="004F4B87" w:rsidRPr="00D1204F" w:rsidRDefault="004A6D44" w:rsidP="004F4B87">
            <w:pPr>
              <w:widowControl/>
              <w:spacing w:line="240" w:lineRule="auto"/>
              <w:jc w:val="center"/>
              <w:rPr>
                <w:color w:val="000000" w:themeColor="text1"/>
                <w:kern w:val="0"/>
                <w:sz w:val="21"/>
                <w:szCs w:val="21"/>
              </w:rPr>
            </w:pPr>
            <w:r w:rsidRPr="00D1204F">
              <w:rPr>
                <w:rFonts w:hint="eastAsia"/>
                <w:color w:val="000000" w:themeColor="text1"/>
                <w:kern w:val="0"/>
                <w:sz w:val="21"/>
                <w:szCs w:val="21"/>
              </w:rPr>
              <w:t>10.99</w:t>
            </w:r>
          </w:p>
        </w:tc>
        <w:tc>
          <w:tcPr>
            <w:tcW w:w="966" w:type="pct"/>
            <w:tcBorders>
              <w:top w:val="nil"/>
              <w:left w:val="nil"/>
              <w:bottom w:val="single" w:sz="8" w:space="0" w:color="auto"/>
              <w:right w:val="single" w:sz="8" w:space="0" w:color="auto"/>
            </w:tcBorders>
            <w:shd w:val="clear" w:color="auto" w:fill="auto"/>
            <w:vAlign w:val="bottom"/>
            <w:hideMark/>
          </w:tcPr>
          <w:p w:rsidR="004F4B87" w:rsidRPr="00D1204F" w:rsidRDefault="00637843" w:rsidP="004F4B87">
            <w:pPr>
              <w:widowControl/>
              <w:spacing w:line="240" w:lineRule="auto"/>
              <w:jc w:val="center"/>
              <w:rPr>
                <w:color w:val="000000" w:themeColor="text1"/>
                <w:kern w:val="0"/>
                <w:sz w:val="21"/>
                <w:szCs w:val="21"/>
              </w:rPr>
            </w:pPr>
            <w:r w:rsidRPr="00D1204F">
              <w:rPr>
                <w:rFonts w:hint="eastAsia"/>
                <w:color w:val="000000" w:themeColor="text1"/>
                <w:kern w:val="0"/>
                <w:sz w:val="21"/>
                <w:szCs w:val="21"/>
              </w:rPr>
              <w:t>10.81</w:t>
            </w:r>
          </w:p>
        </w:tc>
        <w:tc>
          <w:tcPr>
            <w:tcW w:w="827" w:type="pct"/>
            <w:tcBorders>
              <w:top w:val="nil"/>
              <w:left w:val="nil"/>
              <w:bottom w:val="single" w:sz="8" w:space="0" w:color="auto"/>
              <w:right w:val="single" w:sz="8" w:space="0" w:color="auto"/>
            </w:tcBorders>
            <w:shd w:val="clear" w:color="auto" w:fill="auto"/>
            <w:vAlign w:val="bottom"/>
            <w:hideMark/>
          </w:tcPr>
          <w:p w:rsidR="004F4B87" w:rsidRPr="00D1204F" w:rsidRDefault="00637843" w:rsidP="009760A4">
            <w:pPr>
              <w:widowControl/>
              <w:spacing w:line="240" w:lineRule="auto"/>
              <w:jc w:val="center"/>
              <w:rPr>
                <w:color w:val="000000" w:themeColor="text1"/>
                <w:kern w:val="0"/>
                <w:sz w:val="21"/>
                <w:szCs w:val="21"/>
              </w:rPr>
            </w:pPr>
            <w:r w:rsidRPr="00D1204F">
              <w:rPr>
                <w:rFonts w:hint="eastAsia"/>
                <w:color w:val="000000" w:themeColor="text1"/>
                <w:kern w:val="0"/>
                <w:sz w:val="21"/>
                <w:szCs w:val="21"/>
              </w:rPr>
              <w:t>-0.18</w:t>
            </w:r>
          </w:p>
        </w:tc>
      </w:tr>
      <w:tr w:rsidR="00D73FA3" w:rsidRPr="00D1204F" w:rsidTr="00D73FA3">
        <w:trPr>
          <w:trHeight w:hRule="exact" w:val="397"/>
        </w:trPr>
        <w:tc>
          <w:tcPr>
            <w:tcW w:w="2210" w:type="pct"/>
            <w:gridSpan w:val="2"/>
            <w:tcBorders>
              <w:top w:val="nil"/>
              <w:left w:val="single" w:sz="8" w:space="0" w:color="auto"/>
              <w:bottom w:val="single" w:sz="8" w:space="0" w:color="auto"/>
              <w:right w:val="single" w:sz="8" w:space="0" w:color="auto"/>
            </w:tcBorders>
            <w:shd w:val="clear" w:color="auto" w:fill="auto"/>
            <w:vAlign w:val="bottom"/>
            <w:hideMark/>
          </w:tcPr>
          <w:p w:rsidR="00D73FA3" w:rsidRPr="00D1204F" w:rsidRDefault="00D73FA3" w:rsidP="004F4B87">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 xml:space="preserve">　合计</w:t>
            </w:r>
          </w:p>
          <w:p w:rsidR="00D73FA3" w:rsidRPr="00D1204F" w:rsidRDefault="00D73FA3" w:rsidP="004F4B87">
            <w:pPr>
              <w:widowControl/>
              <w:spacing w:line="240" w:lineRule="auto"/>
              <w:jc w:val="center"/>
              <w:rPr>
                <w:rFonts w:ascii="仿宋_GB2312" w:eastAsia="仿宋_GB2312" w:hAnsi="宋体" w:cs="宋体"/>
                <w:color w:val="000000" w:themeColor="text1"/>
                <w:kern w:val="0"/>
                <w:sz w:val="21"/>
                <w:szCs w:val="21"/>
              </w:rPr>
            </w:pPr>
            <w:r w:rsidRPr="00D1204F">
              <w:rPr>
                <w:rFonts w:ascii="仿宋_GB2312" w:eastAsia="仿宋_GB2312" w:hAnsi="宋体" w:cs="宋体" w:hint="eastAsia"/>
                <w:color w:val="000000" w:themeColor="text1"/>
                <w:kern w:val="0"/>
                <w:sz w:val="21"/>
                <w:szCs w:val="21"/>
              </w:rPr>
              <w:t>方案总投资</w:t>
            </w:r>
          </w:p>
        </w:tc>
        <w:tc>
          <w:tcPr>
            <w:tcW w:w="997" w:type="pct"/>
            <w:tcBorders>
              <w:top w:val="nil"/>
              <w:left w:val="nil"/>
              <w:bottom w:val="single" w:sz="8" w:space="0" w:color="auto"/>
              <w:right w:val="single" w:sz="8" w:space="0" w:color="auto"/>
            </w:tcBorders>
            <w:shd w:val="clear" w:color="auto" w:fill="auto"/>
            <w:vAlign w:val="bottom"/>
            <w:hideMark/>
          </w:tcPr>
          <w:p w:rsidR="00D73FA3" w:rsidRPr="00D1204F" w:rsidRDefault="004A6D44" w:rsidP="004F4B87">
            <w:pPr>
              <w:widowControl/>
              <w:spacing w:line="240" w:lineRule="auto"/>
              <w:jc w:val="center"/>
              <w:rPr>
                <w:color w:val="000000" w:themeColor="text1"/>
                <w:kern w:val="0"/>
                <w:sz w:val="21"/>
                <w:szCs w:val="21"/>
              </w:rPr>
            </w:pPr>
            <w:r w:rsidRPr="00D1204F">
              <w:rPr>
                <w:rFonts w:hint="eastAsia"/>
                <w:color w:val="000000" w:themeColor="text1"/>
                <w:kern w:val="0"/>
                <w:sz w:val="21"/>
                <w:szCs w:val="21"/>
              </w:rPr>
              <w:t>6932.37</w:t>
            </w:r>
          </w:p>
        </w:tc>
        <w:tc>
          <w:tcPr>
            <w:tcW w:w="966" w:type="pct"/>
            <w:tcBorders>
              <w:top w:val="nil"/>
              <w:left w:val="nil"/>
              <w:bottom w:val="single" w:sz="8" w:space="0" w:color="auto"/>
              <w:right w:val="single" w:sz="8" w:space="0" w:color="auto"/>
            </w:tcBorders>
            <w:shd w:val="clear" w:color="auto" w:fill="auto"/>
            <w:vAlign w:val="bottom"/>
            <w:hideMark/>
          </w:tcPr>
          <w:p w:rsidR="00D73FA3" w:rsidRPr="00D1204F" w:rsidRDefault="00432828" w:rsidP="00432828">
            <w:pPr>
              <w:widowControl/>
              <w:spacing w:line="240" w:lineRule="auto"/>
              <w:jc w:val="center"/>
              <w:rPr>
                <w:color w:val="000000" w:themeColor="text1"/>
                <w:kern w:val="0"/>
                <w:sz w:val="21"/>
                <w:szCs w:val="21"/>
              </w:rPr>
            </w:pPr>
            <w:r>
              <w:rPr>
                <w:rFonts w:hint="eastAsia"/>
                <w:color w:val="000000" w:themeColor="text1"/>
                <w:kern w:val="0"/>
                <w:sz w:val="21"/>
                <w:szCs w:val="21"/>
              </w:rPr>
              <w:t>3351.21</w:t>
            </w:r>
          </w:p>
        </w:tc>
        <w:tc>
          <w:tcPr>
            <w:tcW w:w="827" w:type="pct"/>
            <w:tcBorders>
              <w:top w:val="nil"/>
              <w:left w:val="nil"/>
              <w:bottom w:val="single" w:sz="8" w:space="0" w:color="auto"/>
              <w:right w:val="single" w:sz="8" w:space="0" w:color="auto"/>
            </w:tcBorders>
            <w:shd w:val="clear" w:color="auto" w:fill="auto"/>
            <w:vAlign w:val="bottom"/>
            <w:hideMark/>
          </w:tcPr>
          <w:p w:rsidR="00D73FA3" w:rsidRPr="00D1204F" w:rsidRDefault="004A6D44" w:rsidP="00F61C23">
            <w:pPr>
              <w:widowControl/>
              <w:spacing w:line="240" w:lineRule="auto"/>
              <w:jc w:val="center"/>
              <w:rPr>
                <w:color w:val="000000" w:themeColor="text1"/>
                <w:kern w:val="0"/>
                <w:sz w:val="21"/>
                <w:szCs w:val="21"/>
              </w:rPr>
            </w:pPr>
            <w:r w:rsidRPr="00D1204F">
              <w:rPr>
                <w:rFonts w:hint="eastAsia"/>
                <w:color w:val="000000" w:themeColor="text1"/>
                <w:kern w:val="0"/>
                <w:sz w:val="21"/>
                <w:szCs w:val="21"/>
              </w:rPr>
              <w:t>-</w:t>
            </w:r>
            <w:r w:rsidR="00F61C23">
              <w:rPr>
                <w:rFonts w:hint="eastAsia"/>
                <w:color w:val="000000" w:themeColor="text1"/>
                <w:kern w:val="0"/>
                <w:sz w:val="21"/>
                <w:szCs w:val="21"/>
              </w:rPr>
              <w:t>3581.16</w:t>
            </w:r>
          </w:p>
        </w:tc>
      </w:tr>
      <w:bookmarkEnd w:id="27"/>
    </w:tbl>
    <w:p w:rsidR="006A7CB9" w:rsidRPr="00D1204F" w:rsidRDefault="006A7CB9" w:rsidP="006A7CB9">
      <w:pPr>
        <w:pStyle w:val="a3"/>
        <w:snapToGrid w:val="0"/>
        <w:spacing w:line="240" w:lineRule="auto"/>
        <w:jc w:val="both"/>
        <w:rPr>
          <w:rFonts w:ascii="Times New Roman" w:eastAsia="仿宋_GB2312" w:hAnsi="Times New Roman"/>
          <w:color w:val="000000" w:themeColor="text1"/>
          <w:kern w:val="2"/>
          <w:sz w:val="28"/>
          <w:szCs w:val="28"/>
        </w:rPr>
        <w:sectPr w:rsidR="006A7CB9" w:rsidRPr="00D1204F" w:rsidSect="00083A6F">
          <w:pgSz w:w="11907" w:h="16839" w:code="9"/>
          <w:pgMar w:top="1440" w:right="1797" w:bottom="1440" w:left="1797" w:header="851" w:footer="992" w:gutter="0"/>
          <w:cols w:space="720"/>
          <w:docGrid w:type="lines" w:linePitch="381"/>
        </w:sectPr>
      </w:pPr>
    </w:p>
    <w:p w:rsidR="00370B94" w:rsidRPr="00D1204F" w:rsidRDefault="00370B94" w:rsidP="00FF4360">
      <w:pPr>
        <w:pStyle w:val="a3"/>
        <w:snapToGrid w:val="0"/>
        <w:spacing w:line="240" w:lineRule="auto"/>
        <w:rPr>
          <w:rFonts w:ascii="Times New Roman" w:eastAsia="仿宋_GB2312" w:hAnsi="Times New Roman"/>
          <w:color w:val="000000" w:themeColor="text1"/>
          <w:kern w:val="2"/>
          <w:sz w:val="28"/>
          <w:szCs w:val="28"/>
        </w:rPr>
      </w:pPr>
      <w:bookmarkStart w:id="28" w:name="_Toc111293945"/>
      <w:r w:rsidRPr="00D1204F">
        <w:rPr>
          <w:rFonts w:ascii="Times New Roman" w:eastAsia="仿宋_GB2312" w:hAnsi="Times New Roman" w:hint="eastAsia"/>
          <w:color w:val="000000" w:themeColor="text1"/>
          <w:kern w:val="2"/>
          <w:sz w:val="28"/>
          <w:szCs w:val="28"/>
        </w:rPr>
        <w:lastRenderedPageBreak/>
        <w:t>4</w:t>
      </w:r>
      <w:r w:rsidRPr="00D1204F">
        <w:rPr>
          <w:rFonts w:ascii="Times New Roman" w:eastAsia="仿宋_GB2312" w:hAnsi="Times New Roman" w:hint="eastAsia"/>
          <w:color w:val="000000" w:themeColor="text1"/>
          <w:kern w:val="2"/>
          <w:sz w:val="28"/>
          <w:szCs w:val="28"/>
        </w:rPr>
        <w:t>水土保持工程质量</w:t>
      </w:r>
      <w:bookmarkEnd w:id="28"/>
    </w:p>
    <w:p w:rsidR="00AB00DD" w:rsidRPr="00D1204F" w:rsidRDefault="00AB00DD" w:rsidP="00FF4360">
      <w:pPr>
        <w:pStyle w:val="2"/>
        <w:snapToGrid w:val="0"/>
        <w:spacing w:line="240" w:lineRule="auto"/>
        <w:rPr>
          <w:color w:val="000000" w:themeColor="text1"/>
          <w:sz w:val="28"/>
          <w:szCs w:val="28"/>
        </w:rPr>
      </w:pPr>
      <w:bookmarkStart w:id="29" w:name="_Toc111293946"/>
      <w:r w:rsidRPr="00D1204F">
        <w:rPr>
          <w:rFonts w:hint="eastAsia"/>
          <w:color w:val="000000" w:themeColor="text1"/>
          <w:sz w:val="28"/>
          <w:szCs w:val="28"/>
        </w:rPr>
        <w:t>4.1</w:t>
      </w:r>
      <w:r w:rsidRPr="00D1204F">
        <w:rPr>
          <w:rFonts w:hint="eastAsia"/>
          <w:color w:val="000000" w:themeColor="text1"/>
          <w:sz w:val="28"/>
          <w:szCs w:val="28"/>
        </w:rPr>
        <w:t>质量管理体系</w:t>
      </w:r>
      <w:bookmarkEnd w:id="29"/>
    </w:p>
    <w:p w:rsidR="00084D10" w:rsidRPr="00D1204F" w:rsidRDefault="00084D10" w:rsidP="00FF4360">
      <w:pPr>
        <w:pStyle w:val="3"/>
        <w:snapToGrid w:val="0"/>
        <w:spacing w:line="240" w:lineRule="auto"/>
        <w:rPr>
          <w:color w:val="000000" w:themeColor="text1"/>
          <w:szCs w:val="28"/>
        </w:rPr>
      </w:pPr>
      <w:r w:rsidRPr="00D1204F">
        <w:rPr>
          <w:rFonts w:hint="eastAsia"/>
          <w:color w:val="000000" w:themeColor="text1"/>
          <w:szCs w:val="28"/>
        </w:rPr>
        <w:t>4.1.1</w:t>
      </w:r>
      <w:r w:rsidRPr="00D1204F">
        <w:rPr>
          <w:rFonts w:hint="eastAsia"/>
          <w:color w:val="000000" w:themeColor="text1"/>
          <w:szCs w:val="28"/>
        </w:rPr>
        <w:t>建设单位质量管理体系和措施</w:t>
      </w:r>
    </w:p>
    <w:p w:rsidR="00680326" w:rsidRPr="00D1204F" w:rsidRDefault="00680326" w:rsidP="00680326">
      <w:pPr>
        <w:autoSpaceDE w:val="0"/>
        <w:autoSpaceDN w:val="0"/>
        <w:ind w:firstLine="560"/>
        <w:rPr>
          <w:rFonts w:ascii="仿宋_GB2312" w:eastAsia="仿宋_GB2312"/>
          <w:color w:val="000000" w:themeColor="text1"/>
          <w:sz w:val="24"/>
          <w:lang w:val="zh-CN"/>
        </w:rPr>
      </w:pPr>
      <w:r w:rsidRPr="00D1204F">
        <w:rPr>
          <w:rFonts w:ascii="仿宋_GB2312" w:eastAsia="仿宋_GB2312" w:hint="eastAsia"/>
          <w:color w:val="000000" w:themeColor="text1"/>
          <w:sz w:val="24"/>
          <w:lang w:val="zh-CN"/>
        </w:rPr>
        <w:t>建设单位坚持建设高起点、高标准和严要求的</w:t>
      </w:r>
      <w:r w:rsidRPr="00D1204F">
        <w:rPr>
          <w:rFonts w:ascii="仿宋_GB2312" w:eastAsia="仿宋_GB2312"/>
          <w:color w:val="000000" w:themeColor="text1"/>
          <w:sz w:val="24"/>
          <w:lang w:val="zh-CN"/>
        </w:rPr>
        <w:t>“</w:t>
      </w:r>
      <w:r w:rsidRPr="00D1204F">
        <w:rPr>
          <w:rFonts w:ascii="仿宋_GB2312" w:eastAsia="仿宋_GB2312" w:hint="eastAsia"/>
          <w:color w:val="000000" w:themeColor="text1"/>
          <w:sz w:val="24"/>
          <w:lang w:val="zh-CN"/>
        </w:rPr>
        <w:t>运行要达标、生产创一流、管理现代化</w:t>
      </w:r>
      <w:r w:rsidRPr="00D1204F">
        <w:rPr>
          <w:rFonts w:ascii="仿宋_GB2312" w:eastAsia="仿宋_GB2312"/>
          <w:color w:val="000000" w:themeColor="text1"/>
          <w:sz w:val="24"/>
          <w:lang w:val="zh-CN"/>
        </w:rPr>
        <w:t>”</w:t>
      </w:r>
      <w:r w:rsidRPr="00D1204F">
        <w:rPr>
          <w:rFonts w:ascii="仿宋_GB2312" w:eastAsia="仿宋_GB2312" w:hint="eastAsia"/>
          <w:color w:val="000000" w:themeColor="text1"/>
          <w:sz w:val="24"/>
          <w:lang w:val="zh-CN"/>
        </w:rPr>
        <w:t>管理目标，建立了水土保持相应的工程质量管理体系并在实践过程中不断完善，公司制定的水土保持工程管理制度较为完备，为工程建设的质量控制和监督在组织制度上提供有力保障。</w:t>
      </w:r>
    </w:p>
    <w:p w:rsidR="00680326" w:rsidRPr="00D1204F" w:rsidRDefault="00680326" w:rsidP="00680326">
      <w:pPr>
        <w:autoSpaceDE w:val="0"/>
        <w:autoSpaceDN w:val="0"/>
        <w:ind w:firstLine="560"/>
        <w:rPr>
          <w:rFonts w:ascii="仿宋_GB2312" w:eastAsia="仿宋_GB2312"/>
          <w:color w:val="000000" w:themeColor="text1"/>
          <w:sz w:val="24"/>
          <w:lang w:val="zh-CN"/>
        </w:rPr>
      </w:pPr>
      <w:r w:rsidRPr="00D1204F">
        <w:rPr>
          <w:rFonts w:ascii="仿宋_GB2312" w:eastAsia="仿宋_GB2312" w:hint="eastAsia"/>
          <w:color w:val="000000" w:themeColor="text1"/>
          <w:sz w:val="24"/>
          <w:lang w:val="zh-CN"/>
        </w:rPr>
        <w:t>为加强质量管理工作，在施工质量管理过程中，建设单位充分发挥主导作用，以制度来规范施工质量管理，遵循企业相关的各项规章管理制度，从而使公司各部门、监理部门、施工单位在施工质量管理过程中有据可依。</w:t>
      </w:r>
    </w:p>
    <w:p w:rsidR="00084D10" w:rsidRPr="00D1204F" w:rsidRDefault="00084D10" w:rsidP="00084D10">
      <w:pPr>
        <w:autoSpaceDE w:val="0"/>
        <w:autoSpaceDN w:val="0"/>
        <w:ind w:firstLine="560"/>
        <w:rPr>
          <w:rFonts w:ascii="仿宋_GB2312" w:eastAsia="仿宋_GB2312"/>
          <w:color w:val="000000" w:themeColor="text1"/>
          <w:sz w:val="24"/>
          <w:lang w:val="zh-CN"/>
        </w:rPr>
      </w:pPr>
      <w:r w:rsidRPr="00D1204F">
        <w:rPr>
          <w:rFonts w:ascii="仿宋_GB2312" w:eastAsia="仿宋_GB2312" w:hint="eastAsia"/>
          <w:color w:val="000000" w:themeColor="text1"/>
          <w:sz w:val="24"/>
          <w:lang w:val="zh-CN"/>
        </w:rPr>
        <w:t>在水土保持工程建设过程中，严格实行项目法人制、招投标制、建设监理制和合同管理制，根据工程规模和特点，通过资质审查，进行招标，选择施工、监理单位，并实行合同管理。要求施工单位必须做到“三自检、三落实、三不放过”的质量保证体系，</w:t>
      </w:r>
      <w:r w:rsidR="00EB597F" w:rsidRPr="00D1204F">
        <w:rPr>
          <w:rFonts w:ascii="仿宋_GB2312" w:eastAsia="仿宋_GB2312" w:hint="eastAsia"/>
          <w:color w:val="000000" w:themeColor="text1"/>
          <w:sz w:val="24"/>
          <w:lang w:val="zh-CN"/>
        </w:rPr>
        <w:t>参照</w:t>
      </w:r>
      <w:r w:rsidRPr="00D1204F">
        <w:rPr>
          <w:rFonts w:ascii="仿宋_GB2312" w:eastAsia="仿宋_GB2312" w:hint="eastAsia"/>
          <w:color w:val="000000" w:themeColor="text1"/>
          <w:sz w:val="24"/>
          <w:lang w:val="zh-CN"/>
        </w:rPr>
        <w:t>批准的方案施工。同时，项目工程部还经常参加重点项目施工组织设计的讨论和会审，参加重要工程部位的基础验收；为了及时掌握质量信息，加强质量管理，在工程建设过程中，还经常派人及时主动地到施工现场进行现场监督管理，了解工程质量情况，收集质量信息，定期召开质量分析会，发现问题立即要求设计、施工和监理单位进行处理。</w:t>
      </w:r>
    </w:p>
    <w:p w:rsidR="00084D10" w:rsidRPr="00D1204F" w:rsidRDefault="00084D10" w:rsidP="00FF4360">
      <w:pPr>
        <w:pStyle w:val="3"/>
        <w:snapToGrid w:val="0"/>
        <w:spacing w:line="240" w:lineRule="auto"/>
        <w:rPr>
          <w:color w:val="000000" w:themeColor="text1"/>
          <w:szCs w:val="28"/>
        </w:rPr>
      </w:pPr>
      <w:r w:rsidRPr="00D1204F">
        <w:rPr>
          <w:rFonts w:hint="eastAsia"/>
          <w:color w:val="000000" w:themeColor="text1"/>
          <w:szCs w:val="28"/>
        </w:rPr>
        <w:t>4.1.2</w:t>
      </w:r>
      <w:r w:rsidRPr="00D1204F">
        <w:rPr>
          <w:rFonts w:hint="eastAsia"/>
          <w:color w:val="000000" w:themeColor="text1"/>
          <w:szCs w:val="28"/>
        </w:rPr>
        <w:t>设计单位质量管理体系和措施</w:t>
      </w:r>
    </w:p>
    <w:p w:rsidR="009142D1" w:rsidRPr="00D1204F" w:rsidRDefault="009142D1" w:rsidP="009142D1">
      <w:pPr>
        <w:autoSpaceDE w:val="0"/>
        <w:autoSpaceDN w:val="0"/>
        <w:ind w:firstLine="560"/>
        <w:rPr>
          <w:rFonts w:ascii="仿宋_GB2312" w:eastAsia="仿宋_GB2312"/>
          <w:color w:val="000000" w:themeColor="text1"/>
          <w:sz w:val="24"/>
          <w:lang w:val="zh-CN"/>
        </w:rPr>
      </w:pPr>
      <w:r w:rsidRPr="00D1204F">
        <w:rPr>
          <w:rFonts w:ascii="仿宋_GB2312" w:eastAsia="仿宋_GB2312" w:hint="eastAsia"/>
          <w:color w:val="000000" w:themeColor="text1"/>
          <w:sz w:val="24"/>
          <w:lang w:val="zh-CN"/>
        </w:rPr>
        <w:t>本工程的水土保持后续设计工作主要由</w:t>
      </w:r>
      <w:r w:rsidR="00B9076F" w:rsidRPr="00D1204F">
        <w:rPr>
          <w:rFonts w:ascii="仿宋_GB2312" w:eastAsia="仿宋_GB2312" w:hint="eastAsia"/>
          <w:color w:val="000000" w:themeColor="text1"/>
          <w:sz w:val="24"/>
          <w:lang w:val="zh-CN"/>
        </w:rPr>
        <w:t>邯郸</w:t>
      </w:r>
      <w:r w:rsidR="009F7C67" w:rsidRPr="00D1204F">
        <w:rPr>
          <w:rFonts w:ascii="仿宋_GB2312" w:eastAsia="仿宋_GB2312"/>
          <w:color w:val="000000" w:themeColor="text1"/>
          <w:sz w:val="24"/>
          <w:lang w:val="zh-CN"/>
        </w:rPr>
        <w:t>市水利水电勘测设计研究院</w:t>
      </w:r>
      <w:r w:rsidR="009F7C67" w:rsidRPr="00D1204F">
        <w:rPr>
          <w:rFonts w:ascii="仿宋_GB2312" w:eastAsia="仿宋_GB2312" w:hint="eastAsia"/>
          <w:color w:val="000000" w:themeColor="text1"/>
          <w:sz w:val="24"/>
          <w:lang w:val="zh-CN"/>
        </w:rPr>
        <w:t>、</w:t>
      </w:r>
      <w:r w:rsidR="00D45B2C" w:rsidRPr="00D1204F">
        <w:rPr>
          <w:rFonts w:eastAsia="仿宋_GB2312" w:hint="eastAsia"/>
          <w:color w:val="000000" w:themeColor="text1"/>
          <w:sz w:val="24"/>
        </w:rPr>
        <w:t>河北省水利规划设计研究院有限公司（原河北省水利水电第二勘测设计研究院）</w:t>
      </w:r>
      <w:r w:rsidRPr="00D1204F">
        <w:rPr>
          <w:rFonts w:ascii="仿宋_GB2312" w:eastAsia="仿宋_GB2312" w:hint="eastAsia"/>
          <w:color w:val="000000" w:themeColor="text1"/>
          <w:sz w:val="24"/>
          <w:lang w:val="zh-CN"/>
        </w:rPr>
        <w:t>承担。其质量保证体系与措施如下：</w:t>
      </w:r>
    </w:p>
    <w:p w:rsidR="009142D1" w:rsidRPr="00D1204F" w:rsidRDefault="009142D1" w:rsidP="009142D1">
      <w:pPr>
        <w:autoSpaceDE w:val="0"/>
        <w:autoSpaceDN w:val="0"/>
        <w:ind w:firstLine="560"/>
        <w:rPr>
          <w:rFonts w:ascii="仿宋_GB2312" w:eastAsia="仿宋_GB2312"/>
          <w:color w:val="000000" w:themeColor="text1"/>
          <w:sz w:val="24"/>
          <w:lang w:val="zh-CN"/>
        </w:rPr>
      </w:pPr>
      <w:r w:rsidRPr="00D1204F">
        <w:rPr>
          <w:rFonts w:ascii="仿宋_GB2312" w:eastAsia="仿宋_GB2312" w:hint="eastAsia"/>
          <w:color w:val="000000" w:themeColor="text1"/>
          <w:sz w:val="24"/>
          <w:lang w:val="zh-CN"/>
        </w:rPr>
        <w:t>（</w:t>
      </w:r>
      <w:r w:rsidRPr="00D1204F">
        <w:rPr>
          <w:rFonts w:ascii="仿宋_GB2312" w:eastAsia="仿宋_GB2312"/>
          <w:color w:val="000000" w:themeColor="text1"/>
          <w:sz w:val="24"/>
          <w:lang w:val="zh-CN"/>
        </w:rPr>
        <w:t>1</w:t>
      </w:r>
      <w:r w:rsidRPr="00D1204F">
        <w:rPr>
          <w:rFonts w:ascii="仿宋_GB2312" w:eastAsia="仿宋_GB2312" w:hint="eastAsia"/>
          <w:color w:val="000000" w:themeColor="text1"/>
          <w:sz w:val="24"/>
          <w:lang w:val="zh-CN"/>
        </w:rPr>
        <w:t>）严格按照国家、有关行业建设法规、技术规程、标准和合同进行设计，为本工程的质量管理和质量监督提供技术支持。</w:t>
      </w:r>
    </w:p>
    <w:p w:rsidR="009142D1" w:rsidRPr="00D1204F" w:rsidRDefault="009142D1" w:rsidP="009142D1">
      <w:pPr>
        <w:autoSpaceDE w:val="0"/>
        <w:autoSpaceDN w:val="0"/>
        <w:ind w:firstLine="560"/>
        <w:rPr>
          <w:rFonts w:ascii="仿宋_GB2312" w:eastAsia="仿宋_GB2312"/>
          <w:color w:val="000000" w:themeColor="text1"/>
          <w:sz w:val="24"/>
          <w:lang w:val="zh-CN"/>
        </w:rPr>
      </w:pPr>
      <w:r w:rsidRPr="00D1204F">
        <w:rPr>
          <w:rFonts w:ascii="仿宋_GB2312" w:eastAsia="仿宋_GB2312" w:hint="eastAsia"/>
          <w:color w:val="000000" w:themeColor="text1"/>
          <w:sz w:val="24"/>
          <w:lang w:val="zh-CN"/>
        </w:rPr>
        <w:t>（</w:t>
      </w:r>
      <w:r w:rsidRPr="00D1204F">
        <w:rPr>
          <w:rFonts w:ascii="仿宋_GB2312" w:eastAsia="仿宋_GB2312"/>
          <w:color w:val="000000" w:themeColor="text1"/>
          <w:sz w:val="24"/>
          <w:lang w:val="zh-CN"/>
        </w:rPr>
        <w:t>2</w:t>
      </w:r>
      <w:r w:rsidRPr="00D1204F">
        <w:rPr>
          <w:rFonts w:ascii="仿宋_GB2312" w:eastAsia="仿宋_GB2312" w:hint="eastAsia"/>
          <w:color w:val="000000" w:themeColor="text1"/>
          <w:sz w:val="24"/>
          <w:lang w:val="zh-CN"/>
        </w:rPr>
        <w:t>）建立健全设计质量保证体系，层层落实质量责任制，签定质量责任书，并报建设单位核备。加强设计过程质量控制，按规定履行设计文件及施工图纸的审核，会签批准制度，确保设计成果的正确性。</w:t>
      </w:r>
    </w:p>
    <w:p w:rsidR="009142D1" w:rsidRPr="00D1204F" w:rsidRDefault="009142D1" w:rsidP="009142D1">
      <w:pPr>
        <w:autoSpaceDE w:val="0"/>
        <w:autoSpaceDN w:val="0"/>
        <w:ind w:firstLine="560"/>
        <w:rPr>
          <w:rFonts w:ascii="仿宋_GB2312" w:eastAsia="仿宋_GB2312"/>
          <w:color w:val="000000" w:themeColor="text1"/>
          <w:sz w:val="24"/>
          <w:lang w:val="zh-CN"/>
        </w:rPr>
      </w:pPr>
      <w:r w:rsidRPr="00D1204F">
        <w:rPr>
          <w:rFonts w:ascii="仿宋_GB2312" w:eastAsia="仿宋_GB2312" w:hint="eastAsia"/>
          <w:color w:val="000000" w:themeColor="text1"/>
          <w:sz w:val="24"/>
          <w:lang w:val="zh-CN"/>
        </w:rPr>
        <w:lastRenderedPageBreak/>
        <w:t>（</w:t>
      </w:r>
      <w:r w:rsidRPr="00D1204F">
        <w:rPr>
          <w:rFonts w:ascii="仿宋_GB2312" w:eastAsia="仿宋_GB2312"/>
          <w:color w:val="000000" w:themeColor="text1"/>
          <w:sz w:val="24"/>
          <w:lang w:val="zh-CN"/>
        </w:rPr>
        <w:t>3</w:t>
      </w:r>
      <w:r w:rsidRPr="00D1204F">
        <w:rPr>
          <w:rFonts w:ascii="仿宋_GB2312" w:eastAsia="仿宋_GB2312" w:hint="eastAsia"/>
          <w:color w:val="000000" w:themeColor="text1"/>
          <w:sz w:val="24"/>
          <w:lang w:val="zh-CN"/>
        </w:rPr>
        <w:t>）严格履行施工图设计合同，按批准的供图计划及工程进度要求提供合格的设计文件和施工图纸。</w:t>
      </w:r>
    </w:p>
    <w:p w:rsidR="009142D1" w:rsidRPr="00D1204F" w:rsidRDefault="009142D1" w:rsidP="009142D1">
      <w:pPr>
        <w:autoSpaceDE w:val="0"/>
        <w:autoSpaceDN w:val="0"/>
        <w:ind w:firstLine="560"/>
        <w:rPr>
          <w:rFonts w:ascii="仿宋_GB2312" w:eastAsia="仿宋_GB2312"/>
          <w:color w:val="000000" w:themeColor="text1"/>
          <w:sz w:val="24"/>
          <w:lang w:val="zh-CN"/>
        </w:rPr>
      </w:pPr>
      <w:r w:rsidRPr="00D1204F">
        <w:rPr>
          <w:rFonts w:ascii="仿宋_GB2312" w:eastAsia="仿宋_GB2312" w:hint="eastAsia"/>
          <w:color w:val="000000" w:themeColor="text1"/>
          <w:sz w:val="24"/>
          <w:lang w:val="zh-CN"/>
        </w:rPr>
        <w:t>（</w:t>
      </w:r>
      <w:r w:rsidRPr="00D1204F">
        <w:rPr>
          <w:rFonts w:ascii="仿宋_GB2312" w:eastAsia="仿宋_GB2312"/>
          <w:color w:val="000000" w:themeColor="text1"/>
          <w:sz w:val="24"/>
          <w:lang w:val="zh-CN"/>
        </w:rPr>
        <w:t>4</w:t>
      </w:r>
      <w:r w:rsidRPr="00D1204F">
        <w:rPr>
          <w:rFonts w:ascii="仿宋_GB2312" w:eastAsia="仿宋_GB2312" w:hint="eastAsia"/>
          <w:color w:val="000000" w:themeColor="text1"/>
          <w:sz w:val="24"/>
          <w:lang w:val="zh-CN"/>
        </w:rPr>
        <w:t>）对施工过程中参建各方发现并提出的设计问题及时进行检查和处理，对因设计造成的质量事故提出相应的技术处理方案。</w:t>
      </w:r>
    </w:p>
    <w:p w:rsidR="00370B94" w:rsidRPr="00D1204F" w:rsidRDefault="009142D1" w:rsidP="009142D1">
      <w:pPr>
        <w:autoSpaceDE w:val="0"/>
        <w:autoSpaceDN w:val="0"/>
        <w:ind w:firstLine="560"/>
        <w:rPr>
          <w:rFonts w:ascii="仿宋_GB2312" w:eastAsia="仿宋_GB2312"/>
          <w:color w:val="000000" w:themeColor="text1"/>
          <w:sz w:val="24"/>
          <w:lang w:val="zh-CN"/>
        </w:rPr>
      </w:pPr>
      <w:r w:rsidRPr="00D1204F">
        <w:rPr>
          <w:rFonts w:ascii="仿宋_GB2312" w:eastAsia="仿宋_GB2312" w:hint="eastAsia"/>
          <w:color w:val="000000" w:themeColor="text1"/>
          <w:sz w:val="24"/>
          <w:lang w:val="zh-CN"/>
        </w:rPr>
        <w:t>（</w:t>
      </w:r>
      <w:r w:rsidRPr="00D1204F">
        <w:rPr>
          <w:rFonts w:ascii="仿宋_GB2312" w:eastAsia="仿宋_GB2312"/>
          <w:color w:val="000000" w:themeColor="text1"/>
          <w:sz w:val="24"/>
          <w:lang w:val="zh-CN"/>
        </w:rPr>
        <w:t>5</w:t>
      </w:r>
      <w:r w:rsidRPr="00D1204F">
        <w:rPr>
          <w:rFonts w:ascii="仿宋_GB2312" w:eastAsia="仿宋_GB2312" w:hint="eastAsia"/>
          <w:color w:val="000000" w:themeColor="text1"/>
          <w:sz w:val="24"/>
          <w:lang w:val="zh-CN"/>
        </w:rPr>
        <w:t>）在各阶段验收中，对施工质量是否满足设计要求提出评价。</w:t>
      </w:r>
    </w:p>
    <w:p w:rsidR="00084D10" w:rsidRPr="00D1204F" w:rsidRDefault="00084D10" w:rsidP="00FF4360">
      <w:pPr>
        <w:pStyle w:val="3"/>
        <w:snapToGrid w:val="0"/>
        <w:spacing w:line="240" w:lineRule="auto"/>
        <w:rPr>
          <w:color w:val="000000" w:themeColor="text1"/>
          <w:szCs w:val="28"/>
        </w:rPr>
      </w:pPr>
      <w:r w:rsidRPr="00D1204F">
        <w:rPr>
          <w:rFonts w:hint="eastAsia"/>
          <w:color w:val="000000" w:themeColor="text1"/>
          <w:szCs w:val="28"/>
        </w:rPr>
        <w:t>4.1.3</w:t>
      </w:r>
      <w:r w:rsidRPr="00D1204F">
        <w:rPr>
          <w:rFonts w:hint="eastAsia"/>
          <w:color w:val="000000" w:themeColor="text1"/>
          <w:szCs w:val="28"/>
        </w:rPr>
        <w:t>监理单位质量管理体系和措施</w:t>
      </w:r>
    </w:p>
    <w:p w:rsidR="00084D10" w:rsidRPr="00D1204F" w:rsidRDefault="00084D10" w:rsidP="00084D10">
      <w:pPr>
        <w:autoSpaceDE w:val="0"/>
        <w:autoSpaceDN w:val="0"/>
        <w:ind w:firstLine="560"/>
        <w:rPr>
          <w:rFonts w:ascii="仿宋_GB2312" w:eastAsia="仿宋_GB2312"/>
          <w:color w:val="000000" w:themeColor="text1"/>
          <w:sz w:val="24"/>
          <w:lang w:val="zh-CN"/>
        </w:rPr>
      </w:pPr>
      <w:r w:rsidRPr="00D1204F">
        <w:rPr>
          <w:rFonts w:ascii="仿宋_GB2312" w:eastAsia="仿宋_GB2312" w:hint="eastAsia"/>
          <w:color w:val="000000" w:themeColor="text1"/>
          <w:sz w:val="24"/>
          <w:lang w:val="zh-CN"/>
        </w:rPr>
        <w:t>监理单位始终以“工程质量”为核心，建立质量管理制度，对各工程项目和各种工艺编制质量监控实施细则并发送施工单位，现场监理人员依据监理实施细则进行监理，做到“事前控制、过程跟踪、事后检查”，对工程项目实施全方位、全过程的监理。</w:t>
      </w:r>
    </w:p>
    <w:p w:rsidR="00370B94" w:rsidRPr="00D1204F" w:rsidRDefault="009142D1" w:rsidP="0001044B">
      <w:pPr>
        <w:ind w:firstLineChars="200" w:firstLine="480"/>
        <w:rPr>
          <w:rFonts w:ascii="仿宋_GB2312" w:eastAsia="仿宋_GB2312"/>
          <w:color w:val="000000" w:themeColor="text1"/>
          <w:sz w:val="24"/>
          <w:lang w:val="zh-CN"/>
        </w:rPr>
      </w:pPr>
      <w:r w:rsidRPr="00D1204F">
        <w:rPr>
          <w:rFonts w:ascii="仿宋_GB2312" w:eastAsia="仿宋_GB2312" w:hint="eastAsia"/>
          <w:color w:val="000000" w:themeColor="text1"/>
          <w:sz w:val="24"/>
          <w:lang w:val="zh-CN"/>
        </w:rPr>
        <w:t>本项目水土保持工程被纳入到了主体工程内，</w:t>
      </w:r>
      <w:r w:rsidR="00084D10" w:rsidRPr="00D1204F">
        <w:rPr>
          <w:rFonts w:ascii="仿宋_GB2312" w:eastAsia="仿宋_GB2312" w:hint="eastAsia"/>
          <w:color w:val="000000" w:themeColor="text1"/>
          <w:sz w:val="24"/>
          <w:lang w:val="zh-CN"/>
        </w:rPr>
        <w:t>在工程建设过程中，监理对工程质量的管理做到井井有条，从源头开始控制，审查施工单位上报施工组织设计、施工安全措施、工程质量保证体系以及重要项目的施工程序和施工方法。把好材料质量关，对所有原材料、半成品、成品必须取样试验，经检测(验)合格后方可使用。在施工过程中，严格把好每道工序的质量关，对重要的施工部位或关键工序，指派专人进行旁站监理，一般项目实行严格的巡视检查，监理人员随时掌握各自工作范围内的施工进度、劳力和施工机具布置，施工工艺实施情况，施工质量和施工安全状况等，发现不规范作业行为或违反设计要求的施工等施工质量问题和安全隐患，及时予以制止并口头要求改正、返工或以书面形式提出整改意见及要求，同时监督施工单位认真执行并检查其整改效果。对于重大问题及时向项目法人报告，或向设计人员反映，或通过专题会、协调会、质量分析会及时处理；情况严重的，在征得项目法人同意后，由总监签发停工令，责令施工单位停工整改，直至符合设计和规程、规范为止。同时，在施工过程中，严格实行工序验收制度，无论是重要项目还是一般项目都要经过工序验收后，方可进行下道工序施工，每道工序首先由施工单位自检，监理抽检，抽检不合格的必须限时纠正。</w:t>
      </w:r>
    </w:p>
    <w:p w:rsidR="009142D1" w:rsidRPr="00D1204F" w:rsidRDefault="009142D1" w:rsidP="009142D1">
      <w:pPr>
        <w:pStyle w:val="3"/>
        <w:snapToGrid w:val="0"/>
        <w:spacing w:line="240" w:lineRule="auto"/>
        <w:rPr>
          <w:color w:val="000000" w:themeColor="text1"/>
          <w:szCs w:val="28"/>
        </w:rPr>
      </w:pPr>
      <w:r w:rsidRPr="00D1204F">
        <w:rPr>
          <w:rFonts w:hint="eastAsia"/>
          <w:color w:val="000000" w:themeColor="text1"/>
          <w:szCs w:val="28"/>
        </w:rPr>
        <w:t>4.1.4</w:t>
      </w:r>
      <w:r w:rsidRPr="00D1204F">
        <w:rPr>
          <w:rFonts w:hint="eastAsia"/>
          <w:color w:val="000000" w:themeColor="text1"/>
          <w:szCs w:val="28"/>
        </w:rPr>
        <w:t>质量监督</w:t>
      </w:r>
      <w:r w:rsidR="003008E6" w:rsidRPr="00D1204F">
        <w:rPr>
          <w:rFonts w:hint="eastAsia"/>
          <w:color w:val="000000" w:themeColor="text1"/>
          <w:szCs w:val="28"/>
        </w:rPr>
        <w:t>保证</w:t>
      </w:r>
      <w:r w:rsidRPr="00D1204F">
        <w:rPr>
          <w:rFonts w:hint="eastAsia"/>
          <w:color w:val="000000" w:themeColor="text1"/>
          <w:szCs w:val="28"/>
        </w:rPr>
        <w:t>体系和</w:t>
      </w:r>
      <w:r w:rsidR="003008E6" w:rsidRPr="00D1204F">
        <w:rPr>
          <w:rFonts w:hint="eastAsia"/>
          <w:color w:val="000000" w:themeColor="text1"/>
          <w:szCs w:val="28"/>
        </w:rPr>
        <w:t>管理制度</w:t>
      </w:r>
    </w:p>
    <w:p w:rsidR="009142D1" w:rsidRPr="00D1204F" w:rsidRDefault="009142D1" w:rsidP="009142D1">
      <w:pPr>
        <w:ind w:firstLineChars="200" w:firstLine="480"/>
        <w:rPr>
          <w:rFonts w:ascii="仿宋_GB2312" w:eastAsia="仿宋_GB2312"/>
          <w:color w:val="000000" w:themeColor="text1"/>
          <w:sz w:val="24"/>
          <w:lang w:val="zh-CN"/>
        </w:rPr>
      </w:pPr>
      <w:r w:rsidRPr="00D1204F">
        <w:rPr>
          <w:rFonts w:ascii="仿宋_GB2312" w:eastAsia="仿宋_GB2312" w:hint="eastAsia"/>
          <w:color w:val="000000" w:themeColor="text1"/>
          <w:sz w:val="24"/>
          <w:lang w:val="zh-CN"/>
        </w:rPr>
        <w:t>质量监督部门对参建单位的人员资质、质量管理体系、施工方案、检测设备、</w:t>
      </w:r>
      <w:r w:rsidRPr="00D1204F">
        <w:rPr>
          <w:rFonts w:ascii="仿宋_GB2312" w:eastAsia="仿宋_GB2312" w:hint="eastAsia"/>
          <w:color w:val="000000" w:themeColor="text1"/>
          <w:sz w:val="24"/>
          <w:lang w:val="zh-CN"/>
        </w:rPr>
        <w:lastRenderedPageBreak/>
        <w:t>质量记录、质量等级评定进行抽查和审核，裁决有关质量争议问题。</w:t>
      </w:r>
    </w:p>
    <w:p w:rsidR="009142D1" w:rsidRPr="00D1204F" w:rsidRDefault="009142D1" w:rsidP="009142D1">
      <w:pPr>
        <w:ind w:firstLineChars="200" w:firstLine="480"/>
        <w:rPr>
          <w:rFonts w:ascii="仿宋_GB2312" w:eastAsia="仿宋_GB2312"/>
          <w:color w:val="000000" w:themeColor="text1"/>
          <w:sz w:val="24"/>
          <w:lang w:val="zh-CN"/>
        </w:rPr>
      </w:pPr>
      <w:r w:rsidRPr="00D1204F">
        <w:rPr>
          <w:rFonts w:ascii="仿宋_GB2312" w:eastAsia="仿宋_GB2312" w:hint="eastAsia"/>
          <w:color w:val="000000" w:themeColor="text1"/>
          <w:sz w:val="24"/>
          <w:lang w:val="zh-CN"/>
        </w:rPr>
        <w:t>质量监督单位对水土保持工程质量进行了强制性监督管理。在工作中做到了制度到位、人员到位、监管到位；在依法进行工程质量管理，规范质量监督行为的同时，着重检查建设各方的质量管理体系、质量行为；负责对工程项目的划分进行认定；派监督人员到现场巡视，抽查工程质量，针对施工中存在的质量问题提出整改意见；参加单位工程、分部工程及重要隐蔽工程和关键部位的单元工程验收，提出工程质量核定或评定意见，主持工程项目的外观质量评定，核定工程等级。</w:t>
      </w:r>
    </w:p>
    <w:p w:rsidR="00084D10" w:rsidRPr="00D1204F" w:rsidRDefault="003008E6" w:rsidP="00FF4360">
      <w:pPr>
        <w:pStyle w:val="3"/>
        <w:snapToGrid w:val="0"/>
        <w:spacing w:line="240" w:lineRule="auto"/>
        <w:rPr>
          <w:color w:val="000000" w:themeColor="text1"/>
          <w:szCs w:val="28"/>
        </w:rPr>
      </w:pPr>
      <w:r w:rsidRPr="00D1204F">
        <w:rPr>
          <w:rFonts w:hint="eastAsia"/>
          <w:color w:val="000000" w:themeColor="text1"/>
          <w:szCs w:val="28"/>
        </w:rPr>
        <w:t>4.1.5</w:t>
      </w:r>
      <w:r w:rsidR="00084D10" w:rsidRPr="00D1204F">
        <w:rPr>
          <w:rFonts w:hint="eastAsia"/>
          <w:color w:val="000000" w:themeColor="text1"/>
          <w:szCs w:val="28"/>
        </w:rPr>
        <w:t>施工单位质量管理体系和措施</w:t>
      </w:r>
    </w:p>
    <w:p w:rsidR="00084D10" w:rsidRPr="00D1204F" w:rsidRDefault="003008E6" w:rsidP="00845BAC">
      <w:pPr>
        <w:pStyle w:val="ae"/>
        <w:ind w:firstLine="480"/>
        <w:rPr>
          <w:color w:val="000000" w:themeColor="text1"/>
        </w:rPr>
      </w:pPr>
      <w:r w:rsidRPr="00D1204F">
        <w:rPr>
          <w:rFonts w:hint="eastAsia"/>
          <w:color w:val="000000" w:themeColor="text1"/>
        </w:rPr>
        <w:t>本工程水土保持工程措施施工与主体工程施工一并进行，施工单位</w:t>
      </w:r>
      <w:r w:rsidR="00223DB8" w:rsidRPr="00D1204F">
        <w:rPr>
          <w:rFonts w:hint="eastAsia"/>
          <w:color w:val="000000" w:themeColor="text1"/>
        </w:rPr>
        <w:t>为</w:t>
      </w:r>
      <w:r w:rsidR="00B9076F" w:rsidRPr="00D1204F">
        <w:rPr>
          <w:color w:val="000000" w:themeColor="text1"/>
          <w:kern w:val="0"/>
          <w:sz w:val="22"/>
          <w:szCs w:val="22"/>
        </w:rPr>
        <w:t>中铁十三局集团有限公司</w:t>
      </w:r>
      <w:r w:rsidR="00B9076F" w:rsidRPr="00D1204F">
        <w:rPr>
          <w:rFonts w:hint="eastAsia"/>
          <w:color w:val="000000" w:themeColor="text1"/>
          <w:kern w:val="0"/>
          <w:sz w:val="22"/>
          <w:szCs w:val="22"/>
        </w:rPr>
        <w:t>、</w:t>
      </w:r>
      <w:r w:rsidR="00B9076F" w:rsidRPr="00D1204F">
        <w:rPr>
          <w:color w:val="000000" w:themeColor="text1"/>
          <w:kern w:val="0"/>
          <w:sz w:val="22"/>
          <w:szCs w:val="22"/>
        </w:rPr>
        <w:t>焦作市黄河华龙工程有限公司</w:t>
      </w:r>
      <w:r w:rsidR="00B9076F" w:rsidRPr="00D1204F">
        <w:rPr>
          <w:rFonts w:hint="eastAsia"/>
          <w:color w:val="000000" w:themeColor="text1"/>
          <w:kern w:val="0"/>
          <w:sz w:val="22"/>
          <w:szCs w:val="22"/>
        </w:rPr>
        <w:t>、</w:t>
      </w:r>
      <w:r w:rsidR="00B9076F" w:rsidRPr="00D1204F">
        <w:rPr>
          <w:color w:val="000000" w:themeColor="text1"/>
          <w:kern w:val="0"/>
          <w:sz w:val="22"/>
          <w:szCs w:val="22"/>
        </w:rPr>
        <w:t>江苏盐城水利建设有限公司</w:t>
      </w:r>
      <w:r w:rsidR="00B9076F" w:rsidRPr="00D1204F">
        <w:rPr>
          <w:rFonts w:hint="eastAsia"/>
          <w:color w:val="000000" w:themeColor="text1"/>
          <w:kern w:val="0"/>
          <w:sz w:val="22"/>
          <w:szCs w:val="22"/>
        </w:rPr>
        <w:t>、</w:t>
      </w:r>
      <w:r w:rsidR="00B9076F" w:rsidRPr="00D1204F">
        <w:rPr>
          <w:color w:val="000000" w:themeColor="text1"/>
          <w:kern w:val="0"/>
          <w:sz w:val="22"/>
          <w:szCs w:val="22"/>
        </w:rPr>
        <w:t>中国水利水电第十一工程局</w:t>
      </w:r>
      <w:r w:rsidR="00B9076F" w:rsidRPr="00D1204F">
        <w:rPr>
          <w:rFonts w:hint="eastAsia"/>
          <w:color w:val="000000" w:themeColor="text1"/>
          <w:kern w:val="0"/>
          <w:sz w:val="22"/>
          <w:szCs w:val="22"/>
        </w:rPr>
        <w:t>、</w:t>
      </w:r>
      <w:r w:rsidR="00B9076F" w:rsidRPr="00D1204F">
        <w:rPr>
          <w:color w:val="000000" w:themeColor="text1"/>
          <w:kern w:val="0"/>
          <w:sz w:val="22"/>
          <w:szCs w:val="22"/>
        </w:rPr>
        <w:t>山东水总有限公司</w:t>
      </w:r>
      <w:r w:rsidR="00B9076F" w:rsidRPr="00D1204F">
        <w:rPr>
          <w:rFonts w:hint="eastAsia"/>
          <w:color w:val="000000" w:themeColor="text1"/>
          <w:kern w:val="0"/>
          <w:sz w:val="22"/>
          <w:szCs w:val="22"/>
        </w:rPr>
        <w:t>、</w:t>
      </w:r>
      <w:r w:rsidR="00B9076F" w:rsidRPr="00D1204F">
        <w:rPr>
          <w:color w:val="000000" w:themeColor="text1"/>
          <w:kern w:val="0"/>
          <w:sz w:val="22"/>
          <w:szCs w:val="22"/>
        </w:rPr>
        <w:t>湖南建工集团有限公司</w:t>
      </w:r>
      <w:r w:rsidR="00B9076F" w:rsidRPr="00D1204F">
        <w:rPr>
          <w:rFonts w:hint="eastAsia"/>
          <w:color w:val="000000" w:themeColor="text1"/>
          <w:kern w:val="0"/>
          <w:sz w:val="22"/>
          <w:szCs w:val="22"/>
        </w:rPr>
        <w:t>、</w:t>
      </w:r>
      <w:r w:rsidR="00B9076F" w:rsidRPr="00D1204F">
        <w:rPr>
          <w:color w:val="000000" w:themeColor="text1"/>
          <w:kern w:val="0"/>
          <w:sz w:val="22"/>
          <w:szCs w:val="22"/>
        </w:rPr>
        <w:t>中国水利水电第二工程局有限公司</w:t>
      </w:r>
      <w:r w:rsidR="00B9076F" w:rsidRPr="00D1204F">
        <w:rPr>
          <w:rFonts w:hint="eastAsia"/>
          <w:color w:val="000000" w:themeColor="text1"/>
          <w:kern w:val="0"/>
          <w:sz w:val="22"/>
          <w:szCs w:val="22"/>
        </w:rPr>
        <w:t>、</w:t>
      </w:r>
      <w:r w:rsidR="00B9076F" w:rsidRPr="00D1204F">
        <w:rPr>
          <w:color w:val="000000" w:themeColor="text1"/>
          <w:kern w:val="0"/>
          <w:sz w:val="22"/>
          <w:szCs w:val="22"/>
        </w:rPr>
        <w:t>河北省水利工程局</w:t>
      </w:r>
      <w:r w:rsidR="00B9076F" w:rsidRPr="00D1204F">
        <w:rPr>
          <w:rFonts w:hint="eastAsia"/>
          <w:color w:val="000000" w:themeColor="text1"/>
          <w:kern w:val="0"/>
          <w:sz w:val="22"/>
          <w:szCs w:val="22"/>
        </w:rPr>
        <w:t>、</w:t>
      </w:r>
      <w:r w:rsidR="00B9076F" w:rsidRPr="00D1204F">
        <w:rPr>
          <w:color w:val="000000" w:themeColor="text1"/>
          <w:kern w:val="0"/>
          <w:sz w:val="22"/>
          <w:szCs w:val="22"/>
        </w:rPr>
        <w:t>天津振津工程集团有限公司</w:t>
      </w:r>
      <w:r w:rsidR="00B9076F" w:rsidRPr="00D1204F">
        <w:rPr>
          <w:rFonts w:hint="eastAsia"/>
          <w:color w:val="000000" w:themeColor="text1"/>
          <w:kern w:val="0"/>
          <w:sz w:val="22"/>
          <w:szCs w:val="22"/>
        </w:rPr>
        <w:t>、</w:t>
      </w:r>
      <w:r w:rsidR="00B9076F" w:rsidRPr="00D1204F">
        <w:rPr>
          <w:color w:val="000000" w:themeColor="text1"/>
          <w:kern w:val="0"/>
          <w:sz w:val="22"/>
          <w:szCs w:val="22"/>
        </w:rPr>
        <w:t>河南省水利工程局</w:t>
      </w:r>
      <w:r w:rsidR="00B9076F" w:rsidRPr="00D1204F">
        <w:rPr>
          <w:rFonts w:hint="eastAsia"/>
          <w:color w:val="000000" w:themeColor="text1"/>
          <w:kern w:val="0"/>
          <w:sz w:val="22"/>
          <w:szCs w:val="22"/>
        </w:rPr>
        <w:t>、</w:t>
      </w:r>
      <w:r w:rsidR="00B9076F" w:rsidRPr="00D1204F">
        <w:rPr>
          <w:color w:val="000000" w:themeColor="text1"/>
          <w:kern w:val="0"/>
          <w:sz w:val="22"/>
          <w:szCs w:val="22"/>
        </w:rPr>
        <w:t>中国水利水电第六工程局有限公司</w:t>
      </w:r>
      <w:r w:rsidR="00B9076F" w:rsidRPr="00D1204F">
        <w:rPr>
          <w:rFonts w:hint="eastAsia"/>
          <w:color w:val="000000" w:themeColor="text1"/>
          <w:kern w:val="0"/>
          <w:sz w:val="22"/>
          <w:szCs w:val="22"/>
        </w:rPr>
        <w:t>、</w:t>
      </w:r>
      <w:r w:rsidR="00B9076F" w:rsidRPr="00D1204F">
        <w:rPr>
          <w:color w:val="000000" w:themeColor="text1"/>
          <w:kern w:val="0"/>
          <w:sz w:val="22"/>
          <w:szCs w:val="22"/>
        </w:rPr>
        <w:t>山东省水利工程局</w:t>
      </w:r>
      <w:r w:rsidR="00B9076F" w:rsidRPr="00D1204F">
        <w:rPr>
          <w:rFonts w:hint="eastAsia"/>
          <w:color w:val="000000" w:themeColor="text1"/>
          <w:kern w:val="0"/>
          <w:sz w:val="22"/>
          <w:szCs w:val="22"/>
        </w:rPr>
        <w:t>、</w:t>
      </w:r>
      <w:r w:rsidR="00B9076F" w:rsidRPr="00D1204F">
        <w:rPr>
          <w:color w:val="000000" w:themeColor="text1"/>
          <w:kern w:val="0"/>
          <w:sz w:val="22"/>
          <w:szCs w:val="22"/>
        </w:rPr>
        <w:t>黑龙江省水利四处工程有限责任公司</w:t>
      </w:r>
      <w:r w:rsidR="00B9076F" w:rsidRPr="00D1204F">
        <w:rPr>
          <w:rFonts w:hint="eastAsia"/>
          <w:color w:val="000000" w:themeColor="text1"/>
          <w:kern w:val="0"/>
          <w:sz w:val="22"/>
          <w:szCs w:val="22"/>
        </w:rPr>
        <w:t>、</w:t>
      </w:r>
      <w:r w:rsidR="00B9076F" w:rsidRPr="00D1204F">
        <w:rPr>
          <w:color w:val="000000" w:themeColor="text1"/>
          <w:kern w:val="0"/>
          <w:sz w:val="22"/>
          <w:szCs w:val="22"/>
        </w:rPr>
        <w:t>德州市黄河建业工程有限责任公司</w:t>
      </w:r>
      <w:r w:rsidR="00B9076F" w:rsidRPr="00D1204F">
        <w:rPr>
          <w:rFonts w:hint="eastAsia"/>
          <w:color w:val="000000" w:themeColor="text1"/>
          <w:kern w:val="0"/>
          <w:sz w:val="22"/>
          <w:szCs w:val="22"/>
        </w:rPr>
        <w:t>、</w:t>
      </w:r>
      <w:r w:rsidR="00B9076F" w:rsidRPr="00D1204F">
        <w:rPr>
          <w:color w:val="000000" w:themeColor="text1"/>
          <w:kern w:val="0"/>
          <w:sz w:val="22"/>
          <w:szCs w:val="22"/>
        </w:rPr>
        <w:t>天津市水利工程有限公司</w:t>
      </w:r>
      <w:r w:rsidRPr="00D1204F">
        <w:rPr>
          <w:rFonts w:hint="eastAsia"/>
          <w:color w:val="000000" w:themeColor="text1"/>
        </w:rPr>
        <w:t>，上述施工单位均具备国家规定的相应施工资质</w:t>
      </w:r>
      <w:r w:rsidR="00084D10" w:rsidRPr="00D1204F">
        <w:rPr>
          <w:color w:val="000000" w:themeColor="text1"/>
        </w:rPr>
        <w:t>。</w:t>
      </w:r>
      <w:r w:rsidRPr="00D1204F">
        <w:rPr>
          <w:color w:val="000000" w:themeColor="text1"/>
        </w:rPr>
        <w:t>施工</w:t>
      </w:r>
      <w:r w:rsidR="00084D10" w:rsidRPr="00D1204F">
        <w:rPr>
          <w:color w:val="000000" w:themeColor="text1"/>
        </w:rPr>
        <w:t>单位拥有整套完善的质量管理措施和质量保证体系，一是都建立了以项目经理为第一质量责任人的质量保证体系，对工程施工进行全面的质量管理；二是认真贯彻执行国务院第</w:t>
      </w:r>
      <w:r w:rsidR="00084D10" w:rsidRPr="00D1204F">
        <w:rPr>
          <w:color w:val="000000" w:themeColor="text1"/>
        </w:rPr>
        <w:t>279</w:t>
      </w:r>
      <w:r w:rsidR="00084D10" w:rsidRPr="00D1204F">
        <w:rPr>
          <w:color w:val="000000" w:themeColor="text1"/>
        </w:rPr>
        <w:t>号令以及国务院办公厅《关于加强基础设施工程质量管理》的通知，层层落实工程质量责任、签订质量责任书，明确技术负责人及行政负责人接受建设单位、监理以及监督部门全方位、全过程的监督；三是按照</w:t>
      </w:r>
      <w:r w:rsidR="00084D10" w:rsidRPr="00D1204F">
        <w:rPr>
          <w:color w:val="000000" w:themeColor="text1"/>
        </w:rPr>
        <w:t>ISO9002</w:t>
      </w:r>
      <w:r w:rsidR="00084D10" w:rsidRPr="00D1204F">
        <w:rPr>
          <w:color w:val="000000" w:themeColor="text1"/>
        </w:rPr>
        <w:t>质量标准体系要求，成立了以项目部经理为第一责任人、项目总工程师为主管人、质量保证科为专职质检部门和各施工队</w:t>
      </w:r>
      <w:r w:rsidR="00084D10" w:rsidRPr="00D1204F">
        <w:rPr>
          <w:color w:val="000000" w:themeColor="text1"/>
        </w:rPr>
        <w:t>(</w:t>
      </w:r>
      <w:r w:rsidR="00084D10" w:rsidRPr="00D1204F">
        <w:rPr>
          <w:color w:val="000000" w:themeColor="text1"/>
        </w:rPr>
        <w:t>组</w:t>
      </w:r>
      <w:r w:rsidR="00084D10" w:rsidRPr="00D1204F">
        <w:rPr>
          <w:color w:val="000000" w:themeColor="text1"/>
        </w:rPr>
        <w:t>)</w:t>
      </w:r>
      <w:r w:rsidR="00084D10" w:rsidRPr="00D1204F">
        <w:rPr>
          <w:color w:val="000000" w:themeColor="text1"/>
        </w:rPr>
        <w:t>配备兼职质检员的质量管理机构。在工程质量管理措施上，认真抓好两个阶段的管理：</w:t>
      </w:r>
    </w:p>
    <w:p w:rsidR="00084D10" w:rsidRPr="00D1204F" w:rsidRDefault="00845BAC" w:rsidP="00211E14">
      <w:pPr>
        <w:autoSpaceDE w:val="0"/>
        <w:autoSpaceDN w:val="0"/>
        <w:ind w:firstLineChars="200" w:firstLine="480"/>
        <w:rPr>
          <w:rFonts w:eastAsia="仿宋_GB2312"/>
          <w:color w:val="000000" w:themeColor="text1"/>
          <w:sz w:val="24"/>
          <w:lang w:val="zh-CN"/>
        </w:rPr>
      </w:pPr>
      <w:r w:rsidRPr="00D1204F">
        <w:rPr>
          <w:rFonts w:eastAsia="仿宋_GB2312" w:hint="eastAsia"/>
          <w:color w:val="000000" w:themeColor="text1"/>
          <w:sz w:val="24"/>
          <w:lang w:val="zh-CN"/>
        </w:rPr>
        <w:t>（</w:t>
      </w:r>
      <w:r w:rsidRPr="00D1204F">
        <w:rPr>
          <w:rFonts w:eastAsia="仿宋_GB2312" w:hint="eastAsia"/>
          <w:color w:val="000000" w:themeColor="text1"/>
          <w:sz w:val="24"/>
          <w:lang w:val="zh-CN"/>
        </w:rPr>
        <w:t>1</w:t>
      </w:r>
      <w:r w:rsidRPr="00D1204F">
        <w:rPr>
          <w:rFonts w:eastAsia="仿宋_GB2312" w:hint="eastAsia"/>
          <w:color w:val="000000" w:themeColor="text1"/>
          <w:sz w:val="24"/>
          <w:lang w:val="zh-CN"/>
        </w:rPr>
        <w:t>）</w:t>
      </w:r>
      <w:r w:rsidR="00084D10" w:rsidRPr="00D1204F">
        <w:rPr>
          <w:rFonts w:eastAsia="仿宋_GB2312"/>
          <w:color w:val="000000" w:themeColor="text1"/>
          <w:sz w:val="24"/>
          <w:lang w:val="zh-CN"/>
        </w:rPr>
        <w:t>施工准备阶段质量管理。主要完善做好以下几项内容：</w:t>
      </w:r>
      <w:r w:rsidRPr="00D1204F">
        <w:rPr>
          <w:rFonts w:ascii="宋体" w:hAnsi="宋体" w:cs="宋体" w:hint="eastAsia"/>
          <w:color w:val="000000" w:themeColor="text1"/>
          <w:sz w:val="24"/>
          <w:lang w:val="zh-CN"/>
        </w:rPr>
        <w:t>①</w:t>
      </w:r>
      <w:r w:rsidR="00084D10" w:rsidRPr="00D1204F">
        <w:rPr>
          <w:rFonts w:eastAsia="仿宋_GB2312"/>
          <w:color w:val="000000" w:themeColor="text1"/>
          <w:sz w:val="24"/>
          <w:lang w:val="zh-CN"/>
        </w:rPr>
        <w:t>制定工程质量管理计划和有关管理制度，并由项目经理发布实施；</w:t>
      </w:r>
      <w:r w:rsidRPr="00D1204F">
        <w:rPr>
          <w:rFonts w:ascii="宋体" w:hAnsi="宋体" w:cs="宋体" w:hint="eastAsia"/>
          <w:color w:val="000000" w:themeColor="text1"/>
          <w:sz w:val="24"/>
          <w:lang w:val="zh-CN"/>
        </w:rPr>
        <w:t>②</w:t>
      </w:r>
      <w:r w:rsidR="00084D10" w:rsidRPr="00D1204F">
        <w:rPr>
          <w:rFonts w:eastAsia="仿宋_GB2312"/>
          <w:color w:val="000000" w:themeColor="text1"/>
          <w:sz w:val="24"/>
          <w:lang w:val="zh-CN"/>
        </w:rPr>
        <w:t>编制工程施工组织设计和施工方案；</w:t>
      </w:r>
      <w:r w:rsidRPr="00D1204F">
        <w:rPr>
          <w:rFonts w:ascii="宋体" w:hAnsi="宋体" w:cs="宋体" w:hint="eastAsia"/>
          <w:color w:val="000000" w:themeColor="text1"/>
          <w:sz w:val="24"/>
          <w:lang w:val="zh-CN"/>
        </w:rPr>
        <w:t>③</w:t>
      </w:r>
      <w:r w:rsidR="00084D10" w:rsidRPr="00D1204F">
        <w:rPr>
          <w:rFonts w:eastAsia="仿宋_GB2312"/>
          <w:color w:val="000000" w:themeColor="text1"/>
          <w:sz w:val="24"/>
          <w:lang w:val="zh-CN"/>
        </w:rPr>
        <w:t>对施工人员进行技术交底工作；</w:t>
      </w:r>
      <w:r w:rsidRPr="00D1204F">
        <w:rPr>
          <w:rFonts w:ascii="宋体" w:hAnsi="宋体" w:cs="宋体" w:hint="eastAsia"/>
          <w:color w:val="000000" w:themeColor="text1"/>
          <w:sz w:val="24"/>
          <w:lang w:val="zh-CN"/>
        </w:rPr>
        <w:t>④</w:t>
      </w:r>
      <w:r w:rsidR="00084D10" w:rsidRPr="00D1204F">
        <w:rPr>
          <w:rFonts w:eastAsia="仿宋_GB2312"/>
          <w:color w:val="000000" w:themeColor="text1"/>
          <w:sz w:val="24"/>
          <w:lang w:val="zh-CN"/>
        </w:rPr>
        <w:t>根据工程施工特点，对主要技术工种进行技术再培训；</w:t>
      </w:r>
      <w:r w:rsidRPr="00D1204F">
        <w:rPr>
          <w:rFonts w:ascii="宋体" w:hAnsi="宋体" w:cs="宋体" w:hint="eastAsia"/>
          <w:color w:val="000000" w:themeColor="text1"/>
          <w:sz w:val="24"/>
          <w:lang w:val="zh-CN"/>
        </w:rPr>
        <w:t>⑤</w:t>
      </w:r>
      <w:r w:rsidR="00084D10" w:rsidRPr="00D1204F">
        <w:rPr>
          <w:rFonts w:eastAsia="仿宋_GB2312"/>
          <w:color w:val="000000" w:themeColor="text1"/>
          <w:sz w:val="24"/>
          <w:lang w:val="zh-CN"/>
        </w:rPr>
        <w:t>对试验设备、测量仪器、计量工器具精确度进行检验，</w:t>
      </w:r>
      <w:r w:rsidR="00084D10" w:rsidRPr="00D1204F">
        <w:rPr>
          <w:rFonts w:eastAsia="仿宋_GB2312"/>
          <w:color w:val="000000" w:themeColor="text1"/>
          <w:sz w:val="24"/>
          <w:lang w:val="zh-CN"/>
        </w:rPr>
        <w:lastRenderedPageBreak/>
        <w:t>以满足对工程质量的检测需要。</w:t>
      </w:r>
    </w:p>
    <w:p w:rsidR="00084D10" w:rsidRPr="00D1204F" w:rsidRDefault="00845BAC" w:rsidP="00084D10">
      <w:pPr>
        <w:autoSpaceDE w:val="0"/>
        <w:autoSpaceDN w:val="0"/>
        <w:ind w:firstLine="560"/>
        <w:rPr>
          <w:rFonts w:eastAsia="仿宋_GB2312"/>
          <w:color w:val="000000" w:themeColor="text1"/>
          <w:sz w:val="24"/>
          <w:lang w:val="zh-CN"/>
        </w:rPr>
      </w:pPr>
      <w:r w:rsidRPr="00D1204F">
        <w:rPr>
          <w:rFonts w:eastAsia="仿宋_GB2312" w:hint="eastAsia"/>
          <w:color w:val="000000" w:themeColor="text1"/>
          <w:sz w:val="24"/>
          <w:lang w:val="zh-CN"/>
        </w:rPr>
        <w:t>（</w:t>
      </w:r>
      <w:r w:rsidR="00211E14" w:rsidRPr="00D1204F">
        <w:rPr>
          <w:rFonts w:eastAsia="仿宋_GB2312" w:hint="eastAsia"/>
          <w:color w:val="000000" w:themeColor="text1"/>
          <w:sz w:val="24"/>
          <w:lang w:val="zh-CN"/>
        </w:rPr>
        <w:t>2</w:t>
      </w:r>
      <w:r w:rsidRPr="00D1204F">
        <w:rPr>
          <w:rFonts w:eastAsia="仿宋_GB2312" w:hint="eastAsia"/>
          <w:color w:val="000000" w:themeColor="text1"/>
          <w:sz w:val="24"/>
          <w:lang w:val="zh-CN"/>
        </w:rPr>
        <w:t>）</w:t>
      </w:r>
      <w:r w:rsidR="00084D10" w:rsidRPr="00D1204F">
        <w:rPr>
          <w:rFonts w:eastAsia="仿宋_GB2312"/>
          <w:color w:val="000000" w:themeColor="text1"/>
          <w:sz w:val="24"/>
          <w:lang w:val="zh-CN"/>
        </w:rPr>
        <w:t>施工过程中的质量管理</w:t>
      </w:r>
    </w:p>
    <w:p w:rsidR="00084D10" w:rsidRPr="00D1204F" w:rsidRDefault="00084D10" w:rsidP="00084D10">
      <w:pPr>
        <w:autoSpaceDE w:val="0"/>
        <w:autoSpaceDN w:val="0"/>
        <w:ind w:firstLine="560"/>
        <w:rPr>
          <w:rFonts w:eastAsia="仿宋_GB2312"/>
          <w:color w:val="000000" w:themeColor="text1"/>
          <w:sz w:val="24"/>
          <w:lang w:val="zh-CN"/>
        </w:rPr>
      </w:pPr>
      <w:r w:rsidRPr="00D1204F">
        <w:rPr>
          <w:rFonts w:eastAsia="仿宋_GB2312"/>
          <w:color w:val="000000" w:themeColor="text1"/>
          <w:sz w:val="24"/>
          <w:lang w:val="zh-CN"/>
        </w:rPr>
        <w:t>建立健全了质量管理机构和管理体系，制订了相应的措施和制度，从而保证了水土保持工程的施工质量。</w:t>
      </w:r>
      <w:r w:rsidR="00845BAC" w:rsidRPr="00D1204F">
        <w:rPr>
          <w:rFonts w:ascii="宋体" w:hAnsi="宋体" w:cs="宋体" w:hint="eastAsia"/>
          <w:color w:val="000000" w:themeColor="text1"/>
          <w:sz w:val="24"/>
          <w:lang w:val="zh-CN"/>
        </w:rPr>
        <w:t>①</w:t>
      </w:r>
      <w:r w:rsidRPr="00D1204F">
        <w:rPr>
          <w:rFonts w:eastAsia="仿宋_GB2312"/>
          <w:color w:val="000000" w:themeColor="text1"/>
          <w:sz w:val="24"/>
          <w:lang w:val="zh-CN"/>
        </w:rPr>
        <w:t>严格按规程、规范、招标文件和设计图纸施工；</w:t>
      </w:r>
      <w:r w:rsidR="00845BAC" w:rsidRPr="00D1204F">
        <w:rPr>
          <w:rFonts w:ascii="宋体" w:hAnsi="宋体" w:cs="宋体" w:hint="eastAsia"/>
          <w:color w:val="000000" w:themeColor="text1"/>
          <w:sz w:val="24"/>
          <w:lang w:val="zh-CN"/>
        </w:rPr>
        <w:t>②</w:t>
      </w:r>
      <w:r w:rsidRPr="00D1204F">
        <w:rPr>
          <w:rFonts w:eastAsia="仿宋_GB2312"/>
          <w:color w:val="000000" w:themeColor="text1"/>
          <w:sz w:val="24"/>
          <w:lang w:val="zh-CN"/>
        </w:rPr>
        <w:t>项目部设立了专职质检机构和人员，确保工程质量检验有序进行；</w:t>
      </w:r>
      <w:r w:rsidR="00845BAC" w:rsidRPr="00D1204F">
        <w:rPr>
          <w:rFonts w:ascii="宋体" w:hAnsi="宋体" w:cs="宋体" w:hint="eastAsia"/>
          <w:color w:val="000000" w:themeColor="text1"/>
          <w:sz w:val="24"/>
          <w:lang w:val="zh-CN"/>
        </w:rPr>
        <w:t>③</w:t>
      </w:r>
      <w:r w:rsidRPr="00D1204F">
        <w:rPr>
          <w:rFonts w:eastAsia="仿宋_GB2312"/>
          <w:color w:val="000000" w:themeColor="text1"/>
          <w:sz w:val="24"/>
          <w:lang w:val="zh-CN"/>
        </w:rPr>
        <w:t>做到每个单项工程开工前进行技术交底制度，明确施工方法、程序、进度、质量及安全保证措施；</w:t>
      </w:r>
      <w:r w:rsidR="00845BAC" w:rsidRPr="00D1204F">
        <w:rPr>
          <w:rFonts w:ascii="宋体" w:hAnsi="宋体" w:cs="宋体" w:hint="eastAsia"/>
          <w:color w:val="000000" w:themeColor="text1"/>
          <w:sz w:val="24"/>
          <w:lang w:val="zh-CN"/>
        </w:rPr>
        <w:t>④</w:t>
      </w:r>
      <w:r w:rsidRPr="00D1204F">
        <w:rPr>
          <w:rFonts w:eastAsia="仿宋_GB2312"/>
          <w:color w:val="000000" w:themeColor="text1"/>
          <w:sz w:val="24"/>
          <w:lang w:val="zh-CN"/>
        </w:rPr>
        <w:t>严格做到施工过程中实行</w:t>
      </w:r>
      <w:r w:rsidRPr="00D1204F">
        <w:rPr>
          <w:rFonts w:eastAsia="仿宋_GB2312"/>
          <w:color w:val="000000" w:themeColor="text1"/>
          <w:sz w:val="24"/>
          <w:lang w:val="zh-CN"/>
        </w:rPr>
        <w:t>“</w:t>
      </w:r>
      <w:r w:rsidRPr="00D1204F">
        <w:rPr>
          <w:rFonts w:eastAsia="仿宋_GB2312"/>
          <w:color w:val="000000" w:themeColor="text1"/>
          <w:sz w:val="24"/>
          <w:lang w:val="zh-CN"/>
        </w:rPr>
        <w:t>三检制</w:t>
      </w:r>
      <w:r w:rsidRPr="00D1204F">
        <w:rPr>
          <w:rFonts w:eastAsia="仿宋_GB2312"/>
          <w:color w:val="000000" w:themeColor="text1"/>
          <w:sz w:val="24"/>
          <w:lang w:val="zh-CN"/>
        </w:rPr>
        <w:t>”(</w:t>
      </w:r>
      <w:r w:rsidRPr="00D1204F">
        <w:rPr>
          <w:rFonts w:eastAsia="仿宋_GB2312"/>
          <w:color w:val="000000" w:themeColor="text1"/>
          <w:sz w:val="24"/>
          <w:lang w:val="zh-CN"/>
        </w:rPr>
        <w:t>班组自检、施工队复检、项目部终检</w:t>
      </w:r>
      <w:r w:rsidRPr="00D1204F">
        <w:rPr>
          <w:rFonts w:eastAsia="仿宋_GB2312"/>
          <w:color w:val="000000" w:themeColor="text1"/>
          <w:sz w:val="24"/>
          <w:lang w:val="zh-CN"/>
        </w:rPr>
        <w:t>)</w:t>
      </w:r>
      <w:r w:rsidRPr="00D1204F">
        <w:rPr>
          <w:rFonts w:eastAsia="仿宋_GB2312"/>
          <w:color w:val="000000" w:themeColor="text1"/>
          <w:sz w:val="24"/>
          <w:lang w:val="zh-CN"/>
        </w:rPr>
        <w:t>、</w:t>
      </w:r>
      <w:r w:rsidRPr="00D1204F">
        <w:rPr>
          <w:rFonts w:eastAsia="仿宋_GB2312"/>
          <w:color w:val="000000" w:themeColor="text1"/>
          <w:sz w:val="24"/>
          <w:lang w:val="zh-CN"/>
        </w:rPr>
        <w:t>“</w:t>
      </w:r>
      <w:r w:rsidRPr="00D1204F">
        <w:rPr>
          <w:rFonts w:eastAsia="仿宋_GB2312"/>
          <w:color w:val="000000" w:themeColor="text1"/>
          <w:sz w:val="24"/>
          <w:lang w:val="zh-CN"/>
        </w:rPr>
        <w:t>三落实</w:t>
      </w:r>
      <w:r w:rsidRPr="00D1204F">
        <w:rPr>
          <w:rFonts w:eastAsia="仿宋_GB2312"/>
          <w:color w:val="000000" w:themeColor="text1"/>
          <w:sz w:val="24"/>
          <w:lang w:val="zh-CN"/>
        </w:rPr>
        <w:t>”(</w:t>
      </w:r>
      <w:r w:rsidRPr="00D1204F">
        <w:rPr>
          <w:rFonts w:eastAsia="仿宋_GB2312"/>
          <w:color w:val="000000" w:themeColor="text1"/>
          <w:sz w:val="24"/>
          <w:lang w:val="zh-CN"/>
        </w:rPr>
        <w:t>组织落实、制度落实、责任落实</w:t>
      </w:r>
      <w:r w:rsidRPr="00D1204F">
        <w:rPr>
          <w:rFonts w:eastAsia="仿宋_GB2312"/>
          <w:color w:val="000000" w:themeColor="text1"/>
          <w:sz w:val="24"/>
          <w:lang w:val="zh-CN"/>
        </w:rPr>
        <w:t>)</w:t>
      </w:r>
      <w:r w:rsidRPr="00D1204F">
        <w:rPr>
          <w:rFonts w:eastAsia="仿宋_GB2312"/>
          <w:color w:val="000000" w:themeColor="text1"/>
          <w:sz w:val="24"/>
          <w:lang w:val="zh-CN"/>
        </w:rPr>
        <w:t>、</w:t>
      </w:r>
      <w:r w:rsidRPr="00D1204F">
        <w:rPr>
          <w:rFonts w:eastAsia="仿宋_GB2312"/>
          <w:color w:val="000000" w:themeColor="text1"/>
          <w:sz w:val="24"/>
          <w:lang w:val="zh-CN"/>
        </w:rPr>
        <w:t>“</w:t>
      </w:r>
      <w:r w:rsidRPr="00D1204F">
        <w:rPr>
          <w:rFonts w:eastAsia="仿宋_GB2312"/>
          <w:color w:val="000000" w:themeColor="text1"/>
          <w:sz w:val="24"/>
          <w:lang w:val="zh-CN"/>
        </w:rPr>
        <w:t>三不放过</w:t>
      </w:r>
      <w:r w:rsidRPr="00D1204F">
        <w:rPr>
          <w:rFonts w:eastAsia="仿宋_GB2312"/>
          <w:color w:val="000000" w:themeColor="text1"/>
          <w:sz w:val="24"/>
          <w:lang w:val="zh-CN"/>
        </w:rPr>
        <w:t>”(</w:t>
      </w:r>
      <w:r w:rsidRPr="00D1204F">
        <w:rPr>
          <w:rFonts w:eastAsia="仿宋_GB2312"/>
          <w:color w:val="000000" w:themeColor="text1"/>
          <w:sz w:val="24"/>
          <w:lang w:val="zh-CN"/>
        </w:rPr>
        <w:t>事故原因没有查清不放过，事故责任人没有受到教育不放过、事故预防措施不建立不放过</w:t>
      </w:r>
      <w:r w:rsidRPr="00D1204F">
        <w:rPr>
          <w:rFonts w:eastAsia="仿宋_GB2312"/>
          <w:color w:val="000000" w:themeColor="text1"/>
          <w:sz w:val="24"/>
          <w:lang w:val="zh-CN"/>
        </w:rPr>
        <w:t>)</w:t>
      </w:r>
      <w:r w:rsidRPr="00D1204F">
        <w:rPr>
          <w:rFonts w:eastAsia="仿宋_GB2312"/>
          <w:color w:val="000000" w:themeColor="text1"/>
          <w:sz w:val="24"/>
          <w:lang w:val="zh-CN"/>
        </w:rPr>
        <w:t>，只有在每一道工序取得合格后方可进入下一道工序；</w:t>
      </w:r>
      <w:r w:rsidR="00845BAC" w:rsidRPr="00D1204F">
        <w:rPr>
          <w:rFonts w:ascii="宋体" w:hAnsi="宋体" w:cs="宋体" w:hint="eastAsia"/>
          <w:color w:val="000000" w:themeColor="text1"/>
          <w:sz w:val="24"/>
          <w:lang w:val="zh-CN"/>
        </w:rPr>
        <w:t>⑤</w:t>
      </w:r>
      <w:r w:rsidRPr="00D1204F">
        <w:rPr>
          <w:rFonts w:eastAsia="仿宋_GB2312"/>
          <w:color w:val="000000" w:themeColor="text1"/>
          <w:sz w:val="24"/>
          <w:lang w:val="zh-CN"/>
        </w:rPr>
        <w:t>建立工地试验室，加强原材料的检测与试验，凡不合格的材料、半成品、成品都不得使用；</w:t>
      </w:r>
      <w:r w:rsidR="00845BAC" w:rsidRPr="00D1204F">
        <w:rPr>
          <w:rFonts w:ascii="宋体" w:hAnsi="宋体" w:cs="宋体" w:hint="eastAsia"/>
          <w:color w:val="000000" w:themeColor="text1"/>
          <w:sz w:val="24"/>
          <w:lang w:val="zh-CN"/>
        </w:rPr>
        <w:t>⑥</w:t>
      </w:r>
      <w:r w:rsidRPr="00D1204F">
        <w:rPr>
          <w:rFonts w:eastAsia="仿宋_GB2312"/>
          <w:color w:val="000000" w:themeColor="text1"/>
          <w:sz w:val="24"/>
          <w:lang w:val="zh-CN"/>
        </w:rPr>
        <w:t>对工程的关键部位、关键工序、隐蔽工程项目，由质检员进行全过程的跟踪监督；</w:t>
      </w:r>
      <w:r w:rsidR="00845BAC" w:rsidRPr="00D1204F">
        <w:rPr>
          <w:rFonts w:ascii="宋体" w:hAnsi="宋体" w:cs="宋体" w:hint="eastAsia"/>
          <w:color w:val="000000" w:themeColor="text1"/>
          <w:sz w:val="24"/>
          <w:lang w:val="zh-CN"/>
        </w:rPr>
        <w:t>⑦</w:t>
      </w:r>
      <w:r w:rsidRPr="00D1204F">
        <w:rPr>
          <w:rFonts w:eastAsia="仿宋_GB2312"/>
          <w:color w:val="000000" w:themeColor="text1"/>
          <w:sz w:val="24"/>
          <w:lang w:val="zh-CN"/>
        </w:rPr>
        <w:t>对不重视质量、粗制滥造、弄虚作假的施工人员，质检人员有权要求项目部给予严厉处理，并追究其相应的责任。</w:t>
      </w:r>
    </w:p>
    <w:p w:rsidR="00370B94" w:rsidRPr="00D1204F" w:rsidRDefault="00084D10" w:rsidP="0001044B">
      <w:pPr>
        <w:ind w:firstLineChars="200" w:firstLine="480"/>
        <w:rPr>
          <w:color w:val="000000" w:themeColor="text1"/>
        </w:rPr>
      </w:pPr>
      <w:r w:rsidRPr="00D1204F">
        <w:rPr>
          <w:rFonts w:eastAsia="仿宋_GB2312"/>
          <w:color w:val="000000" w:themeColor="text1"/>
          <w:sz w:val="24"/>
          <w:lang w:val="zh-CN"/>
        </w:rPr>
        <w:t>同时项目建设所在地的水行政主管部门作为本工程水土保持工作的监督单位，根据质量监督检查典型大纲和实施细则，对工程施工的各个阶段进行了质量监督检查，督促各单位建立健全质量保证体系，并派监督人员常驻工程施工现场巡视现场施工质量并抽查工程施工质量，对施工现场影响工程质量的行为进行监督检查，针对工程施工过程中存在的施工质量问题提出整改意见。</w:t>
      </w:r>
    </w:p>
    <w:p w:rsidR="000F1EB4" w:rsidRPr="00D1204F" w:rsidRDefault="000F1EB4" w:rsidP="00FF4360">
      <w:pPr>
        <w:pStyle w:val="2"/>
        <w:snapToGrid w:val="0"/>
        <w:spacing w:line="240" w:lineRule="auto"/>
        <w:rPr>
          <w:color w:val="000000" w:themeColor="text1"/>
          <w:sz w:val="28"/>
          <w:szCs w:val="28"/>
        </w:rPr>
      </w:pPr>
      <w:bookmarkStart w:id="30" w:name="_Toc111293947"/>
      <w:r w:rsidRPr="00D1204F">
        <w:rPr>
          <w:rFonts w:hint="eastAsia"/>
          <w:color w:val="000000" w:themeColor="text1"/>
          <w:sz w:val="28"/>
          <w:szCs w:val="28"/>
        </w:rPr>
        <w:t>4.2</w:t>
      </w:r>
      <w:r w:rsidRPr="00D1204F">
        <w:rPr>
          <w:rFonts w:hint="eastAsia"/>
          <w:color w:val="000000" w:themeColor="text1"/>
          <w:sz w:val="28"/>
          <w:szCs w:val="28"/>
        </w:rPr>
        <w:t>各防治分区水土保持工程质量评定</w:t>
      </w:r>
      <w:bookmarkEnd w:id="30"/>
    </w:p>
    <w:p w:rsidR="00084D10" w:rsidRPr="00D1204F" w:rsidRDefault="000F1EB4" w:rsidP="0001044B">
      <w:pPr>
        <w:ind w:firstLineChars="200" w:firstLine="480"/>
        <w:rPr>
          <w:rFonts w:eastAsia="仿宋_GB2312"/>
          <w:color w:val="000000" w:themeColor="text1"/>
          <w:sz w:val="24"/>
          <w:lang w:val="zh-CN"/>
        </w:rPr>
      </w:pPr>
      <w:r w:rsidRPr="00D1204F">
        <w:rPr>
          <w:rFonts w:eastAsia="仿宋_GB2312" w:hint="eastAsia"/>
          <w:color w:val="000000" w:themeColor="text1"/>
          <w:sz w:val="24"/>
          <w:lang w:val="zh-CN"/>
        </w:rPr>
        <w:t>本次验收</w:t>
      </w:r>
      <w:r w:rsidRPr="00D1204F">
        <w:rPr>
          <w:rFonts w:eastAsia="仿宋_GB2312"/>
          <w:color w:val="000000" w:themeColor="text1"/>
          <w:sz w:val="24"/>
          <w:lang w:val="zh-CN"/>
        </w:rPr>
        <w:t>通过查阅</w:t>
      </w:r>
      <w:r w:rsidR="00023017" w:rsidRPr="00D1204F">
        <w:rPr>
          <w:rFonts w:eastAsia="仿宋_GB2312" w:hint="eastAsia"/>
          <w:color w:val="000000" w:themeColor="text1"/>
          <w:sz w:val="24"/>
          <w:lang w:val="zh-CN"/>
        </w:rPr>
        <w:t>主体</w:t>
      </w:r>
      <w:r w:rsidRPr="00D1204F">
        <w:rPr>
          <w:rFonts w:eastAsia="仿宋_GB2312"/>
          <w:color w:val="000000" w:themeColor="text1"/>
          <w:sz w:val="24"/>
          <w:lang w:val="zh-CN"/>
        </w:rPr>
        <w:t>工程监理资料、自查初验数据和现场抽查、核实等方法，对完成的水土保持</w:t>
      </w:r>
      <w:r w:rsidRPr="00D1204F">
        <w:rPr>
          <w:rFonts w:eastAsia="仿宋_GB2312" w:hint="eastAsia"/>
          <w:color w:val="000000" w:themeColor="text1"/>
          <w:sz w:val="24"/>
          <w:lang w:val="zh-CN"/>
        </w:rPr>
        <w:t>工程</w:t>
      </w:r>
      <w:r w:rsidRPr="00D1204F">
        <w:rPr>
          <w:rFonts w:eastAsia="仿宋_GB2312"/>
          <w:color w:val="000000" w:themeColor="text1"/>
          <w:sz w:val="24"/>
          <w:lang w:val="zh-CN"/>
        </w:rPr>
        <w:t>从主要原材料、工程完成数量、外观质量和工程品质等方面进行</w:t>
      </w:r>
      <w:r w:rsidRPr="00D1204F">
        <w:rPr>
          <w:rFonts w:eastAsia="仿宋_GB2312" w:hint="eastAsia"/>
          <w:color w:val="000000" w:themeColor="text1"/>
          <w:sz w:val="24"/>
          <w:lang w:val="zh-CN"/>
        </w:rPr>
        <w:t>质量评定</w:t>
      </w:r>
      <w:r w:rsidRPr="00D1204F">
        <w:rPr>
          <w:rFonts w:eastAsia="仿宋_GB2312"/>
          <w:color w:val="000000" w:themeColor="text1"/>
          <w:sz w:val="24"/>
          <w:lang w:val="zh-CN"/>
        </w:rPr>
        <w:t>。</w:t>
      </w:r>
    </w:p>
    <w:p w:rsidR="00B53313" w:rsidRPr="00D1204F" w:rsidRDefault="00B53313" w:rsidP="00FF4360">
      <w:pPr>
        <w:pStyle w:val="3"/>
        <w:snapToGrid w:val="0"/>
        <w:spacing w:line="240" w:lineRule="auto"/>
        <w:rPr>
          <w:color w:val="000000" w:themeColor="text1"/>
          <w:szCs w:val="28"/>
        </w:rPr>
      </w:pPr>
      <w:r w:rsidRPr="00D1204F">
        <w:rPr>
          <w:rFonts w:hint="eastAsia"/>
          <w:color w:val="000000" w:themeColor="text1"/>
          <w:szCs w:val="28"/>
        </w:rPr>
        <w:t>4.2.1</w:t>
      </w:r>
      <w:r w:rsidRPr="00D1204F">
        <w:rPr>
          <w:rFonts w:hint="eastAsia"/>
          <w:color w:val="000000" w:themeColor="text1"/>
          <w:szCs w:val="28"/>
        </w:rPr>
        <w:t>项目划分及结果</w:t>
      </w:r>
    </w:p>
    <w:p w:rsidR="003008E6" w:rsidRPr="00D1204F" w:rsidRDefault="003008E6" w:rsidP="003008E6">
      <w:pPr>
        <w:ind w:firstLineChars="200" w:firstLine="480"/>
        <w:rPr>
          <w:rFonts w:eastAsia="仿宋_GB2312"/>
          <w:color w:val="000000" w:themeColor="text1"/>
          <w:sz w:val="24"/>
          <w:lang w:val="zh-CN"/>
        </w:rPr>
      </w:pPr>
      <w:r w:rsidRPr="00D1204F">
        <w:rPr>
          <w:rFonts w:eastAsia="仿宋_GB2312" w:hint="eastAsia"/>
          <w:color w:val="000000" w:themeColor="text1"/>
          <w:sz w:val="24"/>
          <w:lang w:val="zh-CN"/>
        </w:rPr>
        <w:t>（</w:t>
      </w:r>
      <w:r w:rsidRPr="00D1204F">
        <w:rPr>
          <w:rFonts w:eastAsia="仿宋_GB2312"/>
          <w:color w:val="000000" w:themeColor="text1"/>
          <w:sz w:val="24"/>
          <w:lang w:val="zh-CN"/>
        </w:rPr>
        <w:t>1</w:t>
      </w:r>
      <w:r w:rsidRPr="00D1204F">
        <w:rPr>
          <w:rFonts w:eastAsia="仿宋_GB2312" w:hint="eastAsia"/>
          <w:color w:val="000000" w:themeColor="text1"/>
          <w:sz w:val="24"/>
          <w:lang w:val="zh-CN"/>
        </w:rPr>
        <w:t>）项目划分依据</w:t>
      </w:r>
    </w:p>
    <w:p w:rsidR="003008E6" w:rsidRPr="00D1204F" w:rsidRDefault="003008E6" w:rsidP="003008E6">
      <w:pPr>
        <w:ind w:firstLineChars="200" w:firstLine="480"/>
        <w:rPr>
          <w:rFonts w:eastAsia="仿宋_GB2312"/>
          <w:color w:val="000000" w:themeColor="text1"/>
          <w:sz w:val="24"/>
          <w:lang w:val="zh-CN"/>
        </w:rPr>
      </w:pPr>
      <w:r w:rsidRPr="00D1204F">
        <w:rPr>
          <w:rFonts w:eastAsia="仿宋_GB2312"/>
          <w:color w:val="000000" w:themeColor="text1"/>
          <w:sz w:val="24"/>
          <w:lang w:val="zh-CN"/>
        </w:rPr>
        <w:t>1</w:t>
      </w:r>
      <w:r w:rsidRPr="00D1204F">
        <w:rPr>
          <w:rFonts w:eastAsia="仿宋_GB2312" w:hint="eastAsia"/>
          <w:color w:val="000000" w:themeColor="text1"/>
          <w:sz w:val="24"/>
          <w:lang w:val="zh-CN"/>
        </w:rPr>
        <w:t>）《水土保持工程质量评定规程》（</w:t>
      </w:r>
      <w:r w:rsidRPr="00D1204F">
        <w:rPr>
          <w:rFonts w:eastAsia="仿宋_GB2312"/>
          <w:color w:val="000000" w:themeColor="text1"/>
          <w:sz w:val="24"/>
          <w:lang w:val="zh-CN"/>
        </w:rPr>
        <w:t>SL336-2006</w:t>
      </w:r>
      <w:r w:rsidRPr="00D1204F">
        <w:rPr>
          <w:rFonts w:eastAsia="仿宋_GB2312" w:hint="eastAsia"/>
          <w:color w:val="000000" w:themeColor="text1"/>
          <w:sz w:val="24"/>
          <w:lang w:val="zh-CN"/>
        </w:rPr>
        <w:t>）</w:t>
      </w:r>
    </w:p>
    <w:p w:rsidR="003008E6" w:rsidRPr="00D1204F" w:rsidRDefault="003008E6" w:rsidP="003008E6">
      <w:pPr>
        <w:ind w:firstLineChars="200" w:firstLine="480"/>
        <w:rPr>
          <w:rFonts w:eastAsia="仿宋_GB2312"/>
          <w:color w:val="000000" w:themeColor="text1"/>
          <w:sz w:val="24"/>
          <w:lang w:val="zh-CN"/>
        </w:rPr>
      </w:pPr>
      <w:r w:rsidRPr="00D1204F">
        <w:rPr>
          <w:rFonts w:eastAsia="仿宋_GB2312"/>
          <w:color w:val="000000" w:themeColor="text1"/>
          <w:sz w:val="24"/>
          <w:lang w:val="zh-CN"/>
        </w:rPr>
        <w:t>2</w:t>
      </w:r>
      <w:r w:rsidRPr="00D1204F">
        <w:rPr>
          <w:rFonts w:eastAsia="仿宋_GB2312" w:hint="eastAsia"/>
          <w:color w:val="000000" w:themeColor="text1"/>
          <w:sz w:val="24"/>
          <w:lang w:val="zh-CN"/>
        </w:rPr>
        <w:t>）《水利水电工程施工质量检验与评定规程》（</w:t>
      </w:r>
      <w:r w:rsidRPr="00D1204F">
        <w:rPr>
          <w:rFonts w:eastAsia="仿宋_GB2312"/>
          <w:color w:val="000000" w:themeColor="text1"/>
          <w:sz w:val="24"/>
          <w:lang w:val="zh-CN"/>
        </w:rPr>
        <w:t>SL176-2007</w:t>
      </w:r>
      <w:r w:rsidRPr="00D1204F">
        <w:rPr>
          <w:rFonts w:eastAsia="仿宋_GB2312" w:hint="eastAsia"/>
          <w:color w:val="000000" w:themeColor="text1"/>
          <w:sz w:val="24"/>
          <w:lang w:val="zh-CN"/>
        </w:rPr>
        <w:t>）</w:t>
      </w:r>
    </w:p>
    <w:p w:rsidR="003008E6" w:rsidRPr="00D1204F" w:rsidRDefault="003008E6" w:rsidP="003008E6">
      <w:pPr>
        <w:ind w:firstLineChars="200" w:firstLine="480"/>
        <w:rPr>
          <w:rFonts w:eastAsia="仿宋_GB2312"/>
          <w:color w:val="000000" w:themeColor="text1"/>
          <w:sz w:val="24"/>
          <w:lang w:val="zh-CN"/>
        </w:rPr>
      </w:pPr>
      <w:r w:rsidRPr="00D1204F">
        <w:rPr>
          <w:rFonts w:eastAsia="仿宋_GB2312"/>
          <w:color w:val="000000" w:themeColor="text1"/>
          <w:sz w:val="24"/>
          <w:lang w:val="zh-CN"/>
        </w:rPr>
        <w:lastRenderedPageBreak/>
        <w:t>3</w:t>
      </w:r>
      <w:r w:rsidRPr="00D1204F">
        <w:rPr>
          <w:rFonts w:eastAsia="仿宋_GB2312" w:hint="eastAsia"/>
          <w:color w:val="000000" w:themeColor="text1"/>
          <w:sz w:val="24"/>
          <w:lang w:val="zh-CN"/>
        </w:rPr>
        <w:t>）《水利工程施工监理规范》（</w:t>
      </w:r>
      <w:r w:rsidRPr="00D1204F">
        <w:rPr>
          <w:rFonts w:eastAsia="仿宋_GB2312"/>
          <w:color w:val="000000" w:themeColor="text1"/>
          <w:sz w:val="24"/>
          <w:lang w:val="zh-CN"/>
        </w:rPr>
        <w:t>SL288-2014</w:t>
      </w:r>
      <w:r w:rsidRPr="00D1204F">
        <w:rPr>
          <w:rFonts w:eastAsia="仿宋_GB2312" w:hint="eastAsia"/>
          <w:color w:val="000000" w:themeColor="text1"/>
          <w:sz w:val="24"/>
          <w:lang w:val="zh-CN"/>
        </w:rPr>
        <w:t>）</w:t>
      </w:r>
    </w:p>
    <w:p w:rsidR="003008E6" w:rsidRPr="00D1204F" w:rsidRDefault="0091137D" w:rsidP="003008E6">
      <w:pPr>
        <w:ind w:firstLineChars="200" w:firstLine="480"/>
        <w:rPr>
          <w:rFonts w:eastAsia="仿宋_GB2312"/>
          <w:color w:val="000000" w:themeColor="text1"/>
          <w:sz w:val="24"/>
          <w:lang w:val="zh-CN"/>
        </w:rPr>
      </w:pPr>
      <w:r w:rsidRPr="00D1204F">
        <w:rPr>
          <w:rFonts w:eastAsia="仿宋_GB2312" w:hint="eastAsia"/>
          <w:color w:val="000000" w:themeColor="text1"/>
          <w:sz w:val="24"/>
          <w:lang w:val="zh-CN"/>
        </w:rPr>
        <w:t>4</w:t>
      </w:r>
      <w:r w:rsidR="003008E6" w:rsidRPr="00D1204F">
        <w:rPr>
          <w:rFonts w:eastAsia="仿宋_GB2312" w:hint="eastAsia"/>
          <w:color w:val="000000" w:themeColor="text1"/>
          <w:sz w:val="24"/>
          <w:lang w:val="zh-CN"/>
        </w:rPr>
        <w:t>）《</w:t>
      </w:r>
      <w:r w:rsidR="00814F13" w:rsidRPr="00D1204F">
        <w:rPr>
          <w:rFonts w:eastAsia="仿宋_GB2312" w:hint="eastAsia"/>
          <w:color w:val="000000" w:themeColor="text1"/>
          <w:sz w:val="24"/>
          <w:lang w:val="zh-CN"/>
        </w:rPr>
        <w:t>开发</w:t>
      </w:r>
      <w:r w:rsidRPr="00D1204F">
        <w:rPr>
          <w:rFonts w:eastAsia="仿宋_GB2312" w:hint="eastAsia"/>
          <w:color w:val="000000" w:themeColor="text1"/>
          <w:sz w:val="24"/>
          <w:lang w:val="zh-CN"/>
        </w:rPr>
        <w:t>建设项目水土</w:t>
      </w:r>
      <w:r w:rsidR="00814F13" w:rsidRPr="00D1204F">
        <w:rPr>
          <w:rFonts w:eastAsia="仿宋_GB2312" w:hint="eastAsia"/>
          <w:color w:val="000000" w:themeColor="text1"/>
          <w:sz w:val="24"/>
          <w:lang w:val="zh-CN"/>
        </w:rPr>
        <w:t>流失防治</w:t>
      </w:r>
      <w:r w:rsidRPr="00D1204F">
        <w:rPr>
          <w:rFonts w:eastAsia="仿宋_GB2312" w:hint="eastAsia"/>
          <w:color w:val="000000" w:themeColor="text1"/>
          <w:sz w:val="24"/>
          <w:lang w:val="zh-CN"/>
        </w:rPr>
        <w:t>标准</w:t>
      </w:r>
      <w:r w:rsidR="003008E6" w:rsidRPr="00D1204F">
        <w:rPr>
          <w:rFonts w:eastAsia="仿宋_GB2312" w:hint="eastAsia"/>
          <w:color w:val="000000" w:themeColor="text1"/>
          <w:sz w:val="24"/>
          <w:lang w:val="zh-CN"/>
        </w:rPr>
        <w:t>》（</w:t>
      </w:r>
      <w:r w:rsidR="003008E6" w:rsidRPr="00D1204F">
        <w:rPr>
          <w:rFonts w:eastAsia="仿宋_GB2312"/>
          <w:color w:val="000000" w:themeColor="text1"/>
          <w:sz w:val="24"/>
          <w:lang w:val="zh-CN"/>
        </w:rPr>
        <w:t>GB50433-20</w:t>
      </w:r>
      <w:r w:rsidR="00814F13" w:rsidRPr="00D1204F">
        <w:rPr>
          <w:rFonts w:eastAsia="仿宋_GB2312" w:hint="eastAsia"/>
          <w:color w:val="000000" w:themeColor="text1"/>
          <w:sz w:val="24"/>
          <w:lang w:val="zh-CN"/>
        </w:rPr>
        <w:t>0</w:t>
      </w:r>
      <w:r w:rsidR="003008E6" w:rsidRPr="00D1204F">
        <w:rPr>
          <w:rFonts w:eastAsia="仿宋_GB2312"/>
          <w:color w:val="000000" w:themeColor="text1"/>
          <w:sz w:val="24"/>
          <w:lang w:val="zh-CN"/>
        </w:rPr>
        <w:t>8</w:t>
      </w:r>
      <w:r w:rsidR="003008E6" w:rsidRPr="00D1204F">
        <w:rPr>
          <w:rFonts w:eastAsia="仿宋_GB2312" w:hint="eastAsia"/>
          <w:color w:val="000000" w:themeColor="text1"/>
          <w:sz w:val="24"/>
          <w:lang w:val="zh-CN"/>
        </w:rPr>
        <w:t>）</w:t>
      </w:r>
    </w:p>
    <w:p w:rsidR="003008E6" w:rsidRPr="00D1204F" w:rsidRDefault="0091137D" w:rsidP="003008E6">
      <w:pPr>
        <w:ind w:firstLineChars="200" w:firstLine="480"/>
        <w:rPr>
          <w:rFonts w:eastAsia="仿宋_GB2312"/>
          <w:color w:val="000000" w:themeColor="text1"/>
          <w:sz w:val="24"/>
          <w:lang w:val="zh-CN"/>
        </w:rPr>
      </w:pPr>
      <w:r w:rsidRPr="00D1204F">
        <w:rPr>
          <w:rFonts w:eastAsia="仿宋_GB2312" w:hint="eastAsia"/>
          <w:color w:val="000000" w:themeColor="text1"/>
          <w:sz w:val="24"/>
          <w:lang w:val="zh-CN"/>
        </w:rPr>
        <w:t>5</w:t>
      </w:r>
      <w:r w:rsidR="003008E6" w:rsidRPr="00D1204F">
        <w:rPr>
          <w:rFonts w:eastAsia="仿宋_GB2312" w:hint="eastAsia"/>
          <w:color w:val="000000" w:themeColor="text1"/>
          <w:sz w:val="24"/>
          <w:lang w:val="zh-CN"/>
        </w:rPr>
        <w:t>）</w:t>
      </w:r>
      <w:r w:rsidR="00C05413" w:rsidRPr="00D1204F">
        <w:rPr>
          <w:rFonts w:eastAsia="仿宋_GB2312" w:hint="eastAsia"/>
          <w:color w:val="000000" w:themeColor="text1"/>
          <w:sz w:val="24"/>
          <w:lang w:val="zh-CN"/>
        </w:rPr>
        <w:t xml:space="preserve"> </w:t>
      </w:r>
      <w:r w:rsidR="003008E6" w:rsidRPr="00D1204F">
        <w:rPr>
          <w:rFonts w:eastAsia="仿宋_GB2312" w:hint="eastAsia"/>
          <w:color w:val="000000" w:themeColor="text1"/>
          <w:sz w:val="24"/>
          <w:lang w:val="zh-CN"/>
        </w:rPr>
        <w:t>批复的</w:t>
      </w:r>
      <w:r w:rsidR="00FE2676" w:rsidRPr="00D1204F">
        <w:rPr>
          <w:rFonts w:eastAsia="仿宋_GB2312" w:hint="eastAsia"/>
          <w:color w:val="000000" w:themeColor="text1"/>
          <w:sz w:val="24"/>
          <w:lang w:val="zh-CN"/>
        </w:rPr>
        <w:t>水土保持方案报告书</w:t>
      </w:r>
    </w:p>
    <w:p w:rsidR="003008E6" w:rsidRPr="00D1204F" w:rsidRDefault="003008E6" w:rsidP="003008E6">
      <w:pPr>
        <w:ind w:firstLineChars="200" w:firstLine="480"/>
        <w:rPr>
          <w:rFonts w:eastAsia="仿宋_GB2312"/>
          <w:color w:val="000000" w:themeColor="text1"/>
          <w:sz w:val="24"/>
          <w:lang w:val="zh-CN"/>
        </w:rPr>
      </w:pPr>
      <w:r w:rsidRPr="00D1204F">
        <w:rPr>
          <w:rFonts w:eastAsia="仿宋_GB2312" w:hint="eastAsia"/>
          <w:color w:val="000000" w:themeColor="text1"/>
          <w:sz w:val="24"/>
          <w:lang w:val="zh-CN"/>
        </w:rPr>
        <w:t>（</w:t>
      </w:r>
      <w:r w:rsidRPr="00D1204F">
        <w:rPr>
          <w:rFonts w:eastAsia="仿宋_GB2312"/>
          <w:color w:val="000000" w:themeColor="text1"/>
          <w:sz w:val="24"/>
          <w:lang w:val="zh-CN"/>
        </w:rPr>
        <w:t>2</w:t>
      </w:r>
      <w:r w:rsidRPr="00D1204F">
        <w:rPr>
          <w:rFonts w:eastAsia="仿宋_GB2312" w:hint="eastAsia"/>
          <w:color w:val="000000" w:themeColor="text1"/>
          <w:sz w:val="24"/>
          <w:lang w:val="zh-CN"/>
        </w:rPr>
        <w:t>）项目划分过程</w:t>
      </w:r>
    </w:p>
    <w:p w:rsidR="003008E6" w:rsidRPr="00D1204F" w:rsidRDefault="003008E6" w:rsidP="003008E6">
      <w:pPr>
        <w:ind w:firstLineChars="200" w:firstLine="480"/>
        <w:rPr>
          <w:rFonts w:eastAsia="仿宋_GB2312"/>
          <w:color w:val="000000" w:themeColor="text1"/>
          <w:sz w:val="24"/>
          <w:lang w:val="zh-CN"/>
        </w:rPr>
      </w:pPr>
      <w:r w:rsidRPr="00D1204F">
        <w:rPr>
          <w:rFonts w:eastAsia="仿宋_GB2312" w:hint="eastAsia"/>
          <w:color w:val="000000" w:themeColor="text1"/>
          <w:sz w:val="24"/>
          <w:lang w:val="zh-CN"/>
        </w:rPr>
        <w:t>水土保持工程的项目划分</w:t>
      </w:r>
      <w:r w:rsidR="00EB2020" w:rsidRPr="00D1204F">
        <w:rPr>
          <w:rFonts w:eastAsia="仿宋_GB2312" w:hint="eastAsia"/>
          <w:color w:val="000000" w:themeColor="text1"/>
          <w:sz w:val="24"/>
          <w:lang w:val="zh-CN"/>
        </w:rPr>
        <w:t>参考</w:t>
      </w:r>
      <w:r w:rsidRPr="00D1204F">
        <w:rPr>
          <w:rFonts w:eastAsia="仿宋_GB2312" w:hint="eastAsia"/>
          <w:color w:val="000000" w:themeColor="text1"/>
          <w:sz w:val="24"/>
          <w:lang w:val="zh-CN"/>
        </w:rPr>
        <w:t>《水土保持工程质量评定规程》，参照土建工程质量评定情况</w:t>
      </w:r>
      <w:r w:rsidR="00EB2020" w:rsidRPr="00D1204F">
        <w:rPr>
          <w:rFonts w:eastAsia="仿宋_GB2312" w:hint="eastAsia"/>
          <w:color w:val="000000" w:themeColor="text1"/>
          <w:sz w:val="24"/>
          <w:lang w:val="zh-CN"/>
        </w:rPr>
        <w:t>，以及水土保持工程设计，结合实际工程项目实施和合同管理情况进行</w:t>
      </w:r>
      <w:r w:rsidRPr="00D1204F">
        <w:rPr>
          <w:rFonts w:eastAsia="仿宋_GB2312" w:hint="eastAsia"/>
          <w:color w:val="000000" w:themeColor="text1"/>
          <w:sz w:val="24"/>
          <w:lang w:val="zh-CN"/>
        </w:rPr>
        <w:t>水土保持设施项目划分</w:t>
      </w:r>
      <w:r w:rsidR="00EB2020" w:rsidRPr="00D1204F">
        <w:rPr>
          <w:rFonts w:eastAsia="仿宋_GB2312" w:hint="eastAsia"/>
          <w:color w:val="000000" w:themeColor="text1"/>
          <w:sz w:val="24"/>
          <w:lang w:val="zh-CN"/>
        </w:rPr>
        <w:t>(</w:t>
      </w:r>
      <w:r w:rsidR="00EB2020" w:rsidRPr="00D1204F">
        <w:rPr>
          <w:rFonts w:eastAsia="仿宋_GB2312" w:hint="eastAsia"/>
          <w:color w:val="000000" w:themeColor="text1"/>
          <w:sz w:val="24"/>
          <w:lang w:val="zh-CN"/>
        </w:rPr>
        <w:t>根据项目区域位置</w:t>
      </w:r>
      <w:r w:rsidR="00EB2020" w:rsidRPr="00D1204F">
        <w:rPr>
          <w:rFonts w:eastAsia="仿宋_GB2312" w:hint="eastAsia"/>
          <w:color w:val="000000" w:themeColor="text1"/>
          <w:sz w:val="24"/>
          <w:lang w:val="zh-CN"/>
        </w:rPr>
        <w:t>)</w:t>
      </w:r>
      <w:r w:rsidRPr="00D1204F">
        <w:rPr>
          <w:rFonts w:eastAsia="仿宋_GB2312" w:hint="eastAsia"/>
          <w:color w:val="000000" w:themeColor="text1"/>
          <w:sz w:val="24"/>
          <w:lang w:val="zh-CN"/>
        </w:rPr>
        <w:t>。</w:t>
      </w:r>
    </w:p>
    <w:p w:rsidR="003008E6" w:rsidRPr="00D1204F" w:rsidRDefault="00E627A5" w:rsidP="003008E6">
      <w:pPr>
        <w:ind w:firstLineChars="200" w:firstLine="480"/>
        <w:rPr>
          <w:rFonts w:eastAsia="仿宋_GB2312"/>
          <w:color w:val="000000" w:themeColor="text1"/>
          <w:sz w:val="24"/>
          <w:lang w:val="zh-CN"/>
        </w:rPr>
      </w:pPr>
      <w:r w:rsidRPr="00D1204F">
        <w:rPr>
          <w:rFonts w:eastAsia="仿宋_GB2312" w:hint="eastAsia"/>
          <w:color w:val="000000" w:themeColor="text1"/>
          <w:sz w:val="24"/>
          <w:lang w:val="zh-CN"/>
        </w:rPr>
        <w:t>（</w:t>
      </w:r>
      <w:r w:rsidRPr="00D1204F">
        <w:rPr>
          <w:rFonts w:eastAsia="仿宋_GB2312"/>
          <w:color w:val="000000" w:themeColor="text1"/>
          <w:sz w:val="24"/>
          <w:lang w:val="zh-CN"/>
        </w:rPr>
        <w:t>3</w:t>
      </w:r>
      <w:r w:rsidRPr="00D1204F">
        <w:rPr>
          <w:rFonts w:eastAsia="仿宋_GB2312" w:hint="eastAsia"/>
          <w:color w:val="000000" w:themeColor="text1"/>
          <w:sz w:val="24"/>
          <w:lang w:val="zh-CN"/>
        </w:rPr>
        <w:t>）项目划分结果</w:t>
      </w:r>
    </w:p>
    <w:p w:rsidR="003008E6" w:rsidRPr="00D1204F" w:rsidRDefault="003008E6" w:rsidP="00E627A5">
      <w:pPr>
        <w:ind w:firstLineChars="200" w:firstLine="480"/>
        <w:rPr>
          <w:rFonts w:eastAsia="仿宋_GB2312"/>
          <w:color w:val="000000" w:themeColor="text1"/>
          <w:sz w:val="24"/>
          <w:lang w:val="zh-CN"/>
        </w:rPr>
      </w:pPr>
      <w:r w:rsidRPr="00D1204F">
        <w:rPr>
          <w:rFonts w:eastAsia="仿宋_GB2312" w:hint="eastAsia"/>
          <w:color w:val="000000" w:themeColor="text1"/>
          <w:sz w:val="24"/>
          <w:lang w:val="zh-CN"/>
        </w:rPr>
        <w:t>监理单位建立了一系列监理制度、监理方法和监理目标。水保监理单位依据水土保持现场监理及</w:t>
      </w:r>
      <w:r w:rsidR="00FE2676" w:rsidRPr="00D1204F">
        <w:rPr>
          <w:rFonts w:eastAsia="仿宋_GB2312" w:hint="eastAsia"/>
          <w:color w:val="000000" w:themeColor="text1"/>
          <w:sz w:val="24"/>
          <w:lang w:val="zh-CN"/>
        </w:rPr>
        <w:t>批复的水土保持方案报告书，同时结合水土保持设施验收规程、规范，</w:t>
      </w:r>
      <w:r w:rsidRPr="00D1204F">
        <w:rPr>
          <w:rFonts w:eastAsia="仿宋_GB2312" w:hint="eastAsia"/>
          <w:color w:val="000000" w:themeColor="text1"/>
          <w:sz w:val="24"/>
          <w:lang w:val="zh-CN"/>
        </w:rPr>
        <w:t>进行了项目划分。</w:t>
      </w:r>
      <w:r w:rsidR="00B25CDC">
        <w:rPr>
          <w:rFonts w:eastAsia="仿宋_GB2312" w:hint="eastAsia"/>
          <w:color w:val="000000" w:themeColor="text1"/>
          <w:sz w:val="24"/>
          <w:lang w:val="zh-CN"/>
        </w:rPr>
        <w:t>项目划分首先按设计单元划分，共三个设计单元，具体划分情况如下。</w:t>
      </w:r>
    </w:p>
    <w:p w:rsidR="00514BC4" w:rsidRPr="00D1204F" w:rsidRDefault="00514BC4" w:rsidP="00E627A5">
      <w:pPr>
        <w:ind w:firstLineChars="200" w:firstLine="480"/>
        <w:rPr>
          <w:rFonts w:eastAsia="仿宋_GB2312"/>
          <w:color w:val="000000" w:themeColor="text1"/>
          <w:sz w:val="24"/>
          <w:lang w:val="zh-CN"/>
        </w:rPr>
      </w:pPr>
      <w:r w:rsidRPr="00D1204F">
        <w:rPr>
          <w:rFonts w:eastAsia="仿宋_GB2312"/>
          <w:color w:val="000000" w:themeColor="text1"/>
          <w:sz w:val="24"/>
          <w:lang w:val="zh-CN"/>
        </w:rPr>
        <w:t>本工程</w:t>
      </w:r>
      <w:r w:rsidR="00B25CDC">
        <w:rPr>
          <w:rFonts w:eastAsia="仿宋_GB2312"/>
          <w:color w:val="000000" w:themeColor="text1"/>
          <w:sz w:val="24"/>
          <w:lang w:val="zh-CN"/>
        </w:rPr>
        <w:t>第一设计单元</w:t>
      </w:r>
      <w:r w:rsidRPr="00D1204F">
        <w:rPr>
          <w:rFonts w:eastAsia="仿宋_GB2312"/>
          <w:color w:val="000000" w:themeColor="text1"/>
          <w:sz w:val="24"/>
          <w:lang w:val="zh-CN"/>
        </w:rPr>
        <w:t>将水土保持工程划分为</w:t>
      </w:r>
      <w:r w:rsidR="0078374C" w:rsidRPr="00D1204F">
        <w:rPr>
          <w:rFonts w:eastAsia="仿宋_GB2312" w:hint="eastAsia"/>
          <w:color w:val="000000" w:themeColor="text1"/>
          <w:sz w:val="24"/>
          <w:lang w:val="zh-CN"/>
        </w:rPr>
        <w:t>3</w:t>
      </w:r>
      <w:r w:rsidRPr="00D1204F">
        <w:rPr>
          <w:rFonts w:eastAsia="仿宋_GB2312"/>
          <w:color w:val="000000" w:themeColor="text1"/>
          <w:sz w:val="24"/>
          <w:lang w:val="zh-CN"/>
        </w:rPr>
        <w:t>个单位工程，</w:t>
      </w:r>
      <w:r w:rsidR="00846C81" w:rsidRPr="00D1204F">
        <w:rPr>
          <w:rFonts w:eastAsia="仿宋_GB2312" w:hint="eastAsia"/>
          <w:color w:val="000000" w:themeColor="text1"/>
          <w:sz w:val="24"/>
          <w:lang w:val="zh-CN"/>
        </w:rPr>
        <w:t>6</w:t>
      </w:r>
      <w:r w:rsidRPr="00D1204F">
        <w:rPr>
          <w:rFonts w:eastAsia="仿宋_GB2312"/>
          <w:color w:val="000000" w:themeColor="text1"/>
          <w:sz w:val="24"/>
          <w:lang w:val="zh-CN"/>
        </w:rPr>
        <w:t>个分部工程，</w:t>
      </w:r>
      <w:r w:rsidR="00365E11">
        <w:rPr>
          <w:rFonts w:eastAsia="仿宋_GB2312" w:hint="eastAsia"/>
          <w:color w:val="000000" w:themeColor="text1"/>
          <w:sz w:val="24"/>
          <w:lang w:val="zh-CN"/>
        </w:rPr>
        <w:t>2134</w:t>
      </w:r>
      <w:r w:rsidRPr="00D1204F">
        <w:rPr>
          <w:rFonts w:eastAsia="仿宋_GB2312"/>
          <w:color w:val="000000" w:themeColor="text1"/>
          <w:sz w:val="24"/>
          <w:lang w:val="zh-CN"/>
        </w:rPr>
        <w:t>个单元工程。</w:t>
      </w:r>
    </w:p>
    <w:p w:rsidR="00514BC4" w:rsidRPr="00D1204F" w:rsidRDefault="0078374C" w:rsidP="00514BC4">
      <w:pPr>
        <w:widowControl/>
        <w:ind w:firstLine="570"/>
        <w:rPr>
          <w:rFonts w:eastAsia="仿宋_GB2312"/>
          <w:color w:val="000000" w:themeColor="text1"/>
          <w:sz w:val="24"/>
        </w:rPr>
      </w:pPr>
      <w:r w:rsidRPr="00D1204F">
        <w:rPr>
          <w:rFonts w:eastAsia="仿宋_GB2312" w:hint="eastAsia"/>
          <w:color w:val="000000" w:themeColor="text1"/>
          <w:sz w:val="24"/>
        </w:rPr>
        <w:t>3</w:t>
      </w:r>
      <w:r w:rsidR="00023017" w:rsidRPr="00D1204F">
        <w:rPr>
          <w:rFonts w:eastAsia="仿宋_GB2312"/>
          <w:color w:val="000000" w:themeColor="text1"/>
          <w:sz w:val="24"/>
        </w:rPr>
        <w:t>个单位工程：</w:t>
      </w:r>
      <w:r w:rsidR="00C97886" w:rsidRPr="00D1204F">
        <w:rPr>
          <w:rFonts w:eastAsia="仿宋_GB2312" w:hint="eastAsia"/>
          <w:color w:val="000000" w:themeColor="text1"/>
          <w:sz w:val="24"/>
        </w:rPr>
        <w:t>土地整治</w:t>
      </w:r>
      <w:r w:rsidR="004B04BF" w:rsidRPr="00D1204F">
        <w:rPr>
          <w:rFonts w:eastAsia="仿宋_GB2312" w:hint="eastAsia"/>
          <w:color w:val="000000" w:themeColor="text1"/>
          <w:sz w:val="24"/>
        </w:rPr>
        <w:t>工程</w:t>
      </w:r>
      <w:r w:rsidR="00EA672E" w:rsidRPr="00D1204F">
        <w:rPr>
          <w:rFonts w:eastAsia="仿宋_GB2312" w:hint="eastAsia"/>
          <w:color w:val="000000" w:themeColor="text1"/>
          <w:sz w:val="24"/>
        </w:rPr>
        <w:t>、</w:t>
      </w:r>
      <w:r w:rsidRPr="00D1204F">
        <w:rPr>
          <w:rFonts w:eastAsia="仿宋_GB2312" w:hint="eastAsia"/>
          <w:color w:val="000000" w:themeColor="text1"/>
          <w:sz w:val="24"/>
        </w:rPr>
        <w:t>植被建设工程、</w:t>
      </w:r>
      <w:r w:rsidR="00C97886" w:rsidRPr="00D1204F">
        <w:rPr>
          <w:rFonts w:eastAsia="仿宋_GB2312" w:hint="eastAsia"/>
          <w:color w:val="000000" w:themeColor="text1"/>
          <w:sz w:val="24"/>
        </w:rPr>
        <w:t>临时防护</w:t>
      </w:r>
      <w:r w:rsidR="000A0FB2" w:rsidRPr="00D1204F">
        <w:rPr>
          <w:rFonts w:eastAsia="仿宋_GB2312" w:hint="eastAsia"/>
          <w:color w:val="000000" w:themeColor="text1"/>
          <w:sz w:val="24"/>
        </w:rPr>
        <w:t>工程</w:t>
      </w:r>
      <w:r w:rsidR="00514BC4" w:rsidRPr="00D1204F">
        <w:rPr>
          <w:rFonts w:eastAsia="仿宋_GB2312"/>
          <w:color w:val="000000" w:themeColor="text1"/>
          <w:sz w:val="24"/>
        </w:rPr>
        <w:t>。</w:t>
      </w:r>
    </w:p>
    <w:p w:rsidR="00C97886" w:rsidRDefault="00811002" w:rsidP="00EA672E">
      <w:pPr>
        <w:widowControl/>
        <w:ind w:firstLine="570"/>
        <w:rPr>
          <w:rFonts w:eastAsia="仿宋_GB2312"/>
          <w:color w:val="000000" w:themeColor="text1"/>
          <w:sz w:val="24"/>
        </w:rPr>
      </w:pPr>
      <w:r w:rsidRPr="00D1204F">
        <w:rPr>
          <w:rFonts w:eastAsia="仿宋_GB2312" w:hint="eastAsia"/>
          <w:color w:val="000000" w:themeColor="text1"/>
          <w:sz w:val="24"/>
        </w:rPr>
        <w:t>6</w:t>
      </w:r>
      <w:r w:rsidR="00514BC4" w:rsidRPr="00D1204F">
        <w:rPr>
          <w:rFonts w:eastAsia="仿宋_GB2312"/>
          <w:color w:val="000000" w:themeColor="text1"/>
          <w:sz w:val="24"/>
        </w:rPr>
        <w:t>个分部工程：</w:t>
      </w:r>
      <w:r w:rsidR="0078374C" w:rsidRPr="00D1204F">
        <w:rPr>
          <w:rFonts w:eastAsia="仿宋_GB2312" w:hint="eastAsia"/>
          <w:color w:val="000000" w:themeColor="text1"/>
          <w:sz w:val="24"/>
        </w:rPr>
        <w:t>场地整治、点片状植被、覆盖、拦挡、沉沙、排水</w:t>
      </w:r>
      <w:r w:rsidR="00C97886" w:rsidRPr="00D1204F">
        <w:rPr>
          <w:rFonts w:eastAsia="仿宋_GB2312" w:hint="eastAsia"/>
          <w:color w:val="000000" w:themeColor="text1"/>
          <w:sz w:val="24"/>
        </w:rPr>
        <w:t>。</w:t>
      </w:r>
    </w:p>
    <w:p w:rsidR="00B25CDC" w:rsidRPr="00D1204F" w:rsidRDefault="00B25CDC" w:rsidP="00B25CDC">
      <w:pPr>
        <w:ind w:firstLineChars="200" w:firstLine="480"/>
        <w:rPr>
          <w:rFonts w:eastAsia="仿宋_GB2312"/>
          <w:color w:val="000000" w:themeColor="text1"/>
          <w:sz w:val="24"/>
          <w:lang w:val="zh-CN"/>
        </w:rPr>
      </w:pPr>
      <w:r w:rsidRPr="00D1204F">
        <w:rPr>
          <w:rFonts w:eastAsia="仿宋_GB2312"/>
          <w:color w:val="000000" w:themeColor="text1"/>
          <w:sz w:val="24"/>
          <w:lang w:val="zh-CN"/>
        </w:rPr>
        <w:t>本工程</w:t>
      </w:r>
      <w:r>
        <w:rPr>
          <w:rFonts w:eastAsia="仿宋_GB2312"/>
          <w:color w:val="000000" w:themeColor="text1"/>
          <w:sz w:val="24"/>
          <w:lang w:val="zh-CN"/>
        </w:rPr>
        <w:t>第</w:t>
      </w:r>
      <w:r>
        <w:rPr>
          <w:rFonts w:eastAsia="仿宋_GB2312" w:hint="eastAsia"/>
          <w:color w:val="000000" w:themeColor="text1"/>
          <w:sz w:val="24"/>
          <w:lang w:val="zh-CN"/>
        </w:rPr>
        <w:t>二</w:t>
      </w:r>
      <w:r>
        <w:rPr>
          <w:rFonts w:eastAsia="仿宋_GB2312"/>
          <w:color w:val="000000" w:themeColor="text1"/>
          <w:sz w:val="24"/>
          <w:lang w:val="zh-CN"/>
        </w:rPr>
        <w:t>设计单元</w:t>
      </w:r>
      <w:r w:rsidRPr="00D1204F">
        <w:rPr>
          <w:rFonts w:eastAsia="仿宋_GB2312"/>
          <w:color w:val="000000" w:themeColor="text1"/>
          <w:sz w:val="24"/>
          <w:lang w:val="zh-CN"/>
        </w:rPr>
        <w:t>将水土保持工程划分为</w:t>
      </w:r>
      <w:r w:rsidRPr="00D1204F">
        <w:rPr>
          <w:rFonts w:eastAsia="仿宋_GB2312" w:hint="eastAsia"/>
          <w:color w:val="000000" w:themeColor="text1"/>
          <w:sz w:val="24"/>
          <w:lang w:val="zh-CN"/>
        </w:rPr>
        <w:t>3</w:t>
      </w:r>
      <w:r w:rsidRPr="00D1204F">
        <w:rPr>
          <w:rFonts w:eastAsia="仿宋_GB2312"/>
          <w:color w:val="000000" w:themeColor="text1"/>
          <w:sz w:val="24"/>
          <w:lang w:val="zh-CN"/>
        </w:rPr>
        <w:t>个单位工程，</w:t>
      </w:r>
      <w:r w:rsidRPr="00D1204F">
        <w:rPr>
          <w:rFonts w:eastAsia="仿宋_GB2312" w:hint="eastAsia"/>
          <w:color w:val="000000" w:themeColor="text1"/>
          <w:sz w:val="24"/>
          <w:lang w:val="zh-CN"/>
        </w:rPr>
        <w:t>6</w:t>
      </w:r>
      <w:r w:rsidRPr="00D1204F">
        <w:rPr>
          <w:rFonts w:eastAsia="仿宋_GB2312"/>
          <w:color w:val="000000" w:themeColor="text1"/>
          <w:sz w:val="24"/>
          <w:lang w:val="zh-CN"/>
        </w:rPr>
        <w:t>个分部工程，</w:t>
      </w:r>
      <w:r w:rsidR="00365E11">
        <w:rPr>
          <w:rFonts w:eastAsia="仿宋_GB2312" w:hint="eastAsia"/>
          <w:color w:val="000000" w:themeColor="text1"/>
          <w:sz w:val="24"/>
          <w:lang w:val="zh-CN"/>
        </w:rPr>
        <w:t>1760</w:t>
      </w:r>
      <w:r w:rsidRPr="00D1204F">
        <w:rPr>
          <w:rFonts w:eastAsia="仿宋_GB2312"/>
          <w:color w:val="000000" w:themeColor="text1"/>
          <w:sz w:val="24"/>
          <w:lang w:val="zh-CN"/>
        </w:rPr>
        <w:t>个单元工程。</w:t>
      </w:r>
    </w:p>
    <w:p w:rsidR="00B25CDC" w:rsidRPr="00D1204F" w:rsidRDefault="00B25CDC" w:rsidP="00B25CDC">
      <w:pPr>
        <w:widowControl/>
        <w:ind w:firstLine="570"/>
        <w:rPr>
          <w:rFonts w:eastAsia="仿宋_GB2312"/>
          <w:color w:val="000000" w:themeColor="text1"/>
          <w:sz w:val="24"/>
        </w:rPr>
      </w:pPr>
      <w:r w:rsidRPr="00D1204F">
        <w:rPr>
          <w:rFonts w:eastAsia="仿宋_GB2312" w:hint="eastAsia"/>
          <w:color w:val="000000" w:themeColor="text1"/>
          <w:sz w:val="24"/>
        </w:rPr>
        <w:t>3</w:t>
      </w:r>
      <w:r w:rsidRPr="00D1204F">
        <w:rPr>
          <w:rFonts w:eastAsia="仿宋_GB2312"/>
          <w:color w:val="000000" w:themeColor="text1"/>
          <w:sz w:val="24"/>
        </w:rPr>
        <w:t>个单位工程：</w:t>
      </w:r>
      <w:r w:rsidRPr="00D1204F">
        <w:rPr>
          <w:rFonts w:eastAsia="仿宋_GB2312" w:hint="eastAsia"/>
          <w:color w:val="000000" w:themeColor="text1"/>
          <w:sz w:val="24"/>
        </w:rPr>
        <w:t>土地整治工程、植被建设工程、临时防护工程</w:t>
      </w:r>
      <w:r w:rsidRPr="00D1204F">
        <w:rPr>
          <w:rFonts w:eastAsia="仿宋_GB2312"/>
          <w:color w:val="000000" w:themeColor="text1"/>
          <w:sz w:val="24"/>
        </w:rPr>
        <w:t>。</w:t>
      </w:r>
    </w:p>
    <w:p w:rsidR="00B25CDC" w:rsidRPr="00D1204F" w:rsidRDefault="00B25CDC" w:rsidP="00B25CDC">
      <w:pPr>
        <w:widowControl/>
        <w:ind w:firstLine="570"/>
        <w:rPr>
          <w:rFonts w:eastAsia="仿宋_GB2312"/>
          <w:color w:val="000000" w:themeColor="text1"/>
          <w:sz w:val="24"/>
        </w:rPr>
      </w:pPr>
      <w:r w:rsidRPr="00D1204F">
        <w:rPr>
          <w:rFonts w:eastAsia="仿宋_GB2312" w:hint="eastAsia"/>
          <w:color w:val="000000" w:themeColor="text1"/>
          <w:sz w:val="24"/>
        </w:rPr>
        <w:t>6</w:t>
      </w:r>
      <w:r w:rsidRPr="00D1204F">
        <w:rPr>
          <w:rFonts w:eastAsia="仿宋_GB2312"/>
          <w:color w:val="000000" w:themeColor="text1"/>
          <w:sz w:val="24"/>
        </w:rPr>
        <w:t>个分部工程：</w:t>
      </w:r>
      <w:r w:rsidRPr="00D1204F">
        <w:rPr>
          <w:rFonts w:eastAsia="仿宋_GB2312" w:hint="eastAsia"/>
          <w:color w:val="000000" w:themeColor="text1"/>
          <w:sz w:val="24"/>
        </w:rPr>
        <w:t>场地整治、点片状植被、覆盖、拦挡、沉沙、排水。</w:t>
      </w:r>
    </w:p>
    <w:p w:rsidR="00B25CDC" w:rsidRPr="00D1204F" w:rsidRDefault="00B25CDC" w:rsidP="00B25CDC">
      <w:pPr>
        <w:ind w:firstLineChars="200" w:firstLine="480"/>
        <w:rPr>
          <w:rFonts w:eastAsia="仿宋_GB2312"/>
          <w:color w:val="000000" w:themeColor="text1"/>
          <w:sz w:val="24"/>
          <w:lang w:val="zh-CN"/>
        </w:rPr>
      </w:pPr>
      <w:r w:rsidRPr="00D1204F">
        <w:rPr>
          <w:rFonts w:eastAsia="仿宋_GB2312"/>
          <w:color w:val="000000" w:themeColor="text1"/>
          <w:sz w:val="24"/>
          <w:lang w:val="zh-CN"/>
        </w:rPr>
        <w:t>本工程</w:t>
      </w:r>
      <w:r>
        <w:rPr>
          <w:rFonts w:eastAsia="仿宋_GB2312"/>
          <w:color w:val="000000" w:themeColor="text1"/>
          <w:sz w:val="24"/>
          <w:lang w:val="zh-CN"/>
        </w:rPr>
        <w:t>第</w:t>
      </w:r>
      <w:r>
        <w:rPr>
          <w:rFonts w:eastAsia="仿宋_GB2312" w:hint="eastAsia"/>
          <w:color w:val="000000" w:themeColor="text1"/>
          <w:sz w:val="24"/>
          <w:lang w:val="zh-CN"/>
        </w:rPr>
        <w:t>三</w:t>
      </w:r>
      <w:r>
        <w:rPr>
          <w:rFonts w:eastAsia="仿宋_GB2312"/>
          <w:color w:val="000000" w:themeColor="text1"/>
          <w:sz w:val="24"/>
          <w:lang w:val="zh-CN"/>
        </w:rPr>
        <w:t>设计单元</w:t>
      </w:r>
      <w:r w:rsidRPr="00D1204F">
        <w:rPr>
          <w:rFonts w:eastAsia="仿宋_GB2312"/>
          <w:color w:val="000000" w:themeColor="text1"/>
          <w:sz w:val="24"/>
          <w:lang w:val="zh-CN"/>
        </w:rPr>
        <w:t>将水土保持工程划分为</w:t>
      </w:r>
      <w:r w:rsidRPr="00D1204F">
        <w:rPr>
          <w:rFonts w:eastAsia="仿宋_GB2312" w:hint="eastAsia"/>
          <w:color w:val="000000" w:themeColor="text1"/>
          <w:sz w:val="24"/>
          <w:lang w:val="zh-CN"/>
        </w:rPr>
        <w:t>3</w:t>
      </w:r>
      <w:r w:rsidRPr="00D1204F">
        <w:rPr>
          <w:rFonts w:eastAsia="仿宋_GB2312"/>
          <w:color w:val="000000" w:themeColor="text1"/>
          <w:sz w:val="24"/>
          <w:lang w:val="zh-CN"/>
        </w:rPr>
        <w:t>个单位工程，</w:t>
      </w:r>
      <w:r w:rsidRPr="00D1204F">
        <w:rPr>
          <w:rFonts w:eastAsia="仿宋_GB2312" w:hint="eastAsia"/>
          <w:color w:val="000000" w:themeColor="text1"/>
          <w:sz w:val="24"/>
          <w:lang w:val="zh-CN"/>
        </w:rPr>
        <w:t>6</w:t>
      </w:r>
      <w:r w:rsidRPr="00D1204F">
        <w:rPr>
          <w:rFonts w:eastAsia="仿宋_GB2312"/>
          <w:color w:val="000000" w:themeColor="text1"/>
          <w:sz w:val="24"/>
          <w:lang w:val="zh-CN"/>
        </w:rPr>
        <w:t>个分部工程，</w:t>
      </w:r>
      <w:r w:rsidR="00365E11">
        <w:rPr>
          <w:rFonts w:eastAsia="仿宋_GB2312" w:hint="eastAsia"/>
          <w:color w:val="000000" w:themeColor="text1"/>
          <w:sz w:val="24"/>
          <w:lang w:val="zh-CN"/>
        </w:rPr>
        <w:t>509</w:t>
      </w:r>
      <w:r w:rsidRPr="00D1204F">
        <w:rPr>
          <w:rFonts w:eastAsia="仿宋_GB2312"/>
          <w:color w:val="000000" w:themeColor="text1"/>
          <w:sz w:val="24"/>
          <w:lang w:val="zh-CN"/>
        </w:rPr>
        <w:t>个单元工程。</w:t>
      </w:r>
    </w:p>
    <w:p w:rsidR="00B25CDC" w:rsidRPr="00D1204F" w:rsidRDefault="00B25CDC" w:rsidP="00B25CDC">
      <w:pPr>
        <w:widowControl/>
        <w:ind w:firstLine="570"/>
        <w:rPr>
          <w:rFonts w:eastAsia="仿宋_GB2312"/>
          <w:color w:val="000000" w:themeColor="text1"/>
          <w:sz w:val="24"/>
        </w:rPr>
      </w:pPr>
      <w:r w:rsidRPr="00D1204F">
        <w:rPr>
          <w:rFonts w:eastAsia="仿宋_GB2312" w:hint="eastAsia"/>
          <w:color w:val="000000" w:themeColor="text1"/>
          <w:sz w:val="24"/>
        </w:rPr>
        <w:t>3</w:t>
      </w:r>
      <w:r w:rsidRPr="00D1204F">
        <w:rPr>
          <w:rFonts w:eastAsia="仿宋_GB2312"/>
          <w:color w:val="000000" w:themeColor="text1"/>
          <w:sz w:val="24"/>
        </w:rPr>
        <w:t>个单位工程：</w:t>
      </w:r>
      <w:r w:rsidRPr="00D1204F">
        <w:rPr>
          <w:rFonts w:eastAsia="仿宋_GB2312" w:hint="eastAsia"/>
          <w:color w:val="000000" w:themeColor="text1"/>
          <w:sz w:val="24"/>
        </w:rPr>
        <w:t>土地整治工程、植被建设工程、临时防护工程</w:t>
      </w:r>
      <w:r w:rsidRPr="00D1204F">
        <w:rPr>
          <w:rFonts w:eastAsia="仿宋_GB2312"/>
          <w:color w:val="000000" w:themeColor="text1"/>
          <w:sz w:val="24"/>
        </w:rPr>
        <w:t>。</w:t>
      </w:r>
    </w:p>
    <w:p w:rsidR="00B25CDC" w:rsidRPr="00D1204F" w:rsidRDefault="00B25CDC" w:rsidP="00B25CDC">
      <w:pPr>
        <w:widowControl/>
        <w:ind w:firstLine="570"/>
        <w:rPr>
          <w:rFonts w:eastAsia="仿宋_GB2312"/>
          <w:color w:val="000000" w:themeColor="text1"/>
          <w:sz w:val="24"/>
        </w:rPr>
      </w:pPr>
      <w:r w:rsidRPr="00D1204F">
        <w:rPr>
          <w:rFonts w:eastAsia="仿宋_GB2312" w:hint="eastAsia"/>
          <w:color w:val="000000" w:themeColor="text1"/>
          <w:sz w:val="24"/>
        </w:rPr>
        <w:t>6</w:t>
      </w:r>
      <w:r w:rsidRPr="00D1204F">
        <w:rPr>
          <w:rFonts w:eastAsia="仿宋_GB2312"/>
          <w:color w:val="000000" w:themeColor="text1"/>
          <w:sz w:val="24"/>
        </w:rPr>
        <w:t>个分部工程：</w:t>
      </w:r>
      <w:r w:rsidRPr="00D1204F">
        <w:rPr>
          <w:rFonts w:eastAsia="仿宋_GB2312" w:hint="eastAsia"/>
          <w:color w:val="000000" w:themeColor="text1"/>
          <w:sz w:val="24"/>
        </w:rPr>
        <w:t>场地整治、点片状植被、覆盖、拦挡、沉沙、排水。</w:t>
      </w:r>
    </w:p>
    <w:p w:rsidR="00913F19" w:rsidRPr="00D1204F" w:rsidRDefault="00514BC4" w:rsidP="00EA672E">
      <w:pPr>
        <w:widowControl/>
        <w:ind w:firstLine="570"/>
        <w:rPr>
          <w:rFonts w:eastAsia="仿宋_GB2312"/>
          <w:color w:val="000000" w:themeColor="text1"/>
          <w:sz w:val="24"/>
        </w:rPr>
      </w:pPr>
      <w:r w:rsidRPr="00D1204F">
        <w:rPr>
          <w:rFonts w:eastAsia="仿宋_GB2312"/>
          <w:color w:val="000000" w:themeColor="text1"/>
          <w:sz w:val="24"/>
        </w:rPr>
        <w:t>项目划分情况详见表</w:t>
      </w:r>
      <w:r w:rsidR="004B04BF" w:rsidRPr="00D1204F">
        <w:rPr>
          <w:rFonts w:eastAsia="仿宋_GB2312"/>
          <w:color w:val="000000" w:themeColor="text1"/>
          <w:sz w:val="24"/>
        </w:rPr>
        <w:t>4-</w:t>
      </w:r>
      <w:r w:rsidR="0078374C" w:rsidRPr="00D1204F">
        <w:rPr>
          <w:rFonts w:eastAsia="仿宋_GB2312" w:hint="eastAsia"/>
          <w:color w:val="000000" w:themeColor="text1"/>
          <w:sz w:val="24"/>
        </w:rPr>
        <w:t>1</w:t>
      </w:r>
      <w:r w:rsidRPr="00D1204F">
        <w:rPr>
          <w:rFonts w:eastAsia="仿宋_GB2312"/>
          <w:color w:val="000000" w:themeColor="text1"/>
          <w:sz w:val="24"/>
        </w:rPr>
        <w:t>。</w:t>
      </w:r>
    </w:p>
    <w:p w:rsidR="00846C81" w:rsidRPr="00D1204F" w:rsidRDefault="00846C81">
      <w:pPr>
        <w:widowControl/>
        <w:spacing w:line="240" w:lineRule="auto"/>
        <w:jc w:val="left"/>
        <w:rPr>
          <w:rFonts w:eastAsia="仿宋_GB2312"/>
          <w:b/>
          <w:color w:val="000000" w:themeColor="text1"/>
          <w:sz w:val="24"/>
        </w:rPr>
      </w:pPr>
      <w:r w:rsidRPr="00D1204F">
        <w:rPr>
          <w:rFonts w:eastAsia="仿宋_GB2312"/>
          <w:b/>
          <w:color w:val="000000" w:themeColor="text1"/>
          <w:sz w:val="24"/>
        </w:rPr>
        <w:br w:type="page"/>
      </w:r>
    </w:p>
    <w:p w:rsidR="00845BAC" w:rsidRPr="00D1204F" w:rsidRDefault="00845BAC" w:rsidP="00845BAC">
      <w:pPr>
        <w:spacing w:line="240" w:lineRule="auto"/>
        <w:ind w:firstLine="482"/>
        <w:jc w:val="center"/>
        <w:rPr>
          <w:rFonts w:eastAsia="仿宋_GB2312"/>
          <w:b/>
          <w:color w:val="000000" w:themeColor="text1"/>
          <w:sz w:val="24"/>
        </w:rPr>
      </w:pPr>
      <w:r w:rsidRPr="00D1204F">
        <w:rPr>
          <w:rFonts w:eastAsia="仿宋_GB2312" w:hint="eastAsia"/>
          <w:b/>
          <w:color w:val="000000" w:themeColor="text1"/>
          <w:sz w:val="24"/>
        </w:rPr>
        <w:lastRenderedPageBreak/>
        <w:t>水土保持设施项目划分表</w:t>
      </w:r>
    </w:p>
    <w:p w:rsidR="00845BAC" w:rsidRDefault="00845BAC" w:rsidP="0078374C">
      <w:pPr>
        <w:spacing w:line="240" w:lineRule="auto"/>
        <w:ind w:firstLine="420"/>
        <w:jc w:val="left"/>
        <w:rPr>
          <w:rFonts w:eastAsia="仿宋_GB2312"/>
          <w:color w:val="000000" w:themeColor="text1"/>
          <w:sz w:val="21"/>
          <w:szCs w:val="21"/>
        </w:rPr>
      </w:pPr>
      <w:r w:rsidRPr="00D1204F">
        <w:rPr>
          <w:rFonts w:eastAsia="仿宋_GB2312" w:hint="eastAsia"/>
          <w:color w:val="000000" w:themeColor="text1"/>
          <w:sz w:val="21"/>
          <w:szCs w:val="21"/>
        </w:rPr>
        <w:t>表</w:t>
      </w:r>
      <w:r w:rsidRPr="00D1204F">
        <w:rPr>
          <w:rFonts w:eastAsia="仿宋_GB2312"/>
          <w:color w:val="000000" w:themeColor="text1"/>
          <w:sz w:val="21"/>
          <w:szCs w:val="21"/>
        </w:rPr>
        <w:t>4-</w:t>
      </w:r>
      <w:r w:rsidRPr="00D1204F">
        <w:rPr>
          <w:rFonts w:eastAsia="仿宋_GB2312" w:hint="eastAsia"/>
          <w:color w:val="000000" w:themeColor="text1"/>
          <w:sz w:val="21"/>
          <w:szCs w:val="21"/>
        </w:rPr>
        <w:t>1</w:t>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27"/>
        <w:gridCol w:w="1327"/>
        <w:gridCol w:w="1172"/>
        <w:gridCol w:w="1362"/>
        <w:gridCol w:w="1180"/>
        <w:gridCol w:w="3685"/>
      </w:tblGrid>
      <w:tr w:rsidR="00B25CDC" w:rsidRPr="00D1204F" w:rsidTr="00914361">
        <w:trPr>
          <w:trHeight w:val="458"/>
          <w:tblHeader/>
          <w:jc w:val="center"/>
        </w:trPr>
        <w:tc>
          <w:tcPr>
            <w:tcW w:w="1327" w:type="dxa"/>
            <w:vAlign w:val="center"/>
          </w:tcPr>
          <w:p w:rsidR="00B25CDC" w:rsidRPr="00D1204F" w:rsidRDefault="00B25CDC" w:rsidP="00914361">
            <w:pPr>
              <w:widowControl/>
              <w:adjustRightInd w:val="0"/>
              <w:snapToGrid w:val="0"/>
              <w:spacing w:line="240" w:lineRule="auto"/>
              <w:ind w:firstLineChars="50" w:firstLine="105"/>
              <w:jc w:val="center"/>
              <w:rPr>
                <w:rFonts w:eastAsia="仿宋_GB2312"/>
                <w:bCs/>
                <w:color w:val="000000" w:themeColor="text1"/>
                <w:kern w:val="0"/>
                <w:sz w:val="21"/>
                <w:szCs w:val="28"/>
              </w:rPr>
            </w:pPr>
            <w:r>
              <w:rPr>
                <w:rFonts w:eastAsia="仿宋_GB2312"/>
                <w:bCs/>
                <w:color w:val="000000" w:themeColor="text1"/>
                <w:kern w:val="0"/>
                <w:sz w:val="21"/>
                <w:szCs w:val="28"/>
              </w:rPr>
              <w:t>设计单元</w:t>
            </w:r>
          </w:p>
        </w:tc>
        <w:tc>
          <w:tcPr>
            <w:tcW w:w="1327" w:type="dxa"/>
            <w:vAlign w:val="center"/>
          </w:tcPr>
          <w:p w:rsidR="00B25CDC" w:rsidRPr="00D1204F" w:rsidRDefault="00B25CDC" w:rsidP="00914361">
            <w:pPr>
              <w:widowControl/>
              <w:adjustRightInd w:val="0"/>
              <w:snapToGrid w:val="0"/>
              <w:spacing w:line="240" w:lineRule="auto"/>
              <w:ind w:firstLineChars="50" w:firstLine="105"/>
              <w:jc w:val="center"/>
              <w:rPr>
                <w:rFonts w:eastAsia="仿宋_GB2312"/>
                <w:bCs/>
                <w:color w:val="000000" w:themeColor="text1"/>
                <w:kern w:val="0"/>
                <w:sz w:val="21"/>
                <w:szCs w:val="28"/>
              </w:rPr>
            </w:pPr>
            <w:r w:rsidRPr="00D1204F">
              <w:rPr>
                <w:rFonts w:eastAsia="仿宋_GB2312"/>
                <w:bCs/>
                <w:color w:val="000000" w:themeColor="text1"/>
                <w:kern w:val="0"/>
                <w:sz w:val="21"/>
                <w:szCs w:val="28"/>
              </w:rPr>
              <w:t>单位工程</w:t>
            </w:r>
          </w:p>
        </w:tc>
        <w:tc>
          <w:tcPr>
            <w:tcW w:w="1172" w:type="dxa"/>
            <w:vAlign w:val="center"/>
          </w:tcPr>
          <w:p w:rsidR="00B25CDC" w:rsidRPr="00D1204F" w:rsidRDefault="00B25CDC"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分部工程</w:t>
            </w:r>
          </w:p>
        </w:tc>
        <w:tc>
          <w:tcPr>
            <w:tcW w:w="1362" w:type="dxa"/>
            <w:vAlign w:val="center"/>
          </w:tcPr>
          <w:p w:rsidR="00B25CDC" w:rsidRPr="00D1204F" w:rsidRDefault="00B25CDC"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内容</w:t>
            </w:r>
          </w:p>
        </w:tc>
        <w:tc>
          <w:tcPr>
            <w:tcW w:w="1180" w:type="dxa"/>
            <w:vAlign w:val="center"/>
          </w:tcPr>
          <w:p w:rsidR="00B25CDC" w:rsidRPr="00D1204F" w:rsidRDefault="00B25CDC"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单元工程</w:t>
            </w:r>
          </w:p>
        </w:tc>
        <w:tc>
          <w:tcPr>
            <w:tcW w:w="3685" w:type="dxa"/>
            <w:vAlign w:val="center"/>
          </w:tcPr>
          <w:p w:rsidR="00B25CDC" w:rsidRPr="00D1204F" w:rsidRDefault="00B25CDC" w:rsidP="00914361">
            <w:pPr>
              <w:widowControl/>
              <w:adjustRightInd w:val="0"/>
              <w:snapToGrid w:val="0"/>
              <w:spacing w:line="240" w:lineRule="auto"/>
              <w:ind w:firstLine="420"/>
              <w:jc w:val="center"/>
              <w:rPr>
                <w:rFonts w:eastAsia="仿宋_GB2312"/>
                <w:bCs/>
                <w:color w:val="000000" w:themeColor="text1"/>
                <w:kern w:val="0"/>
                <w:sz w:val="21"/>
                <w:szCs w:val="28"/>
              </w:rPr>
            </w:pPr>
            <w:r w:rsidRPr="00D1204F">
              <w:rPr>
                <w:rFonts w:eastAsia="仿宋_GB2312"/>
                <w:bCs/>
                <w:color w:val="000000" w:themeColor="text1"/>
                <w:kern w:val="0"/>
                <w:sz w:val="21"/>
                <w:szCs w:val="28"/>
              </w:rPr>
              <w:t>单元工程划分</w:t>
            </w:r>
          </w:p>
        </w:tc>
      </w:tr>
      <w:tr w:rsidR="00365E11" w:rsidRPr="00D1204F" w:rsidTr="00914361">
        <w:trPr>
          <w:trHeight w:hRule="exact" w:val="510"/>
          <w:jc w:val="center"/>
        </w:trPr>
        <w:tc>
          <w:tcPr>
            <w:tcW w:w="1327"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bCs/>
                <w:color w:val="000000" w:themeColor="text1"/>
                <w:kern w:val="0"/>
                <w:sz w:val="21"/>
                <w:szCs w:val="28"/>
              </w:rPr>
              <w:t>第一设计单元</w:t>
            </w:r>
          </w:p>
        </w:tc>
        <w:tc>
          <w:tcPr>
            <w:tcW w:w="1327"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土地整治工程</w:t>
            </w:r>
          </w:p>
        </w:tc>
        <w:tc>
          <w:tcPr>
            <w:tcW w:w="1172"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场地整治</w:t>
            </w: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表土</w:t>
            </w:r>
            <w:r w:rsidRPr="00D1204F">
              <w:rPr>
                <w:rFonts w:eastAsia="仿宋_GB2312" w:hint="eastAsia"/>
                <w:bCs/>
                <w:color w:val="000000" w:themeColor="text1"/>
                <w:kern w:val="0"/>
                <w:sz w:val="21"/>
                <w:szCs w:val="28"/>
              </w:rPr>
              <w:t>剥离</w:t>
            </w:r>
          </w:p>
        </w:tc>
        <w:tc>
          <w:tcPr>
            <w:tcW w:w="1180"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208</w:t>
            </w:r>
          </w:p>
        </w:tc>
        <w:tc>
          <w:tcPr>
            <w:tcW w:w="3685" w:type="dxa"/>
            <w:vMerge w:val="restart"/>
            <w:vAlign w:val="center"/>
          </w:tcPr>
          <w:p w:rsidR="00365E11" w:rsidRPr="00D1204F" w:rsidRDefault="00365E11" w:rsidP="00914361">
            <w:pPr>
              <w:widowControl/>
              <w:adjustRightInd w:val="0"/>
              <w:snapToGrid w:val="0"/>
              <w:spacing w:line="240" w:lineRule="auto"/>
              <w:jc w:val="left"/>
              <w:rPr>
                <w:rFonts w:eastAsia="仿宋_GB2312"/>
                <w:bCs/>
                <w:color w:val="000000" w:themeColor="text1"/>
                <w:kern w:val="0"/>
                <w:sz w:val="21"/>
                <w:szCs w:val="28"/>
              </w:rPr>
            </w:pPr>
            <w:r w:rsidRPr="00D1204F">
              <w:rPr>
                <w:rFonts w:eastAsia="仿宋_GB2312"/>
                <w:bCs/>
                <w:color w:val="000000" w:themeColor="text1"/>
                <w:kern w:val="0"/>
                <w:sz w:val="21"/>
                <w:szCs w:val="28"/>
              </w:rPr>
              <w:t>每</w:t>
            </w:r>
            <w:r w:rsidRPr="00D1204F">
              <w:rPr>
                <w:rFonts w:eastAsia="仿宋_GB2312"/>
                <w:bCs/>
                <w:color w:val="000000" w:themeColor="text1"/>
                <w:kern w:val="0"/>
                <w:sz w:val="21"/>
                <w:szCs w:val="28"/>
              </w:rPr>
              <w:t>0.1~1hm²</w:t>
            </w:r>
            <w:r w:rsidRPr="00D1204F">
              <w:rPr>
                <w:rFonts w:eastAsia="仿宋_GB2312"/>
                <w:bCs/>
                <w:color w:val="000000" w:themeColor="text1"/>
                <w:kern w:val="0"/>
                <w:sz w:val="21"/>
                <w:szCs w:val="28"/>
              </w:rPr>
              <w:t>作为一个单元工程，不足</w:t>
            </w:r>
            <w:r w:rsidRPr="00D1204F">
              <w:rPr>
                <w:rFonts w:eastAsia="仿宋_GB2312"/>
                <w:bCs/>
                <w:color w:val="000000" w:themeColor="text1"/>
                <w:kern w:val="0"/>
                <w:sz w:val="21"/>
                <w:szCs w:val="28"/>
              </w:rPr>
              <w:t>0.1hm²</w:t>
            </w:r>
            <w:r w:rsidRPr="00D1204F">
              <w:rPr>
                <w:rFonts w:eastAsia="仿宋_GB2312"/>
                <w:bCs/>
                <w:color w:val="000000" w:themeColor="text1"/>
                <w:kern w:val="0"/>
                <w:sz w:val="21"/>
                <w:szCs w:val="28"/>
              </w:rPr>
              <w:t>的可单独作为一个单元工程，大于</w:t>
            </w:r>
            <w:r w:rsidRPr="00D1204F">
              <w:rPr>
                <w:rFonts w:eastAsia="仿宋_GB2312"/>
                <w:bCs/>
                <w:color w:val="000000" w:themeColor="text1"/>
                <w:kern w:val="0"/>
                <w:sz w:val="21"/>
                <w:szCs w:val="28"/>
              </w:rPr>
              <w:t>1hm²</w:t>
            </w:r>
            <w:r w:rsidRPr="00D1204F">
              <w:rPr>
                <w:rFonts w:eastAsia="仿宋_GB2312"/>
                <w:bCs/>
                <w:color w:val="000000" w:themeColor="text1"/>
                <w:kern w:val="0"/>
                <w:sz w:val="21"/>
                <w:szCs w:val="28"/>
              </w:rPr>
              <w:t>的地块可划分为两个以上单元工程。</w:t>
            </w:r>
          </w:p>
        </w:tc>
      </w:tr>
      <w:tr w:rsidR="00365E11" w:rsidRPr="00D1204F" w:rsidTr="00914361">
        <w:trPr>
          <w:trHeight w:hRule="exact" w:val="728"/>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172"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表土回铺</w:t>
            </w:r>
          </w:p>
        </w:tc>
        <w:tc>
          <w:tcPr>
            <w:tcW w:w="1180" w:type="dxa"/>
            <w:vMerge/>
            <w:vAlign w:val="center"/>
          </w:tcPr>
          <w:p w:rsidR="00365E11" w:rsidRPr="00D1204F" w:rsidRDefault="00365E11" w:rsidP="00914361">
            <w:pPr>
              <w:adjustRightInd w:val="0"/>
              <w:snapToGrid w:val="0"/>
              <w:jc w:val="center"/>
              <w:rPr>
                <w:rFonts w:eastAsia="仿宋_GB2312"/>
                <w:bCs/>
                <w:color w:val="000000" w:themeColor="text1"/>
                <w:kern w:val="0"/>
                <w:sz w:val="21"/>
                <w:szCs w:val="28"/>
              </w:rPr>
            </w:pPr>
          </w:p>
        </w:tc>
        <w:tc>
          <w:tcPr>
            <w:tcW w:w="3685"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r>
      <w:tr w:rsidR="00365E11" w:rsidRPr="00D1204F" w:rsidTr="00914361">
        <w:trPr>
          <w:trHeight w:hRule="exact" w:val="945"/>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植被建设工程</w:t>
            </w:r>
          </w:p>
        </w:tc>
        <w:tc>
          <w:tcPr>
            <w:tcW w:w="117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点片状植被</w:t>
            </w: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种草</w:t>
            </w: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25</w:t>
            </w:r>
          </w:p>
        </w:tc>
        <w:tc>
          <w:tcPr>
            <w:tcW w:w="3685"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以设计的图班作为一个单元工程，每个单元工程面积</w:t>
            </w:r>
            <w:r w:rsidRPr="00D1204F">
              <w:rPr>
                <w:rFonts w:eastAsia="仿宋_GB2312"/>
                <w:bCs/>
                <w:color w:val="000000" w:themeColor="text1"/>
                <w:kern w:val="0"/>
                <w:sz w:val="21"/>
                <w:szCs w:val="28"/>
              </w:rPr>
              <w:t>0.1—1hm</w:t>
            </w:r>
            <w:r w:rsidRPr="00D1204F">
              <w:rPr>
                <w:rFonts w:eastAsia="仿宋_GB2312"/>
                <w:bCs/>
                <w:color w:val="000000" w:themeColor="text1"/>
                <w:kern w:val="0"/>
                <w:sz w:val="21"/>
                <w:szCs w:val="28"/>
                <w:vertAlign w:val="superscript"/>
              </w:rPr>
              <w:t>2</w:t>
            </w:r>
            <w:r w:rsidRPr="00D1204F">
              <w:rPr>
                <w:rFonts w:eastAsia="仿宋_GB2312"/>
                <w:bCs/>
                <w:color w:val="000000" w:themeColor="text1"/>
                <w:kern w:val="0"/>
                <w:sz w:val="21"/>
                <w:szCs w:val="28"/>
              </w:rPr>
              <w:t>，大于</w:t>
            </w:r>
            <w:r w:rsidRPr="00D1204F">
              <w:rPr>
                <w:rFonts w:eastAsia="仿宋_GB2312"/>
                <w:bCs/>
                <w:color w:val="000000" w:themeColor="text1"/>
                <w:kern w:val="0"/>
                <w:sz w:val="21"/>
                <w:szCs w:val="28"/>
              </w:rPr>
              <w:t>1hm</w:t>
            </w:r>
            <w:r w:rsidRPr="00D1204F">
              <w:rPr>
                <w:rFonts w:eastAsia="仿宋_GB2312"/>
                <w:bCs/>
                <w:color w:val="000000" w:themeColor="text1"/>
                <w:kern w:val="0"/>
                <w:sz w:val="21"/>
                <w:szCs w:val="28"/>
                <w:vertAlign w:val="superscript"/>
              </w:rPr>
              <w:t>2</w:t>
            </w:r>
            <w:r w:rsidRPr="00D1204F">
              <w:rPr>
                <w:rFonts w:eastAsia="仿宋_GB2312"/>
                <w:bCs/>
                <w:color w:val="000000" w:themeColor="text1"/>
                <w:kern w:val="0"/>
                <w:sz w:val="21"/>
                <w:szCs w:val="28"/>
              </w:rPr>
              <w:t>的可以划分为两个以上单元工程。</w:t>
            </w:r>
          </w:p>
        </w:tc>
      </w:tr>
      <w:tr w:rsidR="00365E11" w:rsidRPr="00D1204F" w:rsidTr="00914361">
        <w:trPr>
          <w:trHeight w:val="552"/>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临时防护工程</w:t>
            </w:r>
          </w:p>
        </w:tc>
        <w:tc>
          <w:tcPr>
            <w:tcW w:w="117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覆盖</w:t>
            </w: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临时遮盖</w:t>
            </w: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443</w:t>
            </w:r>
          </w:p>
        </w:tc>
        <w:tc>
          <w:tcPr>
            <w:tcW w:w="3685"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按面积划分，每</w:t>
            </w:r>
            <w:r w:rsidRPr="00D1204F">
              <w:rPr>
                <w:rFonts w:eastAsia="仿宋_GB2312"/>
                <w:bCs/>
                <w:color w:val="000000" w:themeColor="text1"/>
                <w:kern w:val="0"/>
                <w:sz w:val="21"/>
                <w:szCs w:val="28"/>
              </w:rPr>
              <w:t>100~1000m</w:t>
            </w:r>
            <w:r w:rsidRPr="00D1204F">
              <w:rPr>
                <w:rFonts w:eastAsia="仿宋_GB2312"/>
                <w:bCs/>
                <w:color w:val="000000" w:themeColor="text1"/>
                <w:kern w:val="0"/>
                <w:sz w:val="21"/>
                <w:szCs w:val="28"/>
                <w:vertAlign w:val="superscript"/>
              </w:rPr>
              <w:t>2</w:t>
            </w:r>
            <w:r w:rsidRPr="00D1204F">
              <w:rPr>
                <w:rFonts w:eastAsia="仿宋_GB2312"/>
                <w:bCs/>
                <w:color w:val="000000" w:themeColor="text1"/>
                <w:kern w:val="0"/>
                <w:sz w:val="21"/>
                <w:szCs w:val="28"/>
              </w:rPr>
              <w:t>作为一个单元工程，不足</w:t>
            </w:r>
            <w:r w:rsidRPr="00D1204F">
              <w:rPr>
                <w:rFonts w:eastAsia="仿宋_GB2312"/>
                <w:bCs/>
                <w:color w:val="000000" w:themeColor="text1"/>
                <w:kern w:val="0"/>
                <w:sz w:val="21"/>
                <w:szCs w:val="28"/>
              </w:rPr>
              <w:t>100m</w:t>
            </w:r>
            <w:r w:rsidRPr="00D1204F">
              <w:rPr>
                <w:rFonts w:eastAsia="仿宋_GB2312"/>
                <w:bCs/>
                <w:color w:val="000000" w:themeColor="text1"/>
                <w:kern w:val="0"/>
                <w:sz w:val="21"/>
                <w:szCs w:val="28"/>
                <w:vertAlign w:val="superscript"/>
              </w:rPr>
              <w:t>2</w:t>
            </w:r>
            <w:r w:rsidRPr="00D1204F">
              <w:rPr>
                <w:rFonts w:eastAsia="仿宋_GB2312"/>
                <w:bCs/>
                <w:color w:val="000000" w:themeColor="text1"/>
                <w:kern w:val="0"/>
                <w:sz w:val="21"/>
                <w:szCs w:val="28"/>
              </w:rPr>
              <w:t>的可单独作为一个单元工程，大于</w:t>
            </w:r>
            <w:r w:rsidRPr="00D1204F">
              <w:rPr>
                <w:rFonts w:eastAsia="仿宋_GB2312"/>
                <w:bCs/>
                <w:color w:val="000000" w:themeColor="text1"/>
                <w:kern w:val="0"/>
                <w:sz w:val="21"/>
                <w:szCs w:val="28"/>
              </w:rPr>
              <w:t>1000m</w:t>
            </w:r>
            <w:r w:rsidRPr="00D1204F">
              <w:rPr>
                <w:rFonts w:eastAsia="仿宋_GB2312"/>
                <w:bCs/>
                <w:color w:val="000000" w:themeColor="text1"/>
                <w:kern w:val="0"/>
                <w:sz w:val="21"/>
                <w:szCs w:val="28"/>
                <w:vertAlign w:val="superscript"/>
              </w:rPr>
              <w:t>2</w:t>
            </w:r>
            <w:r w:rsidRPr="00D1204F">
              <w:rPr>
                <w:rFonts w:eastAsia="仿宋_GB2312"/>
                <w:bCs/>
                <w:color w:val="000000" w:themeColor="text1"/>
                <w:kern w:val="0"/>
                <w:sz w:val="21"/>
                <w:szCs w:val="28"/>
              </w:rPr>
              <w:t>的地块可划分为两个以上单元工程。</w:t>
            </w:r>
          </w:p>
        </w:tc>
      </w:tr>
      <w:tr w:rsidR="00365E11" w:rsidRPr="00D1204F" w:rsidTr="00914361">
        <w:trPr>
          <w:trHeight w:val="435"/>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172"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拦挡</w:t>
            </w: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围堰</w:t>
            </w: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85</w:t>
            </w:r>
          </w:p>
        </w:tc>
        <w:tc>
          <w:tcPr>
            <w:tcW w:w="3685"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ascii="仿宋_GB2312" w:eastAsia="仿宋_GB2312" w:cs="宋体" w:hint="eastAsia"/>
                <w:bCs/>
                <w:color w:val="000000" w:themeColor="text1"/>
                <w:kern w:val="0"/>
                <w:sz w:val="21"/>
                <w:szCs w:val="28"/>
              </w:rPr>
              <w:t>每个单元工程</w:t>
            </w:r>
            <w:r w:rsidRPr="00D1204F">
              <w:rPr>
                <w:rFonts w:eastAsia="仿宋_GB2312"/>
                <w:bCs/>
                <w:color w:val="000000" w:themeColor="text1"/>
                <w:kern w:val="0"/>
                <w:sz w:val="21"/>
                <w:szCs w:val="28"/>
              </w:rPr>
              <w:t>50-100m</w:t>
            </w:r>
          </w:p>
        </w:tc>
      </w:tr>
      <w:tr w:rsidR="00365E11" w:rsidRPr="00D1204F" w:rsidTr="00914361">
        <w:trPr>
          <w:trHeight w:val="525"/>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172"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挡水埂</w:t>
            </w: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665</w:t>
            </w:r>
          </w:p>
        </w:tc>
        <w:tc>
          <w:tcPr>
            <w:tcW w:w="3685" w:type="dxa"/>
            <w:vAlign w:val="center"/>
          </w:tcPr>
          <w:p w:rsidR="00365E11" w:rsidRPr="00D1204F" w:rsidRDefault="00365E11" w:rsidP="00914361">
            <w:pPr>
              <w:widowControl/>
              <w:adjustRightInd w:val="0"/>
              <w:snapToGrid w:val="0"/>
              <w:spacing w:line="240" w:lineRule="auto"/>
              <w:jc w:val="center"/>
              <w:rPr>
                <w:rFonts w:ascii="仿宋_GB2312" w:eastAsia="仿宋_GB2312" w:cs="宋体"/>
                <w:bCs/>
                <w:color w:val="000000" w:themeColor="text1"/>
                <w:kern w:val="0"/>
                <w:sz w:val="21"/>
                <w:szCs w:val="28"/>
              </w:rPr>
            </w:pPr>
            <w:r w:rsidRPr="00D1204F">
              <w:rPr>
                <w:rFonts w:ascii="仿宋_GB2312" w:eastAsia="仿宋_GB2312" w:cs="宋体" w:hint="eastAsia"/>
                <w:bCs/>
                <w:color w:val="000000" w:themeColor="text1"/>
                <w:kern w:val="0"/>
                <w:sz w:val="21"/>
                <w:szCs w:val="28"/>
              </w:rPr>
              <w:t>每个单元工程</w:t>
            </w:r>
            <w:r w:rsidRPr="00D1204F">
              <w:rPr>
                <w:rFonts w:eastAsia="仿宋_GB2312"/>
                <w:bCs/>
                <w:color w:val="000000" w:themeColor="text1"/>
                <w:kern w:val="0"/>
                <w:sz w:val="21"/>
                <w:szCs w:val="28"/>
              </w:rPr>
              <w:t>50-100m</w:t>
            </w:r>
          </w:p>
        </w:tc>
      </w:tr>
      <w:tr w:rsidR="00365E11" w:rsidRPr="00D1204F" w:rsidTr="00914361">
        <w:trPr>
          <w:trHeight w:val="525"/>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17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沉沙</w:t>
            </w: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沉沙池</w:t>
            </w: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43</w:t>
            </w:r>
          </w:p>
        </w:tc>
        <w:tc>
          <w:tcPr>
            <w:tcW w:w="3685" w:type="dxa"/>
            <w:vAlign w:val="center"/>
          </w:tcPr>
          <w:p w:rsidR="00365E11" w:rsidRPr="00D1204F" w:rsidRDefault="00365E11" w:rsidP="00914361">
            <w:pPr>
              <w:pStyle w:val="af7"/>
              <w:rPr>
                <w:color w:val="000000" w:themeColor="text1"/>
                <w:kern w:val="0"/>
              </w:rPr>
            </w:pPr>
            <w:r w:rsidRPr="00D1204F">
              <w:rPr>
                <w:rFonts w:hint="eastAsia"/>
                <w:color w:val="000000" w:themeColor="text1"/>
                <w:kern w:val="0"/>
              </w:rPr>
              <w:t>按容积分，每</w:t>
            </w:r>
            <w:r w:rsidRPr="00D1204F">
              <w:rPr>
                <w:rFonts w:hint="eastAsia"/>
                <w:color w:val="000000" w:themeColor="text1"/>
                <w:kern w:val="0"/>
              </w:rPr>
              <w:t>10-30m</w:t>
            </w:r>
            <w:r w:rsidRPr="00D1204F">
              <w:rPr>
                <w:rFonts w:hint="eastAsia"/>
                <w:color w:val="000000" w:themeColor="text1"/>
                <w:kern w:val="0"/>
                <w:vertAlign w:val="superscript"/>
              </w:rPr>
              <w:t>3</w:t>
            </w:r>
            <w:r w:rsidRPr="00D1204F">
              <w:rPr>
                <w:rFonts w:hint="eastAsia"/>
                <w:color w:val="000000" w:themeColor="text1"/>
                <w:kern w:val="0"/>
              </w:rPr>
              <w:t>为一个单元工程，不足</w:t>
            </w:r>
            <w:r w:rsidRPr="00D1204F">
              <w:rPr>
                <w:rFonts w:hint="eastAsia"/>
                <w:color w:val="000000" w:themeColor="text1"/>
                <w:kern w:val="0"/>
              </w:rPr>
              <w:t>10m</w:t>
            </w:r>
            <w:r w:rsidRPr="00D1204F">
              <w:rPr>
                <w:rFonts w:hint="eastAsia"/>
                <w:color w:val="000000" w:themeColor="text1"/>
                <w:kern w:val="0"/>
                <w:vertAlign w:val="superscript"/>
              </w:rPr>
              <w:t>3</w:t>
            </w:r>
            <w:r w:rsidRPr="00D1204F">
              <w:rPr>
                <w:rFonts w:hint="eastAsia"/>
                <w:color w:val="000000" w:themeColor="text1"/>
                <w:kern w:val="0"/>
              </w:rPr>
              <w:t>的可单独作为一个单元工程，大于</w:t>
            </w:r>
            <w:r w:rsidRPr="00D1204F">
              <w:rPr>
                <w:rFonts w:hint="eastAsia"/>
                <w:color w:val="000000" w:themeColor="text1"/>
                <w:kern w:val="0"/>
              </w:rPr>
              <w:t>30m</w:t>
            </w:r>
            <w:r w:rsidRPr="00D1204F">
              <w:rPr>
                <w:rFonts w:hint="eastAsia"/>
                <w:color w:val="000000" w:themeColor="text1"/>
                <w:kern w:val="0"/>
                <w:vertAlign w:val="superscript"/>
              </w:rPr>
              <w:t>3</w:t>
            </w:r>
            <w:r w:rsidRPr="00D1204F">
              <w:rPr>
                <w:rFonts w:hint="eastAsia"/>
                <w:color w:val="000000" w:themeColor="text1"/>
                <w:kern w:val="0"/>
              </w:rPr>
              <w:t>可以划分为两个以上单元工程</w:t>
            </w:r>
          </w:p>
        </w:tc>
      </w:tr>
      <w:tr w:rsidR="00365E11" w:rsidRPr="00D1204F" w:rsidTr="00914361">
        <w:trPr>
          <w:trHeight w:val="525"/>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17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排水</w:t>
            </w: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临时排水沟</w:t>
            </w: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665</w:t>
            </w:r>
          </w:p>
        </w:tc>
        <w:tc>
          <w:tcPr>
            <w:tcW w:w="3685" w:type="dxa"/>
            <w:vAlign w:val="center"/>
          </w:tcPr>
          <w:p w:rsidR="00365E11" w:rsidRPr="00D1204F" w:rsidRDefault="00365E11" w:rsidP="00914361">
            <w:pPr>
              <w:widowControl/>
              <w:adjustRightInd w:val="0"/>
              <w:snapToGrid w:val="0"/>
              <w:spacing w:line="240" w:lineRule="auto"/>
              <w:jc w:val="center"/>
              <w:rPr>
                <w:rFonts w:ascii="仿宋_GB2312" w:eastAsia="仿宋_GB2312" w:cs="宋体"/>
                <w:bCs/>
                <w:color w:val="000000" w:themeColor="text1"/>
                <w:kern w:val="0"/>
                <w:sz w:val="21"/>
                <w:szCs w:val="28"/>
              </w:rPr>
            </w:pPr>
            <w:r w:rsidRPr="00D1204F">
              <w:rPr>
                <w:rFonts w:eastAsia="仿宋_GB2312"/>
                <w:bCs/>
                <w:color w:val="000000" w:themeColor="text1"/>
                <w:kern w:val="0"/>
                <w:sz w:val="21"/>
                <w:szCs w:val="28"/>
              </w:rPr>
              <w:t>按</w:t>
            </w:r>
            <w:r w:rsidRPr="00D1204F">
              <w:rPr>
                <w:rFonts w:eastAsia="仿宋_GB2312" w:hint="eastAsia"/>
                <w:bCs/>
                <w:color w:val="000000" w:themeColor="text1"/>
                <w:kern w:val="0"/>
                <w:sz w:val="21"/>
                <w:szCs w:val="28"/>
              </w:rPr>
              <w:t>长度</w:t>
            </w:r>
            <w:r w:rsidRPr="00D1204F">
              <w:rPr>
                <w:rFonts w:eastAsia="仿宋_GB2312"/>
                <w:bCs/>
                <w:color w:val="000000" w:themeColor="text1"/>
                <w:kern w:val="0"/>
                <w:sz w:val="21"/>
                <w:szCs w:val="28"/>
              </w:rPr>
              <w:t>划分，每</w:t>
            </w:r>
            <w:r w:rsidRPr="00D1204F">
              <w:rPr>
                <w:rFonts w:eastAsia="仿宋_GB2312"/>
                <w:bCs/>
                <w:color w:val="000000" w:themeColor="text1"/>
                <w:kern w:val="0"/>
                <w:sz w:val="21"/>
                <w:szCs w:val="28"/>
              </w:rPr>
              <w:t>50-100m</w:t>
            </w:r>
            <w:r w:rsidRPr="00D1204F">
              <w:rPr>
                <w:rFonts w:eastAsia="仿宋_GB2312"/>
                <w:bCs/>
                <w:color w:val="000000" w:themeColor="text1"/>
                <w:kern w:val="0"/>
                <w:sz w:val="21"/>
                <w:szCs w:val="28"/>
              </w:rPr>
              <w:t>作为一个单元工程。</w:t>
            </w:r>
          </w:p>
        </w:tc>
      </w:tr>
      <w:tr w:rsidR="00365E11" w:rsidRPr="00D1204F" w:rsidTr="00914361">
        <w:trPr>
          <w:trHeight w:val="389"/>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bCs/>
                <w:color w:val="000000" w:themeColor="text1"/>
                <w:kern w:val="0"/>
                <w:sz w:val="21"/>
                <w:szCs w:val="28"/>
              </w:rPr>
              <w:t>小计</w:t>
            </w:r>
          </w:p>
        </w:tc>
        <w:tc>
          <w:tcPr>
            <w:tcW w:w="117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180" w:type="dxa"/>
            <w:vAlign w:val="center"/>
          </w:tcPr>
          <w:p w:rsidR="00365E11"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2134</w:t>
            </w:r>
          </w:p>
        </w:tc>
        <w:tc>
          <w:tcPr>
            <w:tcW w:w="3685"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r>
      <w:tr w:rsidR="00365E11" w:rsidRPr="00D1204F" w:rsidTr="00914361">
        <w:trPr>
          <w:trHeight w:hRule="exact" w:val="510"/>
          <w:jc w:val="center"/>
        </w:trPr>
        <w:tc>
          <w:tcPr>
            <w:tcW w:w="1327"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bCs/>
                <w:color w:val="000000" w:themeColor="text1"/>
                <w:kern w:val="0"/>
                <w:sz w:val="21"/>
                <w:szCs w:val="28"/>
              </w:rPr>
              <w:t>第</w:t>
            </w:r>
            <w:r>
              <w:rPr>
                <w:rFonts w:eastAsia="仿宋_GB2312" w:hint="eastAsia"/>
                <w:bCs/>
                <w:color w:val="000000" w:themeColor="text1"/>
                <w:kern w:val="0"/>
                <w:sz w:val="21"/>
                <w:szCs w:val="28"/>
              </w:rPr>
              <w:t>二</w:t>
            </w:r>
            <w:r>
              <w:rPr>
                <w:rFonts w:eastAsia="仿宋_GB2312"/>
                <w:bCs/>
                <w:color w:val="000000" w:themeColor="text1"/>
                <w:kern w:val="0"/>
                <w:sz w:val="21"/>
                <w:szCs w:val="28"/>
              </w:rPr>
              <w:t>设计单元</w:t>
            </w:r>
          </w:p>
        </w:tc>
        <w:tc>
          <w:tcPr>
            <w:tcW w:w="1327"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土地整治工程</w:t>
            </w:r>
          </w:p>
        </w:tc>
        <w:tc>
          <w:tcPr>
            <w:tcW w:w="1172"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场地整治</w:t>
            </w: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表土</w:t>
            </w:r>
            <w:r w:rsidRPr="00D1204F">
              <w:rPr>
                <w:rFonts w:eastAsia="仿宋_GB2312" w:hint="eastAsia"/>
                <w:bCs/>
                <w:color w:val="000000" w:themeColor="text1"/>
                <w:kern w:val="0"/>
                <w:sz w:val="21"/>
                <w:szCs w:val="28"/>
              </w:rPr>
              <w:t>剥离</w:t>
            </w:r>
          </w:p>
        </w:tc>
        <w:tc>
          <w:tcPr>
            <w:tcW w:w="1180"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133</w:t>
            </w:r>
          </w:p>
        </w:tc>
        <w:tc>
          <w:tcPr>
            <w:tcW w:w="3685"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每</w:t>
            </w:r>
            <w:r w:rsidRPr="00D1204F">
              <w:rPr>
                <w:rFonts w:eastAsia="仿宋_GB2312"/>
                <w:bCs/>
                <w:color w:val="000000" w:themeColor="text1"/>
                <w:kern w:val="0"/>
                <w:sz w:val="21"/>
                <w:szCs w:val="28"/>
              </w:rPr>
              <w:t>0.1~1hm²</w:t>
            </w:r>
            <w:r w:rsidRPr="00D1204F">
              <w:rPr>
                <w:rFonts w:eastAsia="仿宋_GB2312"/>
                <w:bCs/>
                <w:color w:val="000000" w:themeColor="text1"/>
                <w:kern w:val="0"/>
                <w:sz w:val="21"/>
                <w:szCs w:val="28"/>
              </w:rPr>
              <w:t>作为一个单元工程，不足</w:t>
            </w:r>
            <w:r w:rsidRPr="00D1204F">
              <w:rPr>
                <w:rFonts w:eastAsia="仿宋_GB2312"/>
                <w:bCs/>
                <w:color w:val="000000" w:themeColor="text1"/>
                <w:kern w:val="0"/>
                <w:sz w:val="21"/>
                <w:szCs w:val="28"/>
              </w:rPr>
              <w:t>0.1hm²</w:t>
            </w:r>
            <w:r w:rsidRPr="00D1204F">
              <w:rPr>
                <w:rFonts w:eastAsia="仿宋_GB2312"/>
                <w:bCs/>
                <w:color w:val="000000" w:themeColor="text1"/>
                <w:kern w:val="0"/>
                <w:sz w:val="21"/>
                <w:szCs w:val="28"/>
              </w:rPr>
              <w:t>的可单独作为一个单元工程，大于</w:t>
            </w:r>
            <w:r w:rsidRPr="00D1204F">
              <w:rPr>
                <w:rFonts w:eastAsia="仿宋_GB2312"/>
                <w:bCs/>
                <w:color w:val="000000" w:themeColor="text1"/>
                <w:kern w:val="0"/>
                <w:sz w:val="21"/>
                <w:szCs w:val="28"/>
              </w:rPr>
              <w:t>1hm²</w:t>
            </w:r>
            <w:r w:rsidRPr="00D1204F">
              <w:rPr>
                <w:rFonts w:eastAsia="仿宋_GB2312"/>
                <w:bCs/>
                <w:color w:val="000000" w:themeColor="text1"/>
                <w:kern w:val="0"/>
                <w:sz w:val="21"/>
                <w:szCs w:val="28"/>
              </w:rPr>
              <w:t>的地块可划分为两个以上单元工程。</w:t>
            </w:r>
          </w:p>
        </w:tc>
      </w:tr>
      <w:tr w:rsidR="00365E11" w:rsidRPr="00D1204F" w:rsidTr="00914361">
        <w:trPr>
          <w:trHeight w:hRule="exact" w:val="728"/>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172"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表土回铺</w:t>
            </w:r>
          </w:p>
        </w:tc>
        <w:tc>
          <w:tcPr>
            <w:tcW w:w="1180" w:type="dxa"/>
            <w:vMerge/>
            <w:vAlign w:val="center"/>
          </w:tcPr>
          <w:p w:rsidR="00365E11" w:rsidRPr="00D1204F" w:rsidRDefault="00365E11" w:rsidP="00914361">
            <w:pPr>
              <w:adjustRightInd w:val="0"/>
              <w:snapToGrid w:val="0"/>
              <w:jc w:val="center"/>
              <w:rPr>
                <w:rFonts w:eastAsia="仿宋_GB2312"/>
                <w:bCs/>
                <w:color w:val="000000" w:themeColor="text1"/>
                <w:kern w:val="0"/>
                <w:sz w:val="21"/>
                <w:szCs w:val="28"/>
              </w:rPr>
            </w:pPr>
          </w:p>
        </w:tc>
        <w:tc>
          <w:tcPr>
            <w:tcW w:w="3685"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r>
      <w:tr w:rsidR="00365E11" w:rsidRPr="00D1204F" w:rsidTr="00914361">
        <w:trPr>
          <w:trHeight w:hRule="exact" w:val="945"/>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植被建设工程</w:t>
            </w:r>
          </w:p>
        </w:tc>
        <w:tc>
          <w:tcPr>
            <w:tcW w:w="117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点片状植被</w:t>
            </w: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种草</w:t>
            </w: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29</w:t>
            </w:r>
          </w:p>
        </w:tc>
        <w:tc>
          <w:tcPr>
            <w:tcW w:w="3685"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以设计的图班作为一个单元工程，每个单元工程面积</w:t>
            </w:r>
            <w:r w:rsidRPr="00D1204F">
              <w:rPr>
                <w:rFonts w:eastAsia="仿宋_GB2312"/>
                <w:bCs/>
                <w:color w:val="000000" w:themeColor="text1"/>
                <w:kern w:val="0"/>
                <w:sz w:val="21"/>
                <w:szCs w:val="28"/>
              </w:rPr>
              <w:t>0.1—1hm</w:t>
            </w:r>
            <w:r w:rsidRPr="00D1204F">
              <w:rPr>
                <w:rFonts w:eastAsia="仿宋_GB2312"/>
                <w:bCs/>
                <w:color w:val="000000" w:themeColor="text1"/>
                <w:kern w:val="0"/>
                <w:sz w:val="21"/>
                <w:szCs w:val="28"/>
                <w:vertAlign w:val="superscript"/>
              </w:rPr>
              <w:t>2</w:t>
            </w:r>
            <w:r w:rsidRPr="00D1204F">
              <w:rPr>
                <w:rFonts w:eastAsia="仿宋_GB2312"/>
                <w:bCs/>
                <w:color w:val="000000" w:themeColor="text1"/>
                <w:kern w:val="0"/>
                <w:sz w:val="21"/>
                <w:szCs w:val="28"/>
              </w:rPr>
              <w:t>，大于</w:t>
            </w:r>
            <w:r w:rsidRPr="00D1204F">
              <w:rPr>
                <w:rFonts w:eastAsia="仿宋_GB2312"/>
                <w:bCs/>
                <w:color w:val="000000" w:themeColor="text1"/>
                <w:kern w:val="0"/>
                <w:sz w:val="21"/>
                <w:szCs w:val="28"/>
              </w:rPr>
              <w:t>1hm</w:t>
            </w:r>
            <w:r w:rsidRPr="00D1204F">
              <w:rPr>
                <w:rFonts w:eastAsia="仿宋_GB2312"/>
                <w:bCs/>
                <w:color w:val="000000" w:themeColor="text1"/>
                <w:kern w:val="0"/>
                <w:sz w:val="21"/>
                <w:szCs w:val="28"/>
                <w:vertAlign w:val="superscript"/>
              </w:rPr>
              <w:t>2</w:t>
            </w:r>
            <w:r w:rsidRPr="00D1204F">
              <w:rPr>
                <w:rFonts w:eastAsia="仿宋_GB2312"/>
                <w:bCs/>
                <w:color w:val="000000" w:themeColor="text1"/>
                <w:kern w:val="0"/>
                <w:sz w:val="21"/>
                <w:szCs w:val="28"/>
              </w:rPr>
              <w:t>的可以划分为两个以上单元工程。</w:t>
            </w:r>
          </w:p>
        </w:tc>
      </w:tr>
      <w:tr w:rsidR="00365E11" w:rsidRPr="00D1204F" w:rsidTr="00914361">
        <w:trPr>
          <w:trHeight w:val="552"/>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临时防护工程</w:t>
            </w:r>
          </w:p>
        </w:tc>
        <w:tc>
          <w:tcPr>
            <w:tcW w:w="117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覆盖</w:t>
            </w: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临时遮盖</w:t>
            </w: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158</w:t>
            </w:r>
          </w:p>
        </w:tc>
        <w:tc>
          <w:tcPr>
            <w:tcW w:w="3685"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按面积划分，每</w:t>
            </w:r>
            <w:r w:rsidRPr="00D1204F">
              <w:rPr>
                <w:rFonts w:eastAsia="仿宋_GB2312"/>
                <w:bCs/>
                <w:color w:val="000000" w:themeColor="text1"/>
                <w:kern w:val="0"/>
                <w:sz w:val="21"/>
                <w:szCs w:val="28"/>
              </w:rPr>
              <w:t>100~1000m</w:t>
            </w:r>
            <w:r w:rsidRPr="00D1204F">
              <w:rPr>
                <w:rFonts w:eastAsia="仿宋_GB2312"/>
                <w:bCs/>
                <w:color w:val="000000" w:themeColor="text1"/>
                <w:kern w:val="0"/>
                <w:sz w:val="21"/>
                <w:szCs w:val="28"/>
                <w:vertAlign w:val="superscript"/>
              </w:rPr>
              <w:t>2</w:t>
            </w:r>
            <w:r w:rsidRPr="00D1204F">
              <w:rPr>
                <w:rFonts w:eastAsia="仿宋_GB2312"/>
                <w:bCs/>
                <w:color w:val="000000" w:themeColor="text1"/>
                <w:kern w:val="0"/>
                <w:sz w:val="21"/>
                <w:szCs w:val="28"/>
              </w:rPr>
              <w:t>作为一个单元工程，不足</w:t>
            </w:r>
            <w:r w:rsidRPr="00D1204F">
              <w:rPr>
                <w:rFonts w:eastAsia="仿宋_GB2312"/>
                <w:bCs/>
                <w:color w:val="000000" w:themeColor="text1"/>
                <w:kern w:val="0"/>
                <w:sz w:val="21"/>
                <w:szCs w:val="28"/>
              </w:rPr>
              <w:t>100m</w:t>
            </w:r>
            <w:r w:rsidRPr="00D1204F">
              <w:rPr>
                <w:rFonts w:eastAsia="仿宋_GB2312"/>
                <w:bCs/>
                <w:color w:val="000000" w:themeColor="text1"/>
                <w:kern w:val="0"/>
                <w:sz w:val="21"/>
                <w:szCs w:val="28"/>
                <w:vertAlign w:val="superscript"/>
              </w:rPr>
              <w:t>2</w:t>
            </w:r>
            <w:r w:rsidRPr="00D1204F">
              <w:rPr>
                <w:rFonts w:eastAsia="仿宋_GB2312"/>
                <w:bCs/>
                <w:color w:val="000000" w:themeColor="text1"/>
                <w:kern w:val="0"/>
                <w:sz w:val="21"/>
                <w:szCs w:val="28"/>
              </w:rPr>
              <w:t>的可单独作为一个单元工程，大于</w:t>
            </w:r>
            <w:r w:rsidRPr="00D1204F">
              <w:rPr>
                <w:rFonts w:eastAsia="仿宋_GB2312"/>
                <w:bCs/>
                <w:color w:val="000000" w:themeColor="text1"/>
                <w:kern w:val="0"/>
                <w:sz w:val="21"/>
                <w:szCs w:val="28"/>
              </w:rPr>
              <w:t>1000m</w:t>
            </w:r>
            <w:r w:rsidRPr="00D1204F">
              <w:rPr>
                <w:rFonts w:eastAsia="仿宋_GB2312"/>
                <w:bCs/>
                <w:color w:val="000000" w:themeColor="text1"/>
                <w:kern w:val="0"/>
                <w:sz w:val="21"/>
                <w:szCs w:val="28"/>
                <w:vertAlign w:val="superscript"/>
              </w:rPr>
              <w:t>2</w:t>
            </w:r>
            <w:r w:rsidRPr="00D1204F">
              <w:rPr>
                <w:rFonts w:eastAsia="仿宋_GB2312"/>
                <w:bCs/>
                <w:color w:val="000000" w:themeColor="text1"/>
                <w:kern w:val="0"/>
                <w:sz w:val="21"/>
                <w:szCs w:val="28"/>
              </w:rPr>
              <w:t>的地块可划分为两个以上单元工程。</w:t>
            </w:r>
          </w:p>
        </w:tc>
      </w:tr>
      <w:tr w:rsidR="00365E11" w:rsidRPr="00D1204F" w:rsidTr="00914361">
        <w:trPr>
          <w:trHeight w:val="355"/>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172"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拦挡</w:t>
            </w: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围堰</w:t>
            </w: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15</w:t>
            </w:r>
          </w:p>
        </w:tc>
        <w:tc>
          <w:tcPr>
            <w:tcW w:w="3685"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ascii="仿宋_GB2312" w:eastAsia="仿宋_GB2312" w:cs="宋体" w:hint="eastAsia"/>
                <w:bCs/>
                <w:color w:val="000000" w:themeColor="text1"/>
                <w:kern w:val="0"/>
                <w:sz w:val="21"/>
                <w:szCs w:val="28"/>
              </w:rPr>
              <w:t>每个单元工程</w:t>
            </w:r>
            <w:r w:rsidRPr="00D1204F">
              <w:rPr>
                <w:rFonts w:eastAsia="仿宋_GB2312"/>
                <w:bCs/>
                <w:color w:val="000000" w:themeColor="text1"/>
                <w:kern w:val="0"/>
                <w:sz w:val="21"/>
                <w:szCs w:val="28"/>
              </w:rPr>
              <w:t>50-100m</w:t>
            </w:r>
          </w:p>
        </w:tc>
      </w:tr>
      <w:tr w:rsidR="00365E11" w:rsidRPr="00D1204F" w:rsidTr="00914361">
        <w:trPr>
          <w:trHeight w:val="377"/>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172"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挡水埂</w:t>
            </w: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651</w:t>
            </w:r>
          </w:p>
        </w:tc>
        <w:tc>
          <w:tcPr>
            <w:tcW w:w="3685" w:type="dxa"/>
            <w:vAlign w:val="center"/>
          </w:tcPr>
          <w:p w:rsidR="00365E11" w:rsidRPr="00D1204F" w:rsidRDefault="00365E11" w:rsidP="00914361">
            <w:pPr>
              <w:widowControl/>
              <w:adjustRightInd w:val="0"/>
              <w:snapToGrid w:val="0"/>
              <w:spacing w:line="240" w:lineRule="auto"/>
              <w:jc w:val="center"/>
              <w:rPr>
                <w:rFonts w:ascii="仿宋_GB2312" w:eastAsia="仿宋_GB2312" w:cs="宋体"/>
                <w:bCs/>
                <w:color w:val="000000" w:themeColor="text1"/>
                <w:kern w:val="0"/>
                <w:sz w:val="21"/>
                <w:szCs w:val="28"/>
              </w:rPr>
            </w:pPr>
            <w:r w:rsidRPr="00D1204F">
              <w:rPr>
                <w:rFonts w:ascii="仿宋_GB2312" w:eastAsia="仿宋_GB2312" w:cs="宋体" w:hint="eastAsia"/>
                <w:bCs/>
                <w:color w:val="000000" w:themeColor="text1"/>
                <w:kern w:val="0"/>
                <w:sz w:val="21"/>
                <w:szCs w:val="28"/>
              </w:rPr>
              <w:t>每个单元工程</w:t>
            </w:r>
            <w:r w:rsidRPr="00D1204F">
              <w:rPr>
                <w:rFonts w:eastAsia="仿宋_GB2312"/>
                <w:bCs/>
                <w:color w:val="000000" w:themeColor="text1"/>
                <w:kern w:val="0"/>
                <w:sz w:val="21"/>
                <w:szCs w:val="28"/>
              </w:rPr>
              <w:t>50-100m</w:t>
            </w:r>
          </w:p>
        </w:tc>
      </w:tr>
      <w:tr w:rsidR="00365E11" w:rsidRPr="00D1204F" w:rsidTr="00914361">
        <w:trPr>
          <w:trHeight w:val="525"/>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17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沉沙</w:t>
            </w: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沉沙池</w:t>
            </w: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103</w:t>
            </w:r>
          </w:p>
        </w:tc>
        <w:tc>
          <w:tcPr>
            <w:tcW w:w="3685" w:type="dxa"/>
            <w:vAlign w:val="center"/>
          </w:tcPr>
          <w:p w:rsidR="00365E11" w:rsidRPr="00D1204F" w:rsidRDefault="00365E11" w:rsidP="00914361">
            <w:pPr>
              <w:pStyle w:val="af7"/>
              <w:rPr>
                <w:color w:val="000000" w:themeColor="text1"/>
                <w:kern w:val="0"/>
              </w:rPr>
            </w:pPr>
            <w:r w:rsidRPr="00D1204F">
              <w:rPr>
                <w:rFonts w:hint="eastAsia"/>
                <w:color w:val="000000" w:themeColor="text1"/>
                <w:kern w:val="0"/>
              </w:rPr>
              <w:t>按容积分，每</w:t>
            </w:r>
            <w:r w:rsidRPr="00D1204F">
              <w:rPr>
                <w:rFonts w:hint="eastAsia"/>
                <w:color w:val="000000" w:themeColor="text1"/>
                <w:kern w:val="0"/>
              </w:rPr>
              <w:t>10-30m</w:t>
            </w:r>
            <w:r w:rsidRPr="00D1204F">
              <w:rPr>
                <w:rFonts w:hint="eastAsia"/>
                <w:color w:val="000000" w:themeColor="text1"/>
                <w:kern w:val="0"/>
                <w:vertAlign w:val="superscript"/>
              </w:rPr>
              <w:t>3</w:t>
            </w:r>
            <w:r w:rsidRPr="00D1204F">
              <w:rPr>
                <w:rFonts w:hint="eastAsia"/>
                <w:color w:val="000000" w:themeColor="text1"/>
                <w:kern w:val="0"/>
              </w:rPr>
              <w:t>为一个单元工程，不足</w:t>
            </w:r>
            <w:r w:rsidRPr="00D1204F">
              <w:rPr>
                <w:rFonts w:hint="eastAsia"/>
                <w:color w:val="000000" w:themeColor="text1"/>
                <w:kern w:val="0"/>
              </w:rPr>
              <w:t>10m</w:t>
            </w:r>
            <w:r w:rsidRPr="00D1204F">
              <w:rPr>
                <w:rFonts w:hint="eastAsia"/>
                <w:color w:val="000000" w:themeColor="text1"/>
                <w:kern w:val="0"/>
                <w:vertAlign w:val="superscript"/>
              </w:rPr>
              <w:t>3</w:t>
            </w:r>
            <w:r w:rsidRPr="00D1204F">
              <w:rPr>
                <w:rFonts w:hint="eastAsia"/>
                <w:color w:val="000000" w:themeColor="text1"/>
                <w:kern w:val="0"/>
              </w:rPr>
              <w:t>的可单独作为一个单元工程，大于</w:t>
            </w:r>
            <w:r w:rsidRPr="00D1204F">
              <w:rPr>
                <w:rFonts w:hint="eastAsia"/>
                <w:color w:val="000000" w:themeColor="text1"/>
                <w:kern w:val="0"/>
              </w:rPr>
              <w:t>30m</w:t>
            </w:r>
            <w:r w:rsidRPr="00D1204F">
              <w:rPr>
                <w:rFonts w:hint="eastAsia"/>
                <w:color w:val="000000" w:themeColor="text1"/>
                <w:kern w:val="0"/>
                <w:vertAlign w:val="superscript"/>
              </w:rPr>
              <w:t>3</w:t>
            </w:r>
            <w:r w:rsidRPr="00D1204F">
              <w:rPr>
                <w:rFonts w:hint="eastAsia"/>
                <w:color w:val="000000" w:themeColor="text1"/>
                <w:kern w:val="0"/>
              </w:rPr>
              <w:t>可以划分为两个以上单元工程</w:t>
            </w:r>
          </w:p>
        </w:tc>
      </w:tr>
      <w:tr w:rsidR="00365E11" w:rsidRPr="00D1204F" w:rsidTr="00914361">
        <w:trPr>
          <w:trHeight w:val="525"/>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17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排水</w:t>
            </w: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临时排水沟</w:t>
            </w: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671</w:t>
            </w:r>
          </w:p>
        </w:tc>
        <w:tc>
          <w:tcPr>
            <w:tcW w:w="3685" w:type="dxa"/>
            <w:vAlign w:val="center"/>
          </w:tcPr>
          <w:p w:rsidR="00365E11" w:rsidRPr="00D1204F" w:rsidRDefault="00365E11" w:rsidP="00914361">
            <w:pPr>
              <w:widowControl/>
              <w:adjustRightInd w:val="0"/>
              <w:snapToGrid w:val="0"/>
              <w:spacing w:line="240" w:lineRule="auto"/>
              <w:jc w:val="center"/>
              <w:rPr>
                <w:rFonts w:ascii="仿宋_GB2312" w:eastAsia="仿宋_GB2312" w:cs="宋体"/>
                <w:bCs/>
                <w:color w:val="000000" w:themeColor="text1"/>
                <w:kern w:val="0"/>
                <w:sz w:val="21"/>
                <w:szCs w:val="28"/>
              </w:rPr>
            </w:pPr>
            <w:r w:rsidRPr="00D1204F">
              <w:rPr>
                <w:rFonts w:eastAsia="仿宋_GB2312"/>
                <w:bCs/>
                <w:color w:val="000000" w:themeColor="text1"/>
                <w:kern w:val="0"/>
                <w:sz w:val="21"/>
                <w:szCs w:val="28"/>
              </w:rPr>
              <w:t>按</w:t>
            </w:r>
            <w:r w:rsidRPr="00D1204F">
              <w:rPr>
                <w:rFonts w:eastAsia="仿宋_GB2312" w:hint="eastAsia"/>
                <w:bCs/>
                <w:color w:val="000000" w:themeColor="text1"/>
                <w:kern w:val="0"/>
                <w:sz w:val="21"/>
                <w:szCs w:val="28"/>
              </w:rPr>
              <w:t>长度</w:t>
            </w:r>
            <w:r w:rsidRPr="00D1204F">
              <w:rPr>
                <w:rFonts w:eastAsia="仿宋_GB2312"/>
                <w:bCs/>
                <w:color w:val="000000" w:themeColor="text1"/>
                <w:kern w:val="0"/>
                <w:sz w:val="21"/>
                <w:szCs w:val="28"/>
              </w:rPr>
              <w:t>划分，每</w:t>
            </w:r>
            <w:r w:rsidRPr="00D1204F">
              <w:rPr>
                <w:rFonts w:eastAsia="仿宋_GB2312"/>
                <w:bCs/>
                <w:color w:val="000000" w:themeColor="text1"/>
                <w:kern w:val="0"/>
                <w:sz w:val="21"/>
                <w:szCs w:val="28"/>
              </w:rPr>
              <w:t>50-100m</w:t>
            </w:r>
            <w:r w:rsidRPr="00D1204F">
              <w:rPr>
                <w:rFonts w:eastAsia="仿宋_GB2312"/>
                <w:bCs/>
                <w:color w:val="000000" w:themeColor="text1"/>
                <w:kern w:val="0"/>
                <w:sz w:val="21"/>
                <w:szCs w:val="28"/>
              </w:rPr>
              <w:t>作为一个单元工程。</w:t>
            </w:r>
          </w:p>
        </w:tc>
      </w:tr>
      <w:tr w:rsidR="00365E11" w:rsidRPr="00D1204F" w:rsidTr="00914361">
        <w:trPr>
          <w:trHeight w:val="525"/>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bCs/>
                <w:color w:val="000000" w:themeColor="text1"/>
                <w:kern w:val="0"/>
                <w:sz w:val="21"/>
                <w:szCs w:val="28"/>
              </w:rPr>
              <w:t>小计</w:t>
            </w:r>
          </w:p>
        </w:tc>
        <w:tc>
          <w:tcPr>
            <w:tcW w:w="117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1760</w:t>
            </w:r>
          </w:p>
        </w:tc>
        <w:tc>
          <w:tcPr>
            <w:tcW w:w="3685"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r>
      <w:tr w:rsidR="00365E11" w:rsidRPr="00D1204F" w:rsidTr="00914361">
        <w:trPr>
          <w:trHeight w:hRule="exact" w:val="510"/>
          <w:jc w:val="center"/>
        </w:trPr>
        <w:tc>
          <w:tcPr>
            <w:tcW w:w="1327"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bCs/>
                <w:color w:val="000000" w:themeColor="text1"/>
                <w:kern w:val="0"/>
                <w:sz w:val="21"/>
                <w:szCs w:val="28"/>
              </w:rPr>
              <w:lastRenderedPageBreak/>
              <w:t>第</w:t>
            </w:r>
            <w:r>
              <w:rPr>
                <w:rFonts w:eastAsia="仿宋_GB2312" w:hint="eastAsia"/>
                <w:bCs/>
                <w:color w:val="000000" w:themeColor="text1"/>
                <w:kern w:val="0"/>
                <w:sz w:val="21"/>
                <w:szCs w:val="28"/>
              </w:rPr>
              <w:t>三</w:t>
            </w:r>
            <w:r>
              <w:rPr>
                <w:rFonts w:eastAsia="仿宋_GB2312"/>
                <w:bCs/>
                <w:color w:val="000000" w:themeColor="text1"/>
                <w:kern w:val="0"/>
                <w:sz w:val="21"/>
                <w:szCs w:val="28"/>
              </w:rPr>
              <w:t>设计单元</w:t>
            </w:r>
          </w:p>
        </w:tc>
        <w:tc>
          <w:tcPr>
            <w:tcW w:w="1327"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土地整治工程</w:t>
            </w:r>
          </w:p>
        </w:tc>
        <w:tc>
          <w:tcPr>
            <w:tcW w:w="1172"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场地整治</w:t>
            </w: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表土</w:t>
            </w:r>
            <w:r w:rsidRPr="00D1204F">
              <w:rPr>
                <w:rFonts w:eastAsia="仿宋_GB2312" w:hint="eastAsia"/>
                <w:bCs/>
                <w:color w:val="000000" w:themeColor="text1"/>
                <w:kern w:val="0"/>
                <w:sz w:val="21"/>
                <w:szCs w:val="28"/>
              </w:rPr>
              <w:t>剥离</w:t>
            </w:r>
          </w:p>
        </w:tc>
        <w:tc>
          <w:tcPr>
            <w:tcW w:w="1180"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25</w:t>
            </w:r>
          </w:p>
        </w:tc>
        <w:tc>
          <w:tcPr>
            <w:tcW w:w="3685"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每</w:t>
            </w:r>
            <w:r w:rsidRPr="00D1204F">
              <w:rPr>
                <w:rFonts w:eastAsia="仿宋_GB2312"/>
                <w:bCs/>
                <w:color w:val="000000" w:themeColor="text1"/>
                <w:kern w:val="0"/>
                <w:sz w:val="21"/>
                <w:szCs w:val="28"/>
              </w:rPr>
              <w:t>0.1~1hm²</w:t>
            </w:r>
            <w:r w:rsidRPr="00D1204F">
              <w:rPr>
                <w:rFonts w:eastAsia="仿宋_GB2312"/>
                <w:bCs/>
                <w:color w:val="000000" w:themeColor="text1"/>
                <w:kern w:val="0"/>
                <w:sz w:val="21"/>
                <w:szCs w:val="28"/>
              </w:rPr>
              <w:t>作为一个单元工程，不足</w:t>
            </w:r>
            <w:r w:rsidRPr="00D1204F">
              <w:rPr>
                <w:rFonts w:eastAsia="仿宋_GB2312"/>
                <w:bCs/>
                <w:color w:val="000000" w:themeColor="text1"/>
                <w:kern w:val="0"/>
                <w:sz w:val="21"/>
                <w:szCs w:val="28"/>
              </w:rPr>
              <w:t>0.1hm²</w:t>
            </w:r>
            <w:r w:rsidRPr="00D1204F">
              <w:rPr>
                <w:rFonts w:eastAsia="仿宋_GB2312"/>
                <w:bCs/>
                <w:color w:val="000000" w:themeColor="text1"/>
                <w:kern w:val="0"/>
                <w:sz w:val="21"/>
                <w:szCs w:val="28"/>
              </w:rPr>
              <w:t>的可单独作为一个单元工程，大于</w:t>
            </w:r>
            <w:r w:rsidRPr="00D1204F">
              <w:rPr>
                <w:rFonts w:eastAsia="仿宋_GB2312"/>
                <w:bCs/>
                <w:color w:val="000000" w:themeColor="text1"/>
                <w:kern w:val="0"/>
                <w:sz w:val="21"/>
                <w:szCs w:val="28"/>
              </w:rPr>
              <w:t>1hm²</w:t>
            </w:r>
            <w:r w:rsidRPr="00D1204F">
              <w:rPr>
                <w:rFonts w:eastAsia="仿宋_GB2312"/>
                <w:bCs/>
                <w:color w:val="000000" w:themeColor="text1"/>
                <w:kern w:val="0"/>
                <w:sz w:val="21"/>
                <w:szCs w:val="28"/>
              </w:rPr>
              <w:t>的地块可划分为两个以上单元工程。</w:t>
            </w:r>
          </w:p>
        </w:tc>
      </w:tr>
      <w:tr w:rsidR="00365E11" w:rsidRPr="00D1204F" w:rsidTr="00914361">
        <w:trPr>
          <w:trHeight w:hRule="exact" w:val="728"/>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172"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表土回铺</w:t>
            </w:r>
          </w:p>
        </w:tc>
        <w:tc>
          <w:tcPr>
            <w:tcW w:w="1180" w:type="dxa"/>
            <w:vMerge/>
            <w:vAlign w:val="center"/>
          </w:tcPr>
          <w:p w:rsidR="00365E11" w:rsidRPr="00D1204F" w:rsidRDefault="00365E11" w:rsidP="00914361">
            <w:pPr>
              <w:adjustRightInd w:val="0"/>
              <w:snapToGrid w:val="0"/>
              <w:jc w:val="center"/>
              <w:rPr>
                <w:rFonts w:eastAsia="仿宋_GB2312"/>
                <w:bCs/>
                <w:color w:val="000000" w:themeColor="text1"/>
                <w:kern w:val="0"/>
                <w:sz w:val="21"/>
                <w:szCs w:val="28"/>
              </w:rPr>
            </w:pPr>
          </w:p>
        </w:tc>
        <w:tc>
          <w:tcPr>
            <w:tcW w:w="3685"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r>
      <w:tr w:rsidR="00365E11" w:rsidRPr="00D1204F" w:rsidTr="00914361">
        <w:trPr>
          <w:trHeight w:hRule="exact" w:val="945"/>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植被建设工程</w:t>
            </w:r>
          </w:p>
        </w:tc>
        <w:tc>
          <w:tcPr>
            <w:tcW w:w="117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点片状植被</w:t>
            </w: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种草</w:t>
            </w: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8</w:t>
            </w:r>
          </w:p>
        </w:tc>
        <w:tc>
          <w:tcPr>
            <w:tcW w:w="3685"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以设计的图班作为一个单元工程，每个单元工程面积</w:t>
            </w:r>
            <w:r w:rsidRPr="00D1204F">
              <w:rPr>
                <w:rFonts w:eastAsia="仿宋_GB2312"/>
                <w:bCs/>
                <w:color w:val="000000" w:themeColor="text1"/>
                <w:kern w:val="0"/>
                <w:sz w:val="21"/>
                <w:szCs w:val="28"/>
              </w:rPr>
              <w:t>0.1—1hm</w:t>
            </w:r>
            <w:r w:rsidRPr="00D1204F">
              <w:rPr>
                <w:rFonts w:eastAsia="仿宋_GB2312"/>
                <w:bCs/>
                <w:color w:val="000000" w:themeColor="text1"/>
                <w:kern w:val="0"/>
                <w:sz w:val="21"/>
                <w:szCs w:val="28"/>
                <w:vertAlign w:val="superscript"/>
              </w:rPr>
              <w:t>2</w:t>
            </w:r>
            <w:r w:rsidRPr="00D1204F">
              <w:rPr>
                <w:rFonts w:eastAsia="仿宋_GB2312"/>
                <w:bCs/>
                <w:color w:val="000000" w:themeColor="text1"/>
                <w:kern w:val="0"/>
                <w:sz w:val="21"/>
                <w:szCs w:val="28"/>
              </w:rPr>
              <w:t>，大于</w:t>
            </w:r>
            <w:r w:rsidRPr="00D1204F">
              <w:rPr>
                <w:rFonts w:eastAsia="仿宋_GB2312"/>
                <w:bCs/>
                <w:color w:val="000000" w:themeColor="text1"/>
                <w:kern w:val="0"/>
                <w:sz w:val="21"/>
                <w:szCs w:val="28"/>
              </w:rPr>
              <w:t>1hm</w:t>
            </w:r>
            <w:r w:rsidRPr="00D1204F">
              <w:rPr>
                <w:rFonts w:eastAsia="仿宋_GB2312"/>
                <w:bCs/>
                <w:color w:val="000000" w:themeColor="text1"/>
                <w:kern w:val="0"/>
                <w:sz w:val="21"/>
                <w:szCs w:val="28"/>
                <w:vertAlign w:val="superscript"/>
              </w:rPr>
              <w:t>2</w:t>
            </w:r>
            <w:r w:rsidRPr="00D1204F">
              <w:rPr>
                <w:rFonts w:eastAsia="仿宋_GB2312"/>
                <w:bCs/>
                <w:color w:val="000000" w:themeColor="text1"/>
                <w:kern w:val="0"/>
                <w:sz w:val="21"/>
                <w:szCs w:val="28"/>
              </w:rPr>
              <w:t>的可以划分为两个以上单元工程。</w:t>
            </w:r>
          </w:p>
        </w:tc>
      </w:tr>
      <w:tr w:rsidR="00365E11" w:rsidRPr="00D1204F" w:rsidTr="00914361">
        <w:trPr>
          <w:trHeight w:val="552"/>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临时防护工程</w:t>
            </w:r>
          </w:p>
        </w:tc>
        <w:tc>
          <w:tcPr>
            <w:tcW w:w="117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覆盖</w:t>
            </w: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临时遮盖</w:t>
            </w: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38</w:t>
            </w:r>
          </w:p>
        </w:tc>
        <w:tc>
          <w:tcPr>
            <w:tcW w:w="3685"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按面积划分，每</w:t>
            </w:r>
            <w:r w:rsidRPr="00D1204F">
              <w:rPr>
                <w:rFonts w:eastAsia="仿宋_GB2312"/>
                <w:bCs/>
                <w:color w:val="000000" w:themeColor="text1"/>
                <w:kern w:val="0"/>
                <w:sz w:val="21"/>
                <w:szCs w:val="28"/>
              </w:rPr>
              <w:t>100~1000m</w:t>
            </w:r>
            <w:r w:rsidRPr="00D1204F">
              <w:rPr>
                <w:rFonts w:eastAsia="仿宋_GB2312"/>
                <w:bCs/>
                <w:color w:val="000000" w:themeColor="text1"/>
                <w:kern w:val="0"/>
                <w:sz w:val="21"/>
                <w:szCs w:val="28"/>
                <w:vertAlign w:val="superscript"/>
              </w:rPr>
              <w:t>2</w:t>
            </w:r>
            <w:r w:rsidRPr="00D1204F">
              <w:rPr>
                <w:rFonts w:eastAsia="仿宋_GB2312"/>
                <w:bCs/>
                <w:color w:val="000000" w:themeColor="text1"/>
                <w:kern w:val="0"/>
                <w:sz w:val="21"/>
                <w:szCs w:val="28"/>
              </w:rPr>
              <w:t>作为一个单元工程，不足</w:t>
            </w:r>
            <w:r w:rsidRPr="00D1204F">
              <w:rPr>
                <w:rFonts w:eastAsia="仿宋_GB2312"/>
                <w:bCs/>
                <w:color w:val="000000" w:themeColor="text1"/>
                <w:kern w:val="0"/>
                <w:sz w:val="21"/>
                <w:szCs w:val="28"/>
              </w:rPr>
              <w:t>100m</w:t>
            </w:r>
            <w:r w:rsidRPr="00D1204F">
              <w:rPr>
                <w:rFonts w:eastAsia="仿宋_GB2312"/>
                <w:bCs/>
                <w:color w:val="000000" w:themeColor="text1"/>
                <w:kern w:val="0"/>
                <w:sz w:val="21"/>
                <w:szCs w:val="28"/>
                <w:vertAlign w:val="superscript"/>
              </w:rPr>
              <w:t>2</w:t>
            </w:r>
            <w:r w:rsidRPr="00D1204F">
              <w:rPr>
                <w:rFonts w:eastAsia="仿宋_GB2312"/>
                <w:bCs/>
                <w:color w:val="000000" w:themeColor="text1"/>
                <w:kern w:val="0"/>
                <w:sz w:val="21"/>
                <w:szCs w:val="28"/>
              </w:rPr>
              <w:t>的可单独作为一个单元工程，大于</w:t>
            </w:r>
            <w:r w:rsidRPr="00D1204F">
              <w:rPr>
                <w:rFonts w:eastAsia="仿宋_GB2312"/>
                <w:bCs/>
                <w:color w:val="000000" w:themeColor="text1"/>
                <w:kern w:val="0"/>
                <w:sz w:val="21"/>
                <w:szCs w:val="28"/>
              </w:rPr>
              <w:t>1000m</w:t>
            </w:r>
            <w:r w:rsidRPr="00D1204F">
              <w:rPr>
                <w:rFonts w:eastAsia="仿宋_GB2312"/>
                <w:bCs/>
                <w:color w:val="000000" w:themeColor="text1"/>
                <w:kern w:val="0"/>
                <w:sz w:val="21"/>
                <w:szCs w:val="28"/>
                <w:vertAlign w:val="superscript"/>
              </w:rPr>
              <w:t>2</w:t>
            </w:r>
            <w:r w:rsidRPr="00D1204F">
              <w:rPr>
                <w:rFonts w:eastAsia="仿宋_GB2312"/>
                <w:bCs/>
                <w:color w:val="000000" w:themeColor="text1"/>
                <w:kern w:val="0"/>
                <w:sz w:val="21"/>
                <w:szCs w:val="28"/>
              </w:rPr>
              <w:t>的地块可划分为两个以上单元工程。</w:t>
            </w:r>
          </w:p>
        </w:tc>
      </w:tr>
      <w:tr w:rsidR="00365E11" w:rsidRPr="00D1204F" w:rsidTr="00914361">
        <w:trPr>
          <w:trHeight w:val="525"/>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172" w:type="dxa"/>
            <w:vMerge w:val="restart"/>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拦挡</w:t>
            </w: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围堰</w:t>
            </w: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46</w:t>
            </w:r>
          </w:p>
        </w:tc>
        <w:tc>
          <w:tcPr>
            <w:tcW w:w="3685"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ascii="仿宋_GB2312" w:eastAsia="仿宋_GB2312" w:cs="宋体" w:hint="eastAsia"/>
                <w:bCs/>
                <w:color w:val="000000" w:themeColor="text1"/>
                <w:kern w:val="0"/>
                <w:sz w:val="21"/>
                <w:szCs w:val="28"/>
              </w:rPr>
              <w:t>每个单元工程</w:t>
            </w:r>
            <w:r w:rsidRPr="00D1204F">
              <w:rPr>
                <w:rFonts w:eastAsia="仿宋_GB2312"/>
                <w:bCs/>
                <w:color w:val="000000" w:themeColor="text1"/>
                <w:kern w:val="0"/>
                <w:sz w:val="21"/>
                <w:szCs w:val="28"/>
              </w:rPr>
              <w:t>50-100m</w:t>
            </w:r>
          </w:p>
        </w:tc>
      </w:tr>
      <w:tr w:rsidR="00365E11" w:rsidRPr="00D1204F" w:rsidTr="00914361">
        <w:trPr>
          <w:trHeight w:val="525"/>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172"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挡水埂</w:t>
            </w: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187</w:t>
            </w:r>
          </w:p>
        </w:tc>
        <w:tc>
          <w:tcPr>
            <w:tcW w:w="3685" w:type="dxa"/>
            <w:vAlign w:val="center"/>
          </w:tcPr>
          <w:p w:rsidR="00365E11" w:rsidRPr="00D1204F" w:rsidRDefault="00365E11" w:rsidP="00914361">
            <w:pPr>
              <w:widowControl/>
              <w:adjustRightInd w:val="0"/>
              <w:snapToGrid w:val="0"/>
              <w:spacing w:line="240" w:lineRule="auto"/>
              <w:jc w:val="center"/>
              <w:rPr>
                <w:rFonts w:ascii="仿宋_GB2312" w:eastAsia="仿宋_GB2312" w:cs="宋体"/>
                <w:bCs/>
                <w:color w:val="000000" w:themeColor="text1"/>
                <w:kern w:val="0"/>
                <w:sz w:val="21"/>
                <w:szCs w:val="28"/>
              </w:rPr>
            </w:pPr>
            <w:r w:rsidRPr="00D1204F">
              <w:rPr>
                <w:rFonts w:ascii="仿宋_GB2312" w:eastAsia="仿宋_GB2312" w:cs="宋体" w:hint="eastAsia"/>
                <w:bCs/>
                <w:color w:val="000000" w:themeColor="text1"/>
                <w:kern w:val="0"/>
                <w:sz w:val="21"/>
                <w:szCs w:val="28"/>
              </w:rPr>
              <w:t>每个单元工程</w:t>
            </w:r>
            <w:r w:rsidRPr="00D1204F">
              <w:rPr>
                <w:rFonts w:eastAsia="仿宋_GB2312"/>
                <w:bCs/>
                <w:color w:val="000000" w:themeColor="text1"/>
                <w:kern w:val="0"/>
                <w:sz w:val="21"/>
                <w:szCs w:val="28"/>
              </w:rPr>
              <w:t>50-100m</w:t>
            </w:r>
          </w:p>
        </w:tc>
      </w:tr>
      <w:tr w:rsidR="00365E11" w:rsidRPr="00D1204F" w:rsidTr="00914361">
        <w:trPr>
          <w:trHeight w:val="525"/>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17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沉沙</w:t>
            </w: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沉沙池</w:t>
            </w: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18</w:t>
            </w:r>
          </w:p>
        </w:tc>
        <w:tc>
          <w:tcPr>
            <w:tcW w:w="3685" w:type="dxa"/>
            <w:vAlign w:val="center"/>
          </w:tcPr>
          <w:p w:rsidR="00365E11" w:rsidRPr="00D1204F" w:rsidRDefault="00365E11" w:rsidP="00914361">
            <w:pPr>
              <w:pStyle w:val="af7"/>
              <w:rPr>
                <w:color w:val="000000" w:themeColor="text1"/>
                <w:kern w:val="0"/>
              </w:rPr>
            </w:pPr>
            <w:r w:rsidRPr="00D1204F">
              <w:rPr>
                <w:rFonts w:hint="eastAsia"/>
                <w:color w:val="000000" w:themeColor="text1"/>
                <w:kern w:val="0"/>
              </w:rPr>
              <w:t>按容积分，每</w:t>
            </w:r>
            <w:r w:rsidRPr="00D1204F">
              <w:rPr>
                <w:rFonts w:hint="eastAsia"/>
                <w:color w:val="000000" w:themeColor="text1"/>
                <w:kern w:val="0"/>
              </w:rPr>
              <w:t>10-30m</w:t>
            </w:r>
            <w:r w:rsidRPr="00D1204F">
              <w:rPr>
                <w:rFonts w:hint="eastAsia"/>
                <w:color w:val="000000" w:themeColor="text1"/>
                <w:kern w:val="0"/>
                <w:vertAlign w:val="superscript"/>
              </w:rPr>
              <w:t>3</w:t>
            </w:r>
            <w:r w:rsidRPr="00D1204F">
              <w:rPr>
                <w:rFonts w:hint="eastAsia"/>
                <w:color w:val="000000" w:themeColor="text1"/>
                <w:kern w:val="0"/>
              </w:rPr>
              <w:t>为一个单元工程，不足</w:t>
            </w:r>
            <w:r w:rsidRPr="00D1204F">
              <w:rPr>
                <w:rFonts w:hint="eastAsia"/>
                <w:color w:val="000000" w:themeColor="text1"/>
                <w:kern w:val="0"/>
              </w:rPr>
              <w:t>10m</w:t>
            </w:r>
            <w:r w:rsidRPr="00D1204F">
              <w:rPr>
                <w:rFonts w:hint="eastAsia"/>
                <w:color w:val="000000" w:themeColor="text1"/>
                <w:kern w:val="0"/>
                <w:vertAlign w:val="superscript"/>
              </w:rPr>
              <w:t>3</w:t>
            </w:r>
            <w:r w:rsidRPr="00D1204F">
              <w:rPr>
                <w:rFonts w:hint="eastAsia"/>
                <w:color w:val="000000" w:themeColor="text1"/>
                <w:kern w:val="0"/>
              </w:rPr>
              <w:t>的可单独作为一个单元工程，大于</w:t>
            </w:r>
            <w:r w:rsidRPr="00D1204F">
              <w:rPr>
                <w:rFonts w:hint="eastAsia"/>
                <w:color w:val="000000" w:themeColor="text1"/>
                <w:kern w:val="0"/>
              </w:rPr>
              <w:t>30m</w:t>
            </w:r>
            <w:r w:rsidRPr="00D1204F">
              <w:rPr>
                <w:rFonts w:hint="eastAsia"/>
                <w:color w:val="000000" w:themeColor="text1"/>
                <w:kern w:val="0"/>
                <w:vertAlign w:val="superscript"/>
              </w:rPr>
              <w:t>3</w:t>
            </w:r>
            <w:r w:rsidRPr="00D1204F">
              <w:rPr>
                <w:rFonts w:hint="eastAsia"/>
                <w:color w:val="000000" w:themeColor="text1"/>
                <w:kern w:val="0"/>
              </w:rPr>
              <w:t>可以划分为两个以上单元工程</w:t>
            </w:r>
          </w:p>
        </w:tc>
      </w:tr>
      <w:tr w:rsidR="00365E11" w:rsidRPr="00D1204F" w:rsidTr="00914361">
        <w:trPr>
          <w:trHeight w:val="525"/>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17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排水</w:t>
            </w: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临时排水沟</w:t>
            </w: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187</w:t>
            </w:r>
          </w:p>
        </w:tc>
        <w:tc>
          <w:tcPr>
            <w:tcW w:w="3685" w:type="dxa"/>
            <w:vAlign w:val="center"/>
          </w:tcPr>
          <w:p w:rsidR="00365E11" w:rsidRPr="00D1204F" w:rsidRDefault="00365E11" w:rsidP="00914361">
            <w:pPr>
              <w:widowControl/>
              <w:adjustRightInd w:val="0"/>
              <w:snapToGrid w:val="0"/>
              <w:spacing w:line="240" w:lineRule="auto"/>
              <w:jc w:val="center"/>
              <w:rPr>
                <w:rFonts w:ascii="仿宋_GB2312" w:eastAsia="仿宋_GB2312" w:cs="宋体"/>
                <w:bCs/>
                <w:color w:val="000000" w:themeColor="text1"/>
                <w:kern w:val="0"/>
                <w:sz w:val="21"/>
                <w:szCs w:val="28"/>
              </w:rPr>
            </w:pPr>
            <w:r w:rsidRPr="00D1204F">
              <w:rPr>
                <w:rFonts w:eastAsia="仿宋_GB2312"/>
                <w:bCs/>
                <w:color w:val="000000" w:themeColor="text1"/>
                <w:kern w:val="0"/>
                <w:sz w:val="21"/>
                <w:szCs w:val="28"/>
              </w:rPr>
              <w:t>按</w:t>
            </w:r>
            <w:r w:rsidRPr="00D1204F">
              <w:rPr>
                <w:rFonts w:eastAsia="仿宋_GB2312" w:hint="eastAsia"/>
                <w:bCs/>
                <w:color w:val="000000" w:themeColor="text1"/>
                <w:kern w:val="0"/>
                <w:sz w:val="21"/>
                <w:szCs w:val="28"/>
              </w:rPr>
              <w:t>长度</w:t>
            </w:r>
            <w:r w:rsidRPr="00D1204F">
              <w:rPr>
                <w:rFonts w:eastAsia="仿宋_GB2312"/>
                <w:bCs/>
                <w:color w:val="000000" w:themeColor="text1"/>
                <w:kern w:val="0"/>
                <w:sz w:val="21"/>
                <w:szCs w:val="28"/>
              </w:rPr>
              <w:t>划分，每</w:t>
            </w:r>
            <w:r w:rsidRPr="00D1204F">
              <w:rPr>
                <w:rFonts w:eastAsia="仿宋_GB2312"/>
                <w:bCs/>
                <w:color w:val="000000" w:themeColor="text1"/>
                <w:kern w:val="0"/>
                <w:sz w:val="21"/>
                <w:szCs w:val="28"/>
              </w:rPr>
              <w:t>50-100m</w:t>
            </w:r>
            <w:r w:rsidRPr="00D1204F">
              <w:rPr>
                <w:rFonts w:eastAsia="仿宋_GB2312"/>
                <w:bCs/>
                <w:color w:val="000000" w:themeColor="text1"/>
                <w:kern w:val="0"/>
                <w:sz w:val="21"/>
                <w:szCs w:val="28"/>
              </w:rPr>
              <w:t>作为一个单元工程。</w:t>
            </w:r>
          </w:p>
        </w:tc>
      </w:tr>
      <w:tr w:rsidR="00365E11" w:rsidRPr="00D1204F" w:rsidTr="00914361">
        <w:trPr>
          <w:trHeight w:val="525"/>
          <w:jc w:val="center"/>
        </w:trPr>
        <w:tc>
          <w:tcPr>
            <w:tcW w:w="1327" w:type="dxa"/>
            <w:vMerge/>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27"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bCs/>
                <w:color w:val="000000" w:themeColor="text1"/>
                <w:kern w:val="0"/>
                <w:sz w:val="21"/>
                <w:szCs w:val="28"/>
              </w:rPr>
              <w:t>小计</w:t>
            </w:r>
          </w:p>
        </w:tc>
        <w:tc>
          <w:tcPr>
            <w:tcW w:w="117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c>
          <w:tcPr>
            <w:tcW w:w="1180"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509</w:t>
            </w:r>
          </w:p>
        </w:tc>
        <w:tc>
          <w:tcPr>
            <w:tcW w:w="3685" w:type="dxa"/>
            <w:vAlign w:val="center"/>
          </w:tcPr>
          <w:p w:rsidR="00365E11" w:rsidRPr="00D1204F" w:rsidRDefault="00365E11" w:rsidP="00914361">
            <w:pPr>
              <w:widowControl/>
              <w:adjustRightInd w:val="0"/>
              <w:snapToGrid w:val="0"/>
              <w:spacing w:line="240" w:lineRule="auto"/>
              <w:jc w:val="center"/>
              <w:rPr>
                <w:rFonts w:eastAsia="仿宋_GB2312"/>
                <w:bCs/>
                <w:color w:val="000000" w:themeColor="text1"/>
                <w:kern w:val="0"/>
                <w:sz w:val="21"/>
                <w:szCs w:val="28"/>
              </w:rPr>
            </w:pPr>
          </w:p>
        </w:tc>
      </w:tr>
      <w:tr w:rsidR="00914361" w:rsidRPr="00D1204F" w:rsidTr="00914361">
        <w:trPr>
          <w:trHeight w:val="525"/>
          <w:jc w:val="center"/>
        </w:trPr>
        <w:tc>
          <w:tcPr>
            <w:tcW w:w="1327" w:type="dxa"/>
            <w:vAlign w:val="center"/>
          </w:tcPr>
          <w:p w:rsidR="00914361" w:rsidRPr="00D1204F" w:rsidRDefault="00914361"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bCs/>
                <w:color w:val="000000" w:themeColor="text1"/>
                <w:kern w:val="0"/>
                <w:sz w:val="21"/>
                <w:szCs w:val="28"/>
              </w:rPr>
              <w:t>合计</w:t>
            </w:r>
          </w:p>
        </w:tc>
        <w:tc>
          <w:tcPr>
            <w:tcW w:w="1327" w:type="dxa"/>
            <w:vAlign w:val="center"/>
          </w:tcPr>
          <w:p w:rsidR="00914361" w:rsidRPr="00D1204F" w:rsidRDefault="00914361" w:rsidP="00914361">
            <w:pPr>
              <w:widowControl/>
              <w:adjustRightInd w:val="0"/>
              <w:snapToGrid w:val="0"/>
              <w:spacing w:line="240" w:lineRule="auto"/>
              <w:jc w:val="center"/>
              <w:rPr>
                <w:rFonts w:eastAsia="仿宋_GB2312"/>
                <w:bCs/>
                <w:color w:val="000000" w:themeColor="text1"/>
                <w:kern w:val="0"/>
                <w:sz w:val="21"/>
                <w:szCs w:val="28"/>
              </w:rPr>
            </w:pPr>
          </w:p>
        </w:tc>
        <w:tc>
          <w:tcPr>
            <w:tcW w:w="1172" w:type="dxa"/>
            <w:vAlign w:val="center"/>
          </w:tcPr>
          <w:p w:rsidR="00914361" w:rsidRPr="00D1204F" w:rsidRDefault="00914361" w:rsidP="00914361">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914361" w:rsidRPr="00D1204F" w:rsidRDefault="00914361" w:rsidP="00914361">
            <w:pPr>
              <w:widowControl/>
              <w:adjustRightInd w:val="0"/>
              <w:snapToGrid w:val="0"/>
              <w:spacing w:line="240" w:lineRule="auto"/>
              <w:jc w:val="center"/>
              <w:rPr>
                <w:rFonts w:eastAsia="仿宋_GB2312"/>
                <w:bCs/>
                <w:color w:val="000000" w:themeColor="text1"/>
                <w:kern w:val="0"/>
                <w:sz w:val="21"/>
                <w:szCs w:val="28"/>
              </w:rPr>
            </w:pPr>
          </w:p>
        </w:tc>
        <w:tc>
          <w:tcPr>
            <w:tcW w:w="1180" w:type="dxa"/>
            <w:vAlign w:val="center"/>
          </w:tcPr>
          <w:p w:rsidR="00914361" w:rsidRPr="00D1204F" w:rsidRDefault="00F65CAD" w:rsidP="00914361">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4403</w:t>
            </w:r>
          </w:p>
        </w:tc>
        <w:tc>
          <w:tcPr>
            <w:tcW w:w="3685" w:type="dxa"/>
            <w:vAlign w:val="center"/>
          </w:tcPr>
          <w:p w:rsidR="00914361" w:rsidRPr="00D1204F" w:rsidRDefault="00914361" w:rsidP="00914361">
            <w:pPr>
              <w:widowControl/>
              <w:adjustRightInd w:val="0"/>
              <w:snapToGrid w:val="0"/>
              <w:spacing w:line="240" w:lineRule="auto"/>
              <w:jc w:val="center"/>
              <w:rPr>
                <w:rFonts w:eastAsia="仿宋_GB2312"/>
                <w:bCs/>
                <w:color w:val="000000" w:themeColor="text1"/>
                <w:kern w:val="0"/>
                <w:sz w:val="21"/>
                <w:szCs w:val="28"/>
              </w:rPr>
            </w:pPr>
          </w:p>
        </w:tc>
      </w:tr>
    </w:tbl>
    <w:p w:rsidR="00514BC4" w:rsidRPr="00D1204F" w:rsidRDefault="00514BC4" w:rsidP="00FF4360">
      <w:pPr>
        <w:pStyle w:val="3"/>
        <w:snapToGrid w:val="0"/>
        <w:spacing w:line="240" w:lineRule="auto"/>
        <w:rPr>
          <w:color w:val="000000" w:themeColor="text1"/>
          <w:szCs w:val="28"/>
        </w:rPr>
      </w:pPr>
      <w:r w:rsidRPr="00D1204F">
        <w:rPr>
          <w:rFonts w:hint="eastAsia"/>
          <w:color w:val="000000" w:themeColor="text1"/>
          <w:szCs w:val="28"/>
        </w:rPr>
        <w:t>4.2.2</w:t>
      </w:r>
      <w:r w:rsidRPr="00D1204F">
        <w:rPr>
          <w:rFonts w:hint="eastAsia"/>
          <w:color w:val="000000" w:themeColor="text1"/>
          <w:szCs w:val="28"/>
        </w:rPr>
        <w:t>各防治分区</w:t>
      </w:r>
      <w:r w:rsidR="00017D24" w:rsidRPr="00D1204F">
        <w:rPr>
          <w:rFonts w:hint="eastAsia"/>
          <w:color w:val="000000" w:themeColor="text1"/>
          <w:szCs w:val="28"/>
        </w:rPr>
        <w:t>工程质量评定</w:t>
      </w:r>
    </w:p>
    <w:p w:rsidR="00AD612F" w:rsidRPr="00D1204F" w:rsidRDefault="00AD612F" w:rsidP="00AD612F">
      <w:pPr>
        <w:ind w:firstLineChars="200" w:firstLine="480"/>
        <w:rPr>
          <w:rFonts w:eastAsia="仿宋_GB2312"/>
          <w:color w:val="000000" w:themeColor="text1"/>
          <w:sz w:val="24"/>
          <w:lang w:val="zh-CN"/>
        </w:rPr>
      </w:pPr>
      <w:r w:rsidRPr="00D1204F">
        <w:rPr>
          <w:rFonts w:eastAsia="仿宋_GB2312"/>
          <w:color w:val="000000" w:themeColor="text1"/>
          <w:sz w:val="24"/>
          <w:lang w:val="zh-CN"/>
        </w:rPr>
        <w:t>本工程</w:t>
      </w:r>
      <w:r>
        <w:rPr>
          <w:rFonts w:eastAsia="仿宋_GB2312"/>
          <w:color w:val="000000" w:themeColor="text1"/>
          <w:sz w:val="24"/>
          <w:lang w:val="zh-CN"/>
        </w:rPr>
        <w:t>第一设计单元</w:t>
      </w:r>
      <w:r w:rsidRPr="00D1204F">
        <w:rPr>
          <w:rFonts w:eastAsia="仿宋_GB2312"/>
          <w:color w:val="000000" w:themeColor="text1"/>
          <w:sz w:val="24"/>
          <w:lang w:val="zh-CN"/>
        </w:rPr>
        <w:t>将水土保持工程划分为</w:t>
      </w:r>
      <w:r w:rsidRPr="00D1204F">
        <w:rPr>
          <w:rFonts w:eastAsia="仿宋_GB2312" w:hint="eastAsia"/>
          <w:color w:val="000000" w:themeColor="text1"/>
          <w:sz w:val="24"/>
          <w:lang w:val="zh-CN"/>
        </w:rPr>
        <w:t>3</w:t>
      </w:r>
      <w:r w:rsidRPr="00D1204F">
        <w:rPr>
          <w:rFonts w:eastAsia="仿宋_GB2312"/>
          <w:color w:val="000000" w:themeColor="text1"/>
          <w:sz w:val="24"/>
          <w:lang w:val="zh-CN"/>
        </w:rPr>
        <w:t>个单位工程，</w:t>
      </w:r>
      <w:r w:rsidRPr="00D1204F">
        <w:rPr>
          <w:rFonts w:eastAsia="仿宋_GB2312" w:hint="eastAsia"/>
          <w:color w:val="000000" w:themeColor="text1"/>
          <w:sz w:val="24"/>
          <w:lang w:val="zh-CN"/>
        </w:rPr>
        <w:t>6</w:t>
      </w:r>
      <w:r w:rsidRPr="00D1204F">
        <w:rPr>
          <w:rFonts w:eastAsia="仿宋_GB2312"/>
          <w:color w:val="000000" w:themeColor="text1"/>
          <w:sz w:val="24"/>
          <w:lang w:val="zh-CN"/>
        </w:rPr>
        <w:t>个分部工程，</w:t>
      </w:r>
      <w:r>
        <w:rPr>
          <w:rFonts w:eastAsia="仿宋_GB2312" w:hint="eastAsia"/>
          <w:color w:val="000000" w:themeColor="text1"/>
          <w:sz w:val="24"/>
          <w:lang w:val="zh-CN"/>
        </w:rPr>
        <w:t>2134</w:t>
      </w:r>
      <w:r w:rsidRPr="00D1204F">
        <w:rPr>
          <w:rFonts w:eastAsia="仿宋_GB2312"/>
          <w:color w:val="000000" w:themeColor="text1"/>
          <w:sz w:val="24"/>
          <w:lang w:val="zh-CN"/>
        </w:rPr>
        <w:t>个单元工程。</w:t>
      </w:r>
    </w:p>
    <w:p w:rsidR="00AD612F" w:rsidRPr="00D1204F" w:rsidRDefault="00AD612F" w:rsidP="00AD612F">
      <w:pPr>
        <w:widowControl/>
        <w:ind w:firstLine="570"/>
        <w:rPr>
          <w:rFonts w:eastAsia="仿宋_GB2312"/>
          <w:color w:val="000000" w:themeColor="text1"/>
          <w:sz w:val="24"/>
        </w:rPr>
      </w:pPr>
      <w:r w:rsidRPr="00D1204F">
        <w:rPr>
          <w:rFonts w:eastAsia="仿宋_GB2312" w:hint="eastAsia"/>
          <w:color w:val="000000" w:themeColor="text1"/>
          <w:sz w:val="24"/>
        </w:rPr>
        <w:t>3</w:t>
      </w:r>
      <w:r w:rsidRPr="00D1204F">
        <w:rPr>
          <w:rFonts w:eastAsia="仿宋_GB2312"/>
          <w:color w:val="000000" w:themeColor="text1"/>
          <w:sz w:val="24"/>
        </w:rPr>
        <w:t>个单位工程：</w:t>
      </w:r>
      <w:r w:rsidRPr="00D1204F">
        <w:rPr>
          <w:rFonts w:eastAsia="仿宋_GB2312" w:hint="eastAsia"/>
          <w:color w:val="000000" w:themeColor="text1"/>
          <w:sz w:val="24"/>
        </w:rPr>
        <w:t>土地整治工程、植被建设工程、临时防护工程</w:t>
      </w:r>
      <w:r w:rsidRPr="00D1204F">
        <w:rPr>
          <w:rFonts w:eastAsia="仿宋_GB2312"/>
          <w:color w:val="000000" w:themeColor="text1"/>
          <w:sz w:val="24"/>
        </w:rPr>
        <w:t>。</w:t>
      </w:r>
    </w:p>
    <w:p w:rsidR="00AD612F" w:rsidRDefault="00AD612F" w:rsidP="00AD612F">
      <w:pPr>
        <w:widowControl/>
        <w:ind w:firstLine="570"/>
        <w:rPr>
          <w:rFonts w:eastAsia="仿宋_GB2312"/>
          <w:color w:val="000000" w:themeColor="text1"/>
          <w:sz w:val="24"/>
        </w:rPr>
      </w:pPr>
      <w:r w:rsidRPr="00D1204F">
        <w:rPr>
          <w:rFonts w:eastAsia="仿宋_GB2312" w:hint="eastAsia"/>
          <w:color w:val="000000" w:themeColor="text1"/>
          <w:sz w:val="24"/>
        </w:rPr>
        <w:t>6</w:t>
      </w:r>
      <w:r w:rsidRPr="00D1204F">
        <w:rPr>
          <w:rFonts w:eastAsia="仿宋_GB2312"/>
          <w:color w:val="000000" w:themeColor="text1"/>
          <w:sz w:val="24"/>
        </w:rPr>
        <w:t>个分部工程：</w:t>
      </w:r>
      <w:r w:rsidRPr="00D1204F">
        <w:rPr>
          <w:rFonts w:eastAsia="仿宋_GB2312" w:hint="eastAsia"/>
          <w:color w:val="000000" w:themeColor="text1"/>
          <w:sz w:val="24"/>
        </w:rPr>
        <w:t>场地整治、点片状植被、覆盖、拦挡、沉沙、排水。</w:t>
      </w:r>
    </w:p>
    <w:p w:rsidR="00AD612F" w:rsidRPr="00D1204F" w:rsidRDefault="00AD612F" w:rsidP="00AD612F">
      <w:pPr>
        <w:ind w:firstLineChars="200" w:firstLine="480"/>
        <w:rPr>
          <w:rFonts w:eastAsia="仿宋_GB2312"/>
          <w:color w:val="000000" w:themeColor="text1"/>
          <w:sz w:val="24"/>
          <w:lang w:val="zh-CN"/>
        </w:rPr>
      </w:pPr>
      <w:r w:rsidRPr="00D1204F">
        <w:rPr>
          <w:rFonts w:eastAsia="仿宋_GB2312"/>
          <w:color w:val="000000" w:themeColor="text1"/>
          <w:sz w:val="24"/>
          <w:lang w:val="zh-CN"/>
        </w:rPr>
        <w:t>本工程</w:t>
      </w:r>
      <w:r>
        <w:rPr>
          <w:rFonts w:eastAsia="仿宋_GB2312"/>
          <w:color w:val="000000" w:themeColor="text1"/>
          <w:sz w:val="24"/>
          <w:lang w:val="zh-CN"/>
        </w:rPr>
        <w:t>第</w:t>
      </w:r>
      <w:r>
        <w:rPr>
          <w:rFonts w:eastAsia="仿宋_GB2312" w:hint="eastAsia"/>
          <w:color w:val="000000" w:themeColor="text1"/>
          <w:sz w:val="24"/>
          <w:lang w:val="zh-CN"/>
        </w:rPr>
        <w:t>二</w:t>
      </w:r>
      <w:r>
        <w:rPr>
          <w:rFonts w:eastAsia="仿宋_GB2312"/>
          <w:color w:val="000000" w:themeColor="text1"/>
          <w:sz w:val="24"/>
          <w:lang w:val="zh-CN"/>
        </w:rPr>
        <w:t>设计单元</w:t>
      </w:r>
      <w:r w:rsidRPr="00D1204F">
        <w:rPr>
          <w:rFonts w:eastAsia="仿宋_GB2312"/>
          <w:color w:val="000000" w:themeColor="text1"/>
          <w:sz w:val="24"/>
          <w:lang w:val="zh-CN"/>
        </w:rPr>
        <w:t>将水土保持工程划分为</w:t>
      </w:r>
      <w:r w:rsidRPr="00D1204F">
        <w:rPr>
          <w:rFonts w:eastAsia="仿宋_GB2312" w:hint="eastAsia"/>
          <w:color w:val="000000" w:themeColor="text1"/>
          <w:sz w:val="24"/>
          <w:lang w:val="zh-CN"/>
        </w:rPr>
        <w:t>3</w:t>
      </w:r>
      <w:r w:rsidRPr="00D1204F">
        <w:rPr>
          <w:rFonts w:eastAsia="仿宋_GB2312"/>
          <w:color w:val="000000" w:themeColor="text1"/>
          <w:sz w:val="24"/>
          <w:lang w:val="zh-CN"/>
        </w:rPr>
        <w:t>个单位工程，</w:t>
      </w:r>
      <w:r w:rsidRPr="00D1204F">
        <w:rPr>
          <w:rFonts w:eastAsia="仿宋_GB2312" w:hint="eastAsia"/>
          <w:color w:val="000000" w:themeColor="text1"/>
          <w:sz w:val="24"/>
          <w:lang w:val="zh-CN"/>
        </w:rPr>
        <w:t>6</w:t>
      </w:r>
      <w:r w:rsidRPr="00D1204F">
        <w:rPr>
          <w:rFonts w:eastAsia="仿宋_GB2312"/>
          <w:color w:val="000000" w:themeColor="text1"/>
          <w:sz w:val="24"/>
          <w:lang w:val="zh-CN"/>
        </w:rPr>
        <w:t>个分部工程，</w:t>
      </w:r>
      <w:r>
        <w:rPr>
          <w:rFonts w:eastAsia="仿宋_GB2312" w:hint="eastAsia"/>
          <w:color w:val="000000" w:themeColor="text1"/>
          <w:sz w:val="24"/>
          <w:lang w:val="zh-CN"/>
        </w:rPr>
        <w:t>1760</w:t>
      </w:r>
      <w:r w:rsidRPr="00D1204F">
        <w:rPr>
          <w:rFonts w:eastAsia="仿宋_GB2312"/>
          <w:color w:val="000000" w:themeColor="text1"/>
          <w:sz w:val="24"/>
          <w:lang w:val="zh-CN"/>
        </w:rPr>
        <w:t>个单元工程。</w:t>
      </w:r>
    </w:p>
    <w:p w:rsidR="00AD612F" w:rsidRPr="00D1204F" w:rsidRDefault="00AD612F" w:rsidP="00AD612F">
      <w:pPr>
        <w:widowControl/>
        <w:ind w:firstLine="570"/>
        <w:rPr>
          <w:rFonts w:eastAsia="仿宋_GB2312"/>
          <w:color w:val="000000" w:themeColor="text1"/>
          <w:sz w:val="24"/>
        </w:rPr>
      </w:pPr>
      <w:r w:rsidRPr="00D1204F">
        <w:rPr>
          <w:rFonts w:eastAsia="仿宋_GB2312" w:hint="eastAsia"/>
          <w:color w:val="000000" w:themeColor="text1"/>
          <w:sz w:val="24"/>
        </w:rPr>
        <w:t>3</w:t>
      </w:r>
      <w:r w:rsidRPr="00D1204F">
        <w:rPr>
          <w:rFonts w:eastAsia="仿宋_GB2312"/>
          <w:color w:val="000000" w:themeColor="text1"/>
          <w:sz w:val="24"/>
        </w:rPr>
        <w:t>个单位工程：</w:t>
      </w:r>
      <w:r w:rsidRPr="00D1204F">
        <w:rPr>
          <w:rFonts w:eastAsia="仿宋_GB2312" w:hint="eastAsia"/>
          <w:color w:val="000000" w:themeColor="text1"/>
          <w:sz w:val="24"/>
        </w:rPr>
        <w:t>土地整治工程、植被建设工程、临时防护工程</w:t>
      </w:r>
      <w:r w:rsidRPr="00D1204F">
        <w:rPr>
          <w:rFonts w:eastAsia="仿宋_GB2312"/>
          <w:color w:val="000000" w:themeColor="text1"/>
          <w:sz w:val="24"/>
        </w:rPr>
        <w:t>。</w:t>
      </w:r>
    </w:p>
    <w:p w:rsidR="00AD612F" w:rsidRPr="00D1204F" w:rsidRDefault="00AD612F" w:rsidP="00AD612F">
      <w:pPr>
        <w:widowControl/>
        <w:ind w:firstLine="570"/>
        <w:rPr>
          <w:rFonts w:eastAsia="仿宋_GB2312"/>
          <w:color w:val="000000" w:themeColor="text1"/>
          <w:sz w:val="24"/>
        </w:rPr>
      </w:pPr>
      <w:r w:rsidRPr="00D1204F">
        <w:rPr>
          <w:rFonts w:eastAsia="仿宋_GB2312" w:hint="eastAsia"/>
          <w:color w:val="000000" w:themeColor="text1"/>
          <w:sz w:val="24"/>
        </w:rPr>
        <w:t>6</w:t>
      </w:r>
      <w:r w:rsidRPr="00D1204F">
        <w:rPr>
          <w:rFonts w:eastAsia="仿宋_GB2312"/>
          <w:color w:val="000000" w:themeColor="text1"/>
          <w:sz w:val="24"/>
        </w:rPr>
        <w:t>个分部工程：</w:t>
      </w:r>
      <w:r w:rsidRPr="00D1204F">
        <w:rPr>
          <w:rFonts w:eastAsia="仿宋_GB2312" w:hint="eastAsia"/>
          <w:color w:val="000000" w:themeColor="text1"/>
          <w:sz w:val="24"/>
        </w:rPr>
        <w:t>场地整治、点片状植被、覆盖、拦挡、沉沙、排水。</w:t>
      </w:r>
    </w:p>
    <w:p w:rsidR="00AD612F" w:rsidRPr="00D1204F" w:rsidRDefault="00AD612F" w:rsidP="00AD612F">
      <w:pPr>
        <w:ind w:firstLineChars="200" w:firstLine="480"/>
        <w:rPr>
          <w:rFonts w:eastAsia="仿宋_GB2312"/>
          <w:color w:val="000000" w:themeColor="text1"/>
          <w:sz w:val="24"/>
          <w:lang w:val="zh-CN"/>
        </w:rPr>
      </w:pPr>
      <w:r w:rsidRPr="00D1204F">
        <w:rPr>
          <w:rFonts w:eastAsia="仿宋_GB2312"/>
          <w:color w:val="000000" w:themeColor="text1"/>
          <w:sz w:val="24"/>
          <w:lang w:val="zh-CN"/>
        </w:rPr>
        <w:t>本工程</w:t>
      </w:r>
      <w:r>
        <w:rPr>
          <w:rFonts w:eastAsia="仿宋_GB2312"/>
          <w:color w:val="000000" w:themeColor="text1"/>
          <w:sz w:val="24"/>
          <w:lang w:val="zh-CN"/>
        </w:rPr>
        <w:t>第</w:t>
      </w:r>
      <w:r>
        <w:rPr>
          <w:rFonts w:eastAsia="仿宋_GB2312" w:hint="eastAsia"/>
          <w:color w:val="000000" w:themeColor="text1"/>
          <w:sz w:val="24"/>
          <w:lang w:val="zh-CN"/>
        </w:rPr>
        <w:t>三</w:t>
      </w:r>
      <w:r>
        <w:rPr>
          <w:rFonts w:eastAsia="仿宋_GB2312"/>
          <w:color w:val="000000" w:themeColor="text1"/>
          <w:sz w:val="24"/>
          <w:lang w:val="zh-CN"/>
        </w:rPr>
        <w:t>设计单元</w:t>
      </w:r>
      <w:r w:rsidRPr="00D1204F">
        <w:rPr>
          <w:rFonts w:eastAsia="仿宋_GB2312"/>
          <w:color w:val="000000" w:themeColor="text1"/>
          <w:sz w:val="24"/>
          <w:lang w:val="zh-CN"/>
        </w:rPr>
        <w:t>将水土保持工程划分为</w:t>
      </w:r>
      <w:r w:rsidRPr="00D1204F">
        <w:rPr>
          <w:rFonts w:eastAsia="仿宋_GB2312" w:hint="eastAsia"/>
          <w:color w:val="000000" w:themeColor="text1"/>
          <w:sz w:val="24"/>
          <w:lang w:val="zh-CN"/>
        </w:rPr>
        <w:t>3</w:t>
      </w:r>
      <w:r w:rsidRPr="00D1204F">
        <w:rPr>
          <w:rFonts w:eastAsia="仿宋_GB2312"/>
          <w:color w:val="000000" w:themeColor="text1"/>
          <w:sz w:val="24"/>
          <w:lang w:val="zh-CN"/>
        </w:rPr>
        <w:t>个单位工程，</w:t>
      </w:r>
      <w:r w:rsidRPr="00D1204F">
        <w:rPr>
          <w:rFonts w:eastAsia="仿宋_GB2312" w:hint="eastAsia"/>
          <w:color w:val="000000" w:themeColor="text1"/>
          <w:sz w:val="24"/>
          <w:lang w:val="zh-CN"/>
        </w:rPr>
        <w:t>6</w:t>
      </w:r>
      <w:r w:rsidRPr="00D1204F">
        <w:rPr>
          <w:rFonts w:eastAsia="仿宋_GB2312"/>
          <w:color w:val="000000" w:themeColor="text1"/>
          <w:sz w:val="24"/>
          <w:lang w:val="zh-CN"/>
        </w:rPr>
        <w:t>个分部工程，</w:t>
      </w:r>
      <w:r>
        <w:rPr>
          <w:rFonts w:eastAsia="仿宋_GB2312" w:hint="eastAsia"/>
          <w:color w:val="000000" w:themeColor="text1"/>
          <w:sz w:val="24"/>
          <w:lang w:val="zh-CN"/>
        </w:rPr>
        <w:t>509</w:t>
      </w:r>
      <w:r w:rsidRPr="00D1204F">
        <w:rPr>
          <w:rFonts w:eastAsia="仿宋_GB2312"/>
          <w:color w:val="000000" w:themeColor="text1"/>
          <w:sz w:val="24"/>
          <w:lang w:val="zh-CN"/>
        </w:rPr>
        <w:t>个单元工程。</w:t>
      </w:r>
    </w:p>
    <w:p w:rsidR="00AD612F" w:rsidRPr="00D1204F" w:rsidRDefault="00AD612F" w:rsidP="00AD612F">
      <w:pPr>
        <w:widowControl/>
        <w:ind w:firstLine="570"/>
        <w:rPr>
          <w:rFonts w:eastAsia="仿宋_GB2312"/>
          <w:color w:val="000000" w:themeColor="text1"/>
          <w:sz w:val="24"/>
        </w:rPr>
      </w:pPr>
      <w:r w:rsidRPr="00D1204F">
        <w:rPr>
          <w:rFonts w:eastAsia="仿宋_GB2312" w:hint="eastAsia"/>
          <w:color w:val="000000" w:themeColor="text1"/>
          <w:sz w:val="24"/>
        </w:rPr>
        <w:t>3</w:t>
      </w:r>
      <w:r w:rsidRPr="00D1204F">
        <w:rPr>
          <w:rFonts w:eastAsia="仿宋_GB2312"/>
          <w:color w:val="000000" w:themeColor="text1"/>
          <w:sz w:val="24"/>
        </w:rPr>
        <w:t>个单位工程：</w:t>
      </w:r>
      <w:r w:rsidRPr="00D1204F">
        <w:rPr>
          <w:rFonts w:eastAsia="仿宋_GB2312" w:hint="eastAsia"/>
          <w:color w:val="000000" w:themeColor="text1"/>
          <w:sz w:val="24"/>
        </w:rPr>
        <w:t>土地整治工程、植被建设工程、临时防护工程</w:t>
      </w:r>
      <w:r w:rsidRPr="00D1204F">
        <w:rPr>
          <w:rFonts w:eastAsia="仿宋_GB2312"/>
          <w:color w:val="000000" w:themeColor="text1"/>
          <w:sz w:val="24"/>
        </w:rPr>
        <w:t>。</w:t>
      </w:r>
    </w:p>
    <w:p w:rsidR="00AD612F" w:rsidRPr="00D1204F" w:rsidRDefault="00AD612F" w:rsidP="00AD612F">
      <w:pPr>
        <w:widowControl/>
        <w:ind w:firstLine="570"/>
        <w:rPr>
          <w:rFonts w:eastAsia="仿宋_GB2312"/>
          <w:color w:val="000000" w:themeColor="text1"/>
          <w:sz w:val="24"/>
        </w:rPr>
      </w:pPr>
      <w:r w:rsidRPr="00D1204F">
        <w:rPr>
          <w:rFonts w:eastAsia="仿宋_GB2312" w:hint="eastAsia"/>
          <w:color w:val="000000" w:themeColor="text1"/>
          <w:sz w:val="24"/>
        </w:rPr>
        <w:lastRenderedPageBreak/>
        <w:t>6</w:t>
      </w:r>
      <w:r w:rsidRPr="00D1204F">
        <w:rPr>
          <w:rFonts w:eastAsia="仿宋_GB2312"/>
          <w:color w:val="000000" w:themeColor="text1"/>
          <w:sz w:val="24"/>
        </w:rPr>
        <w:t>个分部工程：</w:t>
      </w:r>
      <w:r w:rsidRPr="00D1204F">
        <w:rPr>
          <w:rFonts w:eastAsia="仿宋_GB2312" w:hint="eastAsia"/>
          <w:color w:val="000000" w:themeColor="text1"/>
          <w:sz w:val="24"/>
        </w:rPr>
        <w:t>场地整治、点片状植被、覆盖、拦挡、沉沙、排水。</w:t>
      </w:r>
    </w:p>
    <w:p w:rsidR="00EF4E2C" w:rsidRPr="00D1204F" w:rsidRDefault="00EF4E2C" w:rsidP="00EF4E2C">
      <w:pPr>
        <w:ind w:firstLine="560"/>
        <w:rPr>
          <w:rFonts w:eastAsia="仿宋_GB2312"/>
          <w:color w:val="000000" w:themeColor="text1"/>
          <w:sz w:val="24"/>
        </w:rPr>
      </w:pPr>
      <w:r w:rsidRPr="00D1204F">
        <w:rPr>
          <w:rFonts w:eastAsia="仿宋_GB2312" w:hint="eastAsia"/>
          <w:color w:val="000000" w:themeColor="text1"/>
          <w:sz w:val="24"/>
        </w:rPr>
        <w:t>根据监理质量评定资料，</w:t>
      </w:r>
      <w:r w:rsidR="00017D24" w:rsidRPr="00D1204F">
        <w:rPr>
          <w:rFonts w:eastAsia="仿宋_GB2312"/>
          <w:color w:val="000000" w:themeColor="text1"/>
          <w:sz w:val="24"/>
        </w:rPr>
        <w:t>单</w:t>
      </w:r>
      <w:r w:rsidRPr="00D1204F">
        <w:rPr>
          <w:rFonts w:eastAsia="仿宋_GB2312"/>
          <w:color w:val="000000" w:themeColor="text1"/>
          <w:sz w:val="24"/>
        </w:rPr>
        <w:t>元工程、分部工程、单位工程均已完成质量评定</w:t>
      </w:r>
      <w:r w:rsidR="00017D24" w:rsidRPr="00D1204F">
        <w:rPr>
          <w:rFonts w:eastAsia="仿宋_GB2312"/>
          <w:color w:val="000000" w:themeColor="text1"/>
          <w:sz w:val="24"/>
        </w:rPr>
        <w:t>，其质量评定结果为：单元工程、分部工程、单位工程全部符合设计质量要求，达到合格标准，水保工程总体质量达到设计要求。</w:t>
      </w:r>
    </w:p>
    <w:p w:rsidR="00AD612F" w:rsidRDefault="00017D24" w:rsidP="00AD612F">
      <w:pPr>
        <w:ind w:firstLine="560"/>
        <w:rPr>
          <w:rFonts w:eastAsia="仿宋_GB2312"/>
          <w:color w:val="000000" w:themeColor="text1"/>
          <w:sz w:val="24"/>
        </w:rPr>
      </w:pPr>
      <w:r w:rsidRPr="00D1204F">
        <w:rPr>
          <w:rFonts w:eastAsia="仿宋_GB2312"/>
          <w:color w:val="000000" w:themeColor="text1"/>
          <w:sz w:val="24"/>
        </w:rPr>
        <w:t>单元工程评定情况见表</w:t>
      </w:r>
      <w:r w:rsidR="00EF4E2C" w:rsidRPr="00D1204F">
        <w:rPr>
          <w:rFonts w:eastAsia="仿宋_GB2312" w:hint="eastAsia"/>
          <w:color w:val="000000" w:themeColor="text1"/>
          <w:sz w:val="24"/>
        </w:rPr>
        <w:t>4-</w:t>
      </w:r>
      <w:r w:rsidR="008114D2" w:rsidRPr="00D1204F">
        <w:rPr>
          <w:rFonts w:eastAsia="仿宋_GB2312" w:hint="eastAsia"/>
          <w:color w:val="000000" w:themeColor="text1"/>
          <w:sz w:val="24"/>
        </w:rPr>
        <w:t>2</w:t>
      </w:r>
      <w:r w:rsidRPr="00D1204F">
        <w:rPr>
          <w:rFonts w:eastAsia="仿宋_GB2312" w:hint="eastAsia"/>
          <w:color w:val="000000" w:themeColor="text1"/>
          <w:sz w:val="24"/>
        </w:rPr>
        <w:t>。</w:t>
      </w:r>
    </w:p>
    <w:p w:rsidR="00017D24" w:rsidRPr="00D1204F" w:rsidRDefault="00017D24" w:rsidP="00AD612F">
      <w:pPr>
        <w:ind w:firstLine="560"/>
        <w:jc w:val="center"/>
        <w:rPr>
          <w:rFonts w:ascii="仿宋_GB2312" w:eastAsia="仿宋_GB2312"/>
          <w:b/>
          <w:color w:val="000000" w:themeColor="text1"/>
          <w:sz w:val="24"/>
          <w:szCs w:val="28"/>
        </w:rPr>
      </w:pPr>
      <w:r w:rsidRPr="00D1204F">
        <w:rPr>
          <w:rFonts w:ascii="仿宋_GB2312" w:eastAsia="仿宋_GB2312"/>
          <w:b/>
          <w:color w:val="000000" w:themeColor="text1"/>
          <w:sz w:val="24"/>
          <w:szCs w:val="28"/>
        </w:rPr>
        <w:t>单元工程评定情况统计表</w:t>
      </w:r>
    </w:p>
    <w:p w:rsidR="00EF4E2C" w:rsidRDefault="00017D24" w:rsidP="00714D61">
      <w:pPr>
        <w:pStyle w:val="Default"/>
        <w:ind w:firstLineChars="100" w:firstLine="210"/>
        <w:rPr>
          <w:rFonts w:ascii="Times New Roman" w:eastAsia="仿宋_GB2312" w:hAnsi="Times New Roman" w:cs="Times New Roman"/>
          <w:color w:val="000000" w:themeColor="text1"/>
          <w:sz w:val="21"/>
          <w:szCs w:val="21"/>
        </w:rPr>
      </w:pPr>
      <w:r w:rsidRPr="00D1204F">
        <w:rPr>
          <w:rFonts w:ascii="Times New Roman" w:eastAsia="仿宋_GB2312" w:hAnsi="Times New Roman" w:cs="Times New Roman"/>
          <w:color w:val="000000" w:themeColor="text1"/>
          <w:sz w:val="21"/>
          <w:szCs w:val="21"/>
        </w:rPr>
        <w:t>表</w:t>
      </w:r>
      <w:r w:rsidRPr="00D1204F">
        <w:rPr>
          <w:rFonts w:ascii="Times New Roman" w:eastAsia="仿宋_GB2312" w:hAnsi="Times New Roman" w:cs="Times New Roman"/>
          <w:color w:val="000000" w:themeColor="text1"/>
          <w:sz w:val="21"/>
          <w:szCs w:val="21"/>
        </w:rPr>
        <w:t>4-</w:t>
      </w:r>
      <w:r w:rsidR="008114D2" w:rsidRPr="00D1204F">
        <w:rPr>
          <w:rFonts w:ascii="Times New Roman" w:eastAsia="仿宋_GB2312" w:hAnsi="Times New Roman" w:cs="Times New Roman" w:hint="eastAsia"/>
          <w:color w:val="000000" w:themeColor="text1"/>
          <w:sz w:val="21"/>
          <w:szCs w:val="21"/>
        </w:rPr>
        <w:t>2</w:t>
      </w:r>
    </w:p>
    <w:tbl>
      <w:tblPr>
        <w:tblW w:w="8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27"/>
        <w:gridCol w:w="1327"/>
        <w:gridCol w:w="1172"/>
        <w:gridCol w:w="1362"/>
        <w:gridCol w:w="1180"/>
        <w:gridCol w:w="1180"/>
        <w:gridCol w:w="1180"/>
      </w:tblGrid>
      <w:tr w:rsidR="00AD612F" w:rsidRPr="00D1204F" w:rsidTr="00F65CAD">
        <w:trPr>
          <w:trHeight w:val="558"/>
          <w:tblHeader/>
          <w:jc w:val="center"/>
        </w:trPr>
        <w:tc>
          <w:tcPr>
            <w:tcW w:w="1327" w:type="dxa"/>
            <w:vAlign w:val="center"/>
          </w:tcPr>
          <w:p w:rsidR="00AD612F" w:rsidRPr="00D1204F" w:rsidRDefault="00AD612F" w:rsidP="00AD612F">
            <w:pPr>
              <w:widowControl/>
              <w:adjustRightInd w:val="0"/>
              <w:snapToGrid w:val="0"/>
              <w:spacing w:line="240" w:lineRule="auto"/>
              <w:ind w:firstLineChars="50" w:firstLine="105"/>
              <w:jc w:val="center"/>
              <w:rPr>
                <w:rFonts w:eastAsia="仿宋_GB2312"/>
                <w:bCs/>
                <w:color w:val="000000" w:themeColor="text1"/>
                <w:kern w:val="0"/>
                <w:sz w:val="21"/>
                <w:szCs w:val="28"/>
              </w:rPr>
            </w:pPr>
            <w:r>
              <w:rPr>
                <w:rFonts w:eastAsia="仿宋_GB2312"/>
                <w:bCs/>
                <w:color w:val="000000" w:themeColor="text1"/>
                <w:kern w:val="0"/>
                <w:sz w:val="21"/>
                <w:szCs w:val="28"/>
              </w:rPr>
              <w:t>设计单元</w:t>
            </w:r>
          </w:p>
        </w:tc>
        <w:tc>
          <w:tcPr>
            <w:tcW w:w="1327" w:type="dxa"/>
            <w:vAlign w:val="center"/>
          </w:tcPr>
          <w:p w:rsidR="00AD612F" w:rsidRPr="00D1204F" w:rsidRDefault="00AD612F" w:rsidP="00AD612F">
            <w:pPr>
              <w:widowControl/>
              <w:adjustRightInd w:val="0"/>
              <w:snapToGrid w:val="0"/>
              <w:spacing w:line="240" w:lineRule="auto"/>
              <w:ind w:firstLineChars="50" w:firstLine="105"/>
              <w:jc w:val="center"/>
              <w:rPr>
                <w:rFonts w:eastAsia="仿宋_GB2312"/>
                <w:bCs/>
                <w:color w:val="000000" w:themeColor="text1"/>
                <w:kern w:val="0"/>
                <w:sz w:val="21"/>
                <w:szCs w:val="28"/>
              </w:rPr>
            </w:pPr>
            <w:r w:rsidRPr="00D1204F">
              <w:rPr>
                <w:rFonts w:eastAsia="仿宋_GB2312"/>
                <w:bCs/>
                <w:color w:val="000000" w:themeColor="text1"/>
                <w:kern w:val="0"/>
                <w:sz w:val="21"/>
                <w:szCs w:val="28"/>
              </w:rPr>
              <w:t>单位工程</w:t>
            </w:r>
          </w:p>
        </w:tc>
        <w:tc>
          <w:tcPr>
            <w:tcW w:w="117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分部工程</w:t>
            </w: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内容</w:t>
            </w:r>
          </w:p>
        </w:tc>
        <w:tc>
          <w:tcPr>
            <w:tcW w:w="1180"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单元工程</w:t>
            </w:r>
          </w:p>
        </w:tc>
        <w:tc>
          <w:tcPr>
            <w:tcW w:w="1180" w:type="dxa"/>
            <w:vAlign w:val="center"/>
          </w:tcPr>
          <w:p w:rsidR="00AD612F" w:rsidRPr="00D1204F" w:rsidRDefault="00AD612F" w:rsidP="00AD612F">
            <w:pPr>
              <w:pStyle w:val="af7"/>
              <w:rPr>
                <w:color w:val="000000" w:themeColor="text1"/>
                <w:kern w:val="0"/>
              </w:rPr>
            </w:pPr>
            <w:r w:rsidRPr="00D1204F">
              <w:rPr>
                <w:rFonts w:hint="eastAsia"/>
                <w:color w:val="000000" w:themeColor="text1"/>
                <w:kern w:val="0"/>
              </w:rPr>
              <w:t>评定数量</w:t>
            </w:r>
          </w:p>
        </w:tc>
        <w:tc>
          <w:tcPr>
            <w:tcW w:w="1180" w:type="dxa"/>
            <w:vAlign w:val="center"/>
          </w:tcPr>
          <w:p w:rsidR="00AD612F" w:rsidRPr="00D1204F" w:rsidRDefault="00AD612F" w:rsidP="00AD612F">
            <w:pPr>
              <w:pStyle w:val="af7"/>
              <w:rPr>
                <w:color w:val="000000" w:themeColor="text1"/>
                <w:kern w:val="0"/>
              </w:rPr>
            </w:pPr>
            <w:r w:rsidRPr="00D1204F">
              <w:rPr>
                <w:color w:val="000000" w:themeColor="text1"/>
                <w:kern w:val="0"/>
              </w:rPr>
              <w:t>评定结果</w:t>
            </w:r>
          </w:p>
        </w:tc>
      </w:tr>
      <w:tr w:rsidR="00AD612F" w:rsidRPr="00D1204F" w:rsidTr="00AD612F">
        <w:trPr>
          <w:trHeight w:hRule="exact" w:val="510"/>
          <w:jc w:val="center"/>
        </w:trPr>
        <w:tc>
          <w:tcPr>
            <w:tcW w:w="1327" w:type="dxa"/>
            <w:vMerge w:val="restart"/>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bCs/>
                <w:color w:val="000000" w:themeColor="text1"/>
                <w:kern w:val="0"/>
                <w:sz w:val="21"/>
                <w:szCs w:val="28"/>
              </w:rPr>
              <w:t>第一设计单元</w:t>
            </w:r>
          </w:p>
        </w:tc>
        <w:tc>
          <w:tcPr>
            <w:tcW w:w="1327" w:type="dxa"/>
            <w:vMerge w:val="restart"/>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土地整治工程</w:t>
            </w:r>
          </w:p>
        </w:tc>
        <w:tc>
          <w:tcPr>
            <w:tcW w:w="1172" w:type="dxa"/>
            <w:vMerge w:val="restart"/>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场地整治</w:t>
            </w: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表土</w:t>
            </w:r>
            <w:r w:rsidRPr="00D1204F">
              <w:rPr>
                <w:rFonts w:eastAsia="仿宋_GB2312" w:hint="eastAsia"/>
                <w:bCs/>
                <w:color w:val="000000" w:themeColor="text1"/>
                <w:kern w:val="0"/>
                <w:sz w:val="21"/>
                <w:szCs w:val="28"/>
              </w:rPr>
              <w:t>剥离</w:t>
            </w:r>
          </w:p>
        </w:tc>
        <w:tc>
          <w:tcPr>
            <w:tcW w:w="1180" w:type="dxa"/>
            <w:vMerge w:val="restart"/>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208</w:t>
            </w:r>
          </w:p>
        </w:tc>
        <w:tc>
          <w:tcPr>
            <w:tcW w:w="1180" w:type="dxa"/>
            <w:vMerge w:val="restart"/>
            <w:vAlign w:val="center"/>
          </w:tcPr>
          <w:p w:rsidR="00AD612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208</w:t>
            </w:r>
          </w:p>
        </w:tc>
        <w:tc>
          <w:tcPr>
            <w:tcW w:w="1180" w:type="dxa"/>
            <w:vMerge w:val="restart"/>
            <w:vAlign w:val="center"/>
          </w:tcPr>
          <w:p w:rsidR="00AD612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AD612F" w:rsidRPr="00D1204F" w:rsidTr="00AD612F">
        <w:trPr>
          <w:trHeight w:hRule="exact" w:val="728"/>
          <w:jc w:val="center"/>
        </w:trPr>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172"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表土回铺</w:t>
            </w:r>
          </w:p>
        </w:tc>
        <w:tc>
          <w:tcPr>
            <w:tcW w:w="1180" w:type="dxa"/>
            <w:vMerge/>
            <w:vAlign w:val="center"/>
          </w:tcPr>
          <w:p w:rsidR="00AD612F" w:rsidRPr="00D1204F" w:rsidRDefault="00AD612F" w:rsidP="00AD612F">
            <w:pPr>
              <w:adjustRightInd w:val="0"/>
              <w:snapToGrid w:val="0"/>
              <w:jc w:val="center"/>
              <w:rPr>
                <w:rFonts w:eastAsia="仿宋_GB2312"/>
                <w:bCs/>
                <w:color w:val="000000" w:themeColor="text1"/>
                <w:kern w:val="0"/>
                <w:sz w:val="21"/>
                <w:szCs w:val="28"/>
              </w:rPr>
            </w:pPr>
          </w:p>
        </w:tc>
        <w:tc>
          <w:tcPr>
            <w:tcW w:w="1180" w:type="dxa"/>
            <w:vMerge/>
            <w:vAlign w:val="center"/>
          </w:tcPr>
          <w:p w:rsidR="00AD612F" w:rsidRPr="00D1204F" w:rsidRDefault="00AD612F" w:rsidP="00AD612F">
            <w:pPr>
              <w:adjustRightInd w:val="0"/>
              <w:snapToGrid w:val="0"/>
              <w:jc w:val="center"/>
              <w:rPr>
                <w:rFonts w:eastAsia="仿宋_GB2312"/>
                <w:bCs/>
                <w:color w:val="000000" w:themeColor="text1"/>
                <w:kern w:val="0"/>
                <w:sz w:val="21"/>
                <w:szCs w:val="28"/>
              </w:rPr>
            </w:pPr>
          </w:p>
        </w:tc>
        <w:tc>
          <w:tcPr>
            <w:tcW w:w="1180" w:type="dxa"/>
            <w:vMerge/>
            <w:vAlign w:val="center"/>
          </w:tcPr>
          <w:p w:rsidR="00AD612F" w:rsidRPr="00D1204F" w:rsidRDefault="00AD612F" w:rsidP="00AD612F">
            <w:pPr>
              <w:adjustRightInd w:val="0"/>
              <w:snapToGrid w:val="0"/>
              <w:jc w:val="center"/>
              <w:rPr>
                <w:rFonts w:eastAsia="仿宋_GB2312"/>
                <w:bCs/>
                <w:color w:val="000000" w:themeColor="text1"/>
                <w:kern w:val="0"/>
                <w:sz w:val="21"/>
                <w:szCs w:val="28"/>
              </w:rPr>
            </w:pPr>
          </w:p>
        </w:tc>
      </w:tr>
      <w:tr w:rsidR="00AD612F" w:rsidRPr="00D1204F" w:rsidTr="00AD612F">
        <w:trPr>
          <w:trHeight w:hRule="exact" w:val="945"/>
          <w:jc w:val="center"/>
        </w:trPr>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植被建设工程</w:t>
            </w:r>
          </w:p>
        </w:tc>
        <w:tc>
          <w:tcPr>
            <w:tcW w:w="117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点片状植被</w:t>
            </w: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种草</w:t>
            </w:r>
          </w:p>
        </w:tc>
        <w:tc>
          <w:tcPr>
            <w:tcW w:w="1180"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25</w:t>
            </w:r>
          </w:p>
        </w:tc>
        <w:tc>
          <w:tcPr>
            <w:tcW w:w="1180" w:type="dxa"/>
            <w:vAlign w:val="center"/>
          </w:tcPr>
          <w:p w:rsidR="00AD612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25</w:t>
            </w:r>
          </w:p>
        </w:tc>
        <w:tc>
          <w:tcPr>
            <w:tcW w:w="1180" w:type="dxa"/>
            <w:vAlign w:val="center"/>
          </w:tcPr>
          <w:p w:rsidR="00AD612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AD612F" w:rsidRPr="00D1204F" w:rsidTr="00AD612F">
        <w:trPr>
          <w:trHeight w:val="552"/>
          <w:jc w:val="center"/>
        </w:trPr>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Merge w:val="restart"/>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临时防护工程</w:t>
            </w:r>
          </w:p>
        </w:tc>
        <w:tc>
          <w:tcPr>
            <w:tcW w:w="117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覆盖</w:t>
            </w: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临时遮盖</w:t>
            </w:r>
          </w:p>
        </w:tc>
        <w:tc>
          <w:tcPr>
            <w:tcW w:w="1180"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443</w:t>
            </w:r>
          </w:p>
        </w:tc>
        <w:tc>
          <w:tcPr>
            <w:tcW w:w="1180" w:type="dxa"/>
            <w:vAlign w:val="center"/>
          </w:tcPr>
          <w:p w:rsidR="00AD612F" w:rsidRPr="00D1204F" w:rsidRDefault="00AD612F" w:rsidP="008A0155">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443</w:t>
            </w:r>
          </w:p>
        </w:tc>
        <w:tc>
          <w:tcPr>
            <w:tcW w:w="1180" w:type="dxa"/>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AD612F" w:rsidRPr="00D1204F" w:rsidTr="00AD612F">
        <w:trPr>
          <w:trHeight w:val="435"/>
          <w:jc w:val="center"/>
        </w:trPr>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172" w:type="dxa"/>
            <w:vMerge w:val="restart"/>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拦挡</w:t>
            </w: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围堰</w:t>
            </w:r>
          </w:p>
        </w:tc>
        <w:tc>
          <w:tcPr>
            <w:tcW w:w="1180"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85</w:t>
            </w:r>
          </w:p>
        </w:tc>
        <w:tc>
          <w:tcPr>
            <w:tcW w:w="1180" w:type="dxa"/>
            <w:vAlign w:val="center"/>
          </w:tcPr>
          <w:p w:rsidR="00AD612F" w:rsidRPr="00D1204F" w:rsidRDefault="00AD612F" w:rsidP="008A0155">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85</w:t>
            </w:r>
          </w:p>
        </w:tc>
        <w:tc>
          <w:tcPr>
            <w:tcW w:w="1180" w:type="dxa"/>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AD612F" w:rsidRPr="00D1204F" w:rsidTr="00AD612F">
        <w:trPr>
          <w:trHeight w:val="525"/>
          <w:jc w:val="center"/>
        </w:trPr>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172"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挡水埂</w:t>
            </w:r>
          </w:p>
        </w:tc>
        <w:tc>
          <w:tcPr>
            <w:tcW w:w="1180"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665</w:t>
            </w:r>
          </w:p>
        </w:tc>
        <w:tc>
          <w:tcPr>
            <w:tcW w:w="1180" w:type="dxa"/>
            <w:vAlign w:val="center"/>
          </w:tcPr>
          <w:p w:rsidR="00AD612F" w:rsidRPr="00D1204F" w:rsidRDefault="00AD612F" w:rsidP="008A0155">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665</w:t>
            </w:r>
          </w:p>
        </w:tc>
        <w:tc>
          <w:tcPr>
            <w:tcW w:w="1180" w:type="dxa"/>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AD612F" w:rsidRPr="00D1204F" w:rsidTr="00AD612F">
        <w:trPr>
          <w:trHeight w:val="525"/>
          <w:jc w:val="center"/>
        </w:trPr>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17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沉沙</w:t>
            </w: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沉沙池</w:t>
            </w:r>
          </w:p>
        </w:tc>
        <w:tc>
          <w:tcPr>
            <w:tcW w:w="1180"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43</w:t>
            </w:r>
          </w:p>
        </w:tc>
        <w:tc>
          <w:tcPr>
            <w:tcW w:w="1180" w:type="dxa"/>
            <w:vAlign w:val="center"/>
          </w:tcPr>
          <w:p w:rsidR="00AD612F" w:rsidRPr="00D1204F" w:rsidRDefault="00AD612F" w:rsidP="008A0155">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43</w:t>
            </w:r>
          </w:p>
        </w:tc>
        <w:tc>
          <w:tcPr>
            <w:tcW w:w="1180" w:type="dxa"/>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AD612F" w:rsidRPr="00D1204F" w:rsidTr="00AD612F">
        <w:trPr>
          <w:trHeight w:val="525"/>
          <w:jc w:val="center"/>
        </w:trPr>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17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排水</w:t>
            </w: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临时排水沟</w:t>
            </w:r>
          </w:p>
        </w:tc>
        <w:tc>
          <w:tcPr>
            <w:tcW w:w="1180"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665</w:t>
            </w:r>
          </w:p>
        </w:tc>
        <w:tc>
          <w:tcPr>
            <w:tcW w:w="1180" w:type="dxa"/>
            <w:vAlign w:val="center"/>
          </w:tcPr>
          <w:p w:rsidR="00AD612F" w:rsidRPr="00D1204F" w:rsidRDefault="00AD612F" w:rsidP="008A0155">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665</w:t>
            </w:r>
          </w:p>
        </w:tc>
        <w:tc>
          <w:tcPr>
            <w:tcW w:w="1180" w:type="dxa"/>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AD612F" w:rsidRPr="00D1204F" w:rsidTr="00AD612F">
        <w:trPr>
          <w:trHeight w:val="389"/>
          <w:jc w:val="center"/>
        </w:trPr>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bCs/>
                <w:color w:val="000000" w:themeColor="text1"/>
                <w:kern w:val="0"/>
                <w:sz w:val="21"/>
                <w:szCs w:val="28"/>
              </w:rPr>
              <w:t>小计</w:t>
            </w:r>
          </w:p>
        </w:tc>
        <w:tc>
          <w:tcPr>
            <w:tcW w:w="117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180" w:type="dxa"/>
            <w:vAlign w:val="center"/>
          </w:tcPr>
          <w:p w:rsidR="00AD612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2134</w:t>
            </w:r>
          </w:p>
        </w:tc>
        <w:tc>
          <w:tcPr>
            <w:tcW w:w="1180" w:type="dxa"/>
            <w:vAlign w:val="center"/>
          </w:tcPr>
          <w:p w:rsidR="00AD612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2134</w:t>
            </w:r>
          </w:p>
        </w:tc>
        <w:tc>
          <w:tcPr>
            <w:tcW w:w="1180" w:type="dxa"/>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AD612F" w:rsidRPr="00D1204F" w:rsidTr="00AD612F">
        <w:trPr>
          <w:trHeight w:hRule="exact" w:val="446"/>
          <w:jc w:val="center"/>
        </w:trPr>
        <w:tc>
          <w:tcPr>
            <w:tcW w:w="1327" w:type="dxa"/>
            <w:vMerge w:val="restart"/>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bCs/>
                <w:color w:val="000000" w:themeColor="text1"/>
                <w:kern w:val="0"/>
                <w:sz w:val="21"/>
                <w:szCs w:val="28"/>
              </w:rPr>
              <w:t>第</w:t>
            </w:r>
            <w:r>
              <w:rPr>
                <w:rFonts w:eastAsia="仿宋_GB2312" w:hint="eastAsia"/>
                <w:bCs/>
                <w:color w:val="000000" w:themeColor="text1"/>
                <w:kern w:val="0"/>
                <w:sz w:val="21"/>
                <w:szCs w:val="28"/>
              </w:rPr>
              <w:t>二</w:t>
            </w:r>
            <w:r>
              <w:rPr>
                <w:rFonts w:eastAsia="仿宋_GB2312"/>
                <w:bCs/>
                <w:color w:val="000000" w:themeColor="text1"/>
                <w:kern w:val="0"/>
                <w:sz w:val="21"/>
                <w:szCs w:val="28"/>
              </w:rPr>
              <w:t>设计单元</w:t>
            </w:r>
          </w:p>
        </w:tc>
        <w:tc>
          <w:tcPr>
            <w:tcW w:w="1327" w:type="dxa"/>
            <w:vMerge w:val="restart"/>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土地整治工程</w:t>
            </w:r>
          </w:p>
        </w:tc>
        <w:tc>
          <w:tcPr>
            <w:tcW w:w="1172" w:type="dxa"/>
            <w:vMerge w:val="restart"/>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场地整治</w:t>
            </w: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表土</w:t>
            </w:r>
            <w:r w:rsidRPr="00D1204F">
              <w:rPr>
                <w:rFonts w:eastAsia="仿宋_GB2312" w:hint="eastAsia"/>
                <w:bCs/>
                <w:color w:val="000000" w:themeColor="text1"/>
                <w:kern w:val="0"/>
                <w:sz w:val="21"/>
                <w:szCs w:val="28"/>
              </w:rPr>
              <w:t>剥离</w:t>
            </w:r>
          </w:p>
        </w:tc>
        <w:tc>
          <w:tcPr>
            <w:tcW w:w="1180" w:type="dxa"/>
            <w:vMerge w:val="restart"/>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133</w:t>
            </w:r>
          </w:p>
        </w:tc>
        <w:tc>
          <w:tcPr>
            <w:tcW w:w="1180" w:type="dxa"/>
            <w:vMerge w:val="restart"/>
            <w:vAlign w:val="center"/>
          </w:tcPr>
          <w:p w:rsidR="00AD612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133</w:t>
            </w:r>
          </w:p>
        </w:tc>
        <w:tc>
          <w:tcPr>
            <w:tcW w:w="1180" w:type="dxa"/>
            <w:vMerge w:val="restart"/>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AD612F" w:rsidRPr="00D1204F" w:rsidTr="00AD612F">
        <w:trPr>
          <w:trHeight w:hRule="exact" w:val="369"/>
          <w:jc w:val="center"/>
        </w:trPr>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172"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表土回铺</w:t>
            </w:r>
          </w:p>
        </w:tc>
        <w:tc>
          <w:tcPr>
            <w:tcW w:w="1180" w:type="dxa"/>
            <w:vMerge/>
            <w:vAlign w:val="center"/>
          </w:tcPr>
          <w:p w:rsidR="00AD612F" w:rsidRPr="00D1204F" w:rsidRDefault="00AD612F" w:rsidP="00AD612F">
            <w:pPr>
              <w:adjustRightInd w:val="0"/>
              <w:snapToGrid w:val="0"/>
              <w:jc w:val="center"/>
              <w:rPr>
                <w:rFonts w:eastAsia="仿宋_GB2312"/>
                <w:bCs/>
                <w:color w:val="000000" w:themeColor="text1"/>
                <w:kern w:val="0"/>
                <w:sz w:val="21"/>
                <w:szCs w:val="28"/>
              </w:rPr>
            </w:pPr>
          </w:p>
        </w:tc>
        <w:tc>
          <w:tcPr>
            <w:tcW w:w="1180" w:type="dxa"/>
            <w:vMerge/>
            <w:vAlign w:val="center"/>
          </w:tcPr>
          <w:p w:rsidR="00AD612F" w:rsidRPr="00D1204F" w:rsidRDefault="00AD612F" w:rsidP="00AD612F">
            <w:pPr>
              <w:adjustRightInd w:val="0"/>
              <w:snapToGrid w:val="0"/>
              <w:jc w:val="center"/>
              <w:rPr>
                <w:rFonts w:eastAsia="仿宋_GB2312"/>
                <w:bCs/>
                <w:color w:val="000000" w:themeColor="text1"/>
                <w:kern w:val="0"/>
                <w:sz w:val="21"/>
                <w:szCs w:val="28"/>
              </w:rPr>
            </w:pPr>
          </w:p>
        </w:tc>
        <w:tc>
          <w:tcPr>
            <w:tcW w:w="1180" w:type="dxa"/>
            <w:vMerge/>
            <w:vAlign w:val="center"/>
          </w:tcPr>
          <w:p w:rsidR="00AD612F" w:rsidRPr="00D1204F" w:rsidRDefault="00AD612F" w:rsidP="00AD612F">
            <w:pPr>
              <w:adjustRightInd w:val="0"/>
              <w:snapToGrid w:val="0"/>
              <w:jc w:val="center"/>
              <w:rPr>
                <w:rFonts w:eastAsia="仿宋_GB2312"/>
                <w:bCs/>
                <w:color w:val="000000" w:themeColor="text1"/>
                <w:kern w:val="0"/>
                <w:sz w:val="21"/>
                <w:szCs w:val="28"/>
              </w:rPr>
            </w:pPr>
          </w:p>
        </w:tc>
      </w:tr>
      <w:tr w:rsidR="00AD612F" w:rsidRPr="00D1204F" w:rsidTr="00AD612F">
        <w:trPr>
          <w:trHeight w:hRule="exact" w:val="621"/>
          <w:jc w:val="center"/>
        </w:trPr>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植被建设工程</w:t>
            </w:r>
          </w:p>
        </w:tc>
        <w:tc>
          <w:tcPr>
            <w:tcW w:w="117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点片状植被</w:t>
            </w: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种草</w:t>
            </w:r>
          </w:p>
        </w:tc>
        <w:tc>
          <w:tcPr>
            <w:tcW w:w="1180"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29</w:t>
            </w:r>
          </w:p>
        </w:tc>
        <w:tc>
          <w:tcPr>
            <w:tcW w:w="1180" w:type="dxa"/>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29</w:t>
            </w:r>
          </w:p>
        </w:tc>
        <w:tc>
          <w:tcPr>
            <w:tcW w:w="1180" w:type="dxa"/>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AD612F" w:rsidRPr="00D1204F" w:rsidTr="00AD612F">
        <w:trPr>
          <w:trHeight w:val="552"/>
          <w:jc w:val="center"/>
        </w:trPr>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Merge w:val="restart"/>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临时防护工程</w:t>
            </w:r>
          </w:p>
        </w:tc>
        <w:tc>
          <w:tcPr>
            <w:tcW w:w="117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覆盖</w:t>
            </w: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临时遮盖</w:t>
            </w:r>
          </w:p>
        </w:tc>
        <w:tc>
          <w:tcPr>
            <w:tcW w:w="1180"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158</w:t>
            </w:r>
          </w:p>
        </w:tc>
        <w:tc>
          <w:tcPr>
            <w:tcW w:w="1180" w:type="dxa"/>
            <w:vAlign w:val="center"/>
          </w:tcPr>
          <w:p w:rsidR="00AD612F" w:rsidRPr="00D1204F" w:rsidRDefault="00AD612F" w:rsidP="008A0155">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158</w:t>
            </w:r>
          </w:p>
        </w:tc>
        <w:tc>
          <w:tcPr>
            <w:tcW w:w="1180" w:type="dxa"/>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AD612F" w:rsidRPr="00D1204F" w:rsidTr="00AD612F">
        <w:trPr>
          <w:trHeight w:val="355"/>
          <w:jc w:val="center"/>
        </w:trPr>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172" w:type="dxa"/>
            <w:vMerge w:val="restart"/>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拦挡</w:t>
            </w: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围堰</w:t>
            </w:r>
          </w:p>
        </w:tc>
        <w:tc>
          <w:tcPr>
            <w:tcW w:w="1180"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15</w:t>
            </w:r>
          </w:p>
        </w:tc>
        <w:tc>
          <w:tcPr>
            <w:tcW w:w="1180" w:type="dxa"/>
            <w:vAlign w:val="center"/>
          </w:tcPr>
          <w:p w:rsidR="00AD612F" w:rsidRPr="00D1204F" w:rsidRDefault="00AD612F" w:rsidP="008A0155">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15</w:t>
            </w:r>
          </w:p>
        </w:tc>
        <w:tc>
          <w:tcPr>
            <w:tcW w:w="1180" w:type="dxa"/>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AD612F" w:rsidRPr="00D1204F" w:rsidTr="00AD612F">
        <w:trPr>
          <w:trHeight w:val="377"/>
          <w:jc w:val="center"/>
        </w:trPr>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172"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挡水埂</w:t>
            </w:r>
          </w:p>
        </w:tc>
        <w:tc>
          <w:tcPr>
            <w:tcW w:w="1180"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651</w:t>
            </w:r>
          </w:p>
        </w:tc>
        <w:tc>
          <w:tcPr>
            <w:tcW w:w="1180" w:type="dxa"/>
            <w:vAlign w:val="center"/>
          </w:tcPr>
          <w:p w:rsidR="00AD612F" w:rsidRPr="00D1204F" w:rsidRDefault="00AD612F" w:rsidP="008A0155">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651</w:t>
            </w:r>
          </w:p>
        </w:tc>
        <w:tc>
          <w:tcPr>
            <w:tcW w:w="1180" w:type="dxa"/>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AD612F" w:rsidRPr="00D1204F" w:rsidTr="00AD612F">
        <w:trPr>
          <w:trHeight w:val="525"/>
          <w:jc w:val="center"/>
        </w:trPr>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17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沉沙</w:t>
            </w: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沉沙池</w:t>
            </w:r>
          </w:p>
        </w:tc>
        <w:tc>
          <w:tcPr>
            <w:tcW w:w="1180"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103</w:t>
            </w:r>
          </w:p>
        </w:tc>
        <w:tc>
          <w:tcPr>
            <w:tcW w:w="1180" w:type="dxa"/>
            <w:vAlign w:val="center"/>
          </w:tcPr>
          <w:p w:rsidR="00AD612F" w:rsidRPr="00D1204F" w:rsidRDefault="00AD612F" w:rsidP="008A0155">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103</w:t>
            </w:r>
          </w:p>
        </w:tc>
        <w:tc>
          <w:tcPr>
            <w:tcW w:w="1180" w:type="dxa"/>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AD612F" w:rsidRPr="00D1204F" w:rsidTr="00AD612F">
        <w:trPr>
          <w:trHeight w:val="525"/>
          <w:jc w:val="center"/>
        </w:trPr>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17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排水</w:t>
            </w: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临时排水沟</w:t>
            </w:r>
          </w:p>
        </w:tc>
        <w:tc>
          <w:tcPr>
            <w:tcW w:w="1180"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671</w:t>
            </w:r>
          </w:p>
        </w:tc>
        <w:tc>
          <w:tcPr>
            <w:tcW w:w="1180" w:type="dxa"/>
            <w:vAlign w:val="center"/>
          </w:tcPr>
          <w:p w:rsidR="00AD612F" w:rsidRPr="00D1204F" w:rsidRDefault="00AD612F" w:rsidP="008A0155">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671</w:t>
            </w:r>
          </w:p>
        </w:tc>
        <w:tc>
          <w:tcPr>
            <w:tcW w:w="1180" w:type="dxa"/>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AD612F" w:rsidRPr="00D1204F" w:rsidTr="00AD612F">
        <w:trPr>
          <w:trHeight w:val="525"/>
          <w:jc w:val="center"/>
        </w:trPr>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bCs/>
                <w:color w:val="000000" w:themeColor="text1"/>
                <w:kern w:val="0"/>
                <w:sz w:val="21"/>
                <w:szCs w:val="28"/>
              </w:rPr>
              <w:t>小计</w:t>
            </w:r>
          </w:p>
        </w:tc>
        <w:tc>
          <w:tcPr>
            <w:tcW w:w="117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180"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1760</w:t>
            </w:r>
          </w:p>
        </w:tc>
        <w:tc>
          <w:tcPr>
            <w:tcW w:w="1180" w:type="dxa"/>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1760</w:t>
            </w:r>
          </w:p>
        </w:tc>
        <w:tc>
          <w:tcPr>
            <w:tcW w:w="1180" w:type="dxa"/>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F65CAD" w:rsidRPr="00D1204F" w:rsidTr="00AD612F">
        <w:trPr>
          <w:trHeight w:hRule="exact" w:val="510"/>
          <w:jc w:val="center"/>
        </w:trPr>
        <w:tc>
          <w:tcPr>
            <w:tcW w:w="1327" w:type="dxa"/>
            <w:vMerge w:val="restart"/>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bCs/>
                <w:color w:val="000000" w:themeColor="text1"/>
                <w:kern w:val="0"/>
                <w:sz w:val="21"/>
                <w:szCs w:val="28"/>
              </w:rPr>
              <w:lastRenderedPageBreak/>
              <w:t>第</w:t>
            </w:r>
            <w:r>
              <w:rPr>
                <w:rFonts w:eastAsia="仿宋_GB2312" w:hint="eastAsia"/>
                <w:bCs/>
                <w:color w:val="000000" w:themeColor="text1"/>
                <w:kern w:val="0"/>
                <w:sz w:val="21"/>
                <w:szCs w:val="28"/>
              </w:rPr>
              <w:t>三</w:t>
            </w:r>
            <w:r>
              <w:rPr>
                <w:rFonts w:eastAsia="仿宋_GB2312"/>
                <w:bCs/>
                <w:color w:val="000000" w:themeColor="text1"/>
                <w:kern w:val="0"/>
                <w:sz w:val="21"/>
                <w:szCs w:val="28"/>
              </w:rPr>
              <w:t>设计单元</w:t>
            </w:r>
          </w:p>
        </w:tc>
        <w:tc>
          <w:tcPr>
            <w:tcW w:w="1327" w:type="dxa"/>
            <w:vMerge w:val="restart"/>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土地整治工程</w:t>
            </w:r>
          </w:p>
        </w:tc>
        <w:tc>
          <w:tcPr>
            <w:tcW w:w="1172" w:type="dxa"/>
            <w:vMerge w:val="restart"/>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场地整治</w:t>
            </w:r>
          </w:p>
        </w:tc>
        <w:tc>
          <w:tcPr>
            <w:tcW w:w="1362" w:type="dxa"/>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表土</w:t>
            </w:r>
            <w:r w:rsidRPr="00D1204F">
              <w:rPr>
                <w:rFonts w:eastAsia="仿宋_GB2312" w:hint="eastAsia"/>
                <w:bCs/>
                <w:color w:val="000000" w:themeColor="text1"/>
                <w:kern w:val="0"/>
                <w:sz w:val="21"/>
                <w:szCs w:val="28"/>
              </w:rPr>
              <w:t>剥离</w:t>
            </w:r>
          </w:p>
        </w:tc>
        <w:tc>
          <w:tcPr>
            <w:tcW w:w="1180" w:type="dxa"/>
            <w:vMerge w:val="restart"/>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25</w:t>
            </w:r>
          </w:p>
        </w:tc>
        <w:tc>
          <w:tcPr>
            <w:tcW w:w="1180" w:type="dxa"/>
            <w:vMerge w:val="restart"/>
            <w:vAlign w:val="center"/>
          </w:tcPr>
          <w:p w:rsidR="00F65CAD" w:rsidRDefault="00F65CAD"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25</w:t>
            </w:r>
          </w:p>
        </w:tc>
        <w:tc>
          <w:tcPr>
            <w:tcW w:w="1180" w:type="dxa"/>
            <w:vMerge w:val="restart"/>
            <w:vAlign w:val="center"/>
          </w:tcPr>
          <w:p w:rsidR="00F65CAD"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F65CAD" w:rsidRPr="00D1204F" w:rsidTr="00F65CAD">
        <w:trPr>
          <w:trHeight w:hRule="exact" w:val="494"/>
          <w:jc w:val="center"/>
        </w:trPr>
        <w:tc>
          <w:tcPr>
            <w:tcW w:w="1327" w:type="dxa"/>
            <w:vMerge/>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p>
        </w:tc>
        <w:tc>
          <w:tcPr>
            <w:tcW w:w="1172" w:type="dxa"/>
            <w:vMerge/>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表土回铺</w:t>
            </w:r>
          </w:p>
        </w:tc>
        <w:tc>
          <w:tcPr>
            <w:tcW w:w="1180" w:type="dxa"/>
            <w:vMerge/>
            <w:vAlign w:val="center"/>
          </w:tcPr>
          <w:p w:rsidR="00F65CAD" w:rsidRPr="00D1204F" w:rsidRDefault="00F65CAD" w:rsidP="00AD612F">
            <w:pPr>
              <w:adjustRightInd w:val="0"/>
              <w:snapToGrid w:val="0"/>
              <w:jc w:val="center"/>
              <w:rPr>
                <w:rFonts w:eastAsia="仿宋_GB2312"/>
                <w:bCs/>
                <w:color w:val="000000" w:themeColor="text1"/>
                <w:kern w:val="0"/>
                <w:sz w:val="21"/>
                <w:szCs w:val="28"/>
              </w:rPr>
            </w:pPr>
          </w:p>
        </w:tc>
        <w:tc>
          <w:tcPr>
            <w:tcW w:w="1180" w:type="dxa"/>
            <w:vMerge/>
            <w:vAlign w:val="center"/>
          </w:tcPr>
          <w:p w:rsidR="00F65CAD" w:rsidRPr="00D1204F" w:rsidRDefault="00F65CAD" w:rsidP="00AD612F">
            <w:pPr>
              <w:adjustRightInd w:val="0"/>
              <w:snapToGrid w:val="0"/>
              <w:jc w:val="center"/>
              <w:rPr>
                <w:rFonts w:eastAsia="仿宋_GB2312"/>
                <w:bCs/>
                <w:color w:val="000000" w:themeColor="text1"/>
                <w:kern w:val="0"/>
                <w:sz w:val="21"/>
                <w:szCs w:val="28"/>
              </w:rPr>
            </w:pPr>
          </w:p>
        </w:tc>
        <w:tc>
          <w:tcPr>
            <w:tcW w:w="1180" w:type="dxa"/>
            <w:vMerge/>
            <w:vAlign w:val="center"/>
          </w:tcPr>
          <w:p w:rsidR="00F65CAD" w:rsidRPr="00D1204F" w:rsidRDefault="00F65CAD" w:rsidP="00AD612F">
            <w:pPr>
              <w:adjustRightInd w:val="0"/>
              <w:snapToGrid w:val="0"/>
              <w:jc w:val="center"/>
              <w:rPr>
                <w:rFonts w:eastAsia="仿宋_GB2312"/>
                <w:bCs/>
                <w:color w:val="000000" w:themeColor="text1"/>
                <w:kern w:val="0"/>
                <w:sz w:val="21"/>
                <w:szCs w:val="28"/>
              </w:rPr>
            </w:pPr>
          </w:p>
        </w:tc>
      </w:tr>
      <w:tr w:rsidR="00AD612F" w:rsidRPr="00D1204F" w:rsidTr="00F65CAD">
        <w:trPr>
          <w:trHeight w:hRule="exact" w:val="699"/>
          <w:jc w:val="center"/>
        </w:trPr>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植被建设工程</w:t>
            </w:r>
          </w:p>
        </w:tc>
        <w:tc>
          <w:tcPr>
            <w:tcW w:w="117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点片状植被</w:t>
            </w: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种草</w:t>
            </w:r>
          </w:p>
        </w:tc>
        <w:tc>
          <w:tcPr>
            <w:tcW w:w="1180"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8</w:t>
            </w:r>
          </w:p>
        </w:tc>
        <w:tc>
          <w:tcPr>
            <w:tcW w:w="1180" w:type="dxa"/>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8</w:t>
            </w:r>
          </w:p>
        </w:tc>
        <w:tc>
          <w:tcPr>
            <w:tcW w:w="1180" w:type="dxa"/>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AD612F" w:rsidRPr="00D1204F" w:rsidTr="00AD612F">
        <w:trPr>
          <w:trHeight w:val="552"/>
          <w:jc w:val="center"/>
        </w:trPr>
        <w:tc>
          <w:tcPr>
            <w:tcW w:w="1327" w:type="dxa"/>
            <w:vMerge/>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Merge w:val="restart"/>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临时防护工程</w:t>
            </w:r>
          </w:p>
        </w:tc>
        <w:tc>
          <w:tcPr>
            <w:tcW w:w="117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bCs/>
                <w:color w:val="000000" w:themeColor="text1"/>
                <w:kern w:val="0"/>
                <w:sz w:val="21"/>
                <w:szCs w:val="28"/>
              </w:rPr>
              <w:t>覆盖</w:t>
            </w: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临时遮盖</w:t>
            </w:r>
          </w:p>
        </w:tc>
        <w:tc>
          <w:tcPr>
            <w:tcW w:w="1180"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38</w:t>
            </w:r>
          </w:p>
        </w:tc>
        <w:tc>
          <w:tcPr>
            <w:tcW w:w="1180" w:type="dxa"/>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39</w:t>
            </w:r>
          </w:p>
        </w:tc>
        <w:tc>
          <w:tcPr>
            <w:tcW w:w="1180" w:type="dxa"/>
            <w:vAlign w:val="center"/>
          </w:tcPr>
          <w:p w:rsidR="00AD612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F65CAD" w:rsidRPr="00D1204F" w:rsidTr="00AD612F">
        <w:trPr>
          <w:trHeight w:val="525"/>
          <w:jc w:val="center"/>
        </w:trPr>
        <w:tc>
          <w:tcPr>
            <w:tcW w:w="1327" w:type="dxa"/>
            <w:vMerge/>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p>
        </w:tc>
        <w:tc>
          <w:tcPr>
            <w:tcW w:w="1172" w:type="dxa"/>
            <w:vMerge w:val="restart"/>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拦挡</w:t>
            </w:r>
          </w:p>
        </w:tc>
        <w:tc>
          <w:tcPr>
            <w:tcW w:w="1362" w:type="dxa"/>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围堰</w:t>
            </w:r>
          </w:p>
        </w:tc>
        <w:tc>
          <w:tcPr>
            <w:tcW w:w="1180" w:type="dxa"/>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46</w:t>
            </w:r>
          </w:p>
        </w:tc>
        <w:tc>
          <w:tcPr>
            <w:tcW w:w="1180" w:type="dxa"/>
            <w:vAlign w:val="center"/>
          </w:tcPr>
          <w:p w:rsidR="00F65CAD" w:rsidRPr="00D1204F" w:rsidRDefault="00F65CAD" w:rsidP="008A0155">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46</w:t>
            </w:r>
          </w:p>
        </w:tc>
        <w:tc>
          <w:tcPr>
            <w:tcW w:w="1180" w:type="dxa"/>
            <w:vAlign w:val="center"/>
          </w:tcPr>
          <w:p w:rsidR="00F65CAD"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F65CAD" w:rsidRPr="00D1204F" w:rsidTr="00AD612F">
        <w:trPr>
          <w:trHeight w:val="525"/>
          <w:jc w:val="center"/>
        </w:trPr>
        <w:tc>
          <w:tcPr>
            <w:tcW w:w="1327" w:type="dxa"/>
            <w:vMerge/>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p>
        </w:tc>
        <w:tc>
          <w:tcPr>
            <w:tcW w:w="1172" w:type="dxa"/>
            <w:vMerge/>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挡水埂</w:t>
            </w:r>
          </w:p>
        </w:tc>
        <w:tc>
          <w:tcPr>
            <w:tcW w:w="1180" w:type="dxa"/>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187</w:t>
            </w:r>
          </w:p>
        </w:tc>
        <w:tc>
          <w:tcPr>
            <w:tcW w:w="1180" w:type="dxa"/>
            <w:vAlign w:val="center"/>
          </w:tcPr>
          <w:p w:rsidR="00F65CAD" w:rsidRPr="00D1204F" w:rsidRDefault="00F65CAD" w:rsidP="008A0155">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187</w:t>
            </w:r>
          </w:p>
        </w:tc>
        <w:tc>
          <w:tcPr>
            <w:tcW w:w="1180" w:type="dxa"/>
            <w:vAlign w:val="center"/>
          </w:tcPr>
          <w:p w:rsidR="00F65CAD"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F65CAD" w:rsidRPr="00D1204F" w:rsidTr="00AD612F">
        <w:trPr>
          <w:trHeight w:val="525"/>
          <w:jc w:val="center"/>
        </w:trPr>
        <w:tc>
          <w:tcPr>
            <w:tcW w:w="1327" w:type="dxa"/>
            <w:vMerge/>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p>
        </w:tc>
        <w:tc>
          <w:tcPr>
            <w:tcW w:w="1172" w:type="dxa"/>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沉沙</w:t>
            </w:r>
          </w:p>
        </w:tc>
        <w:tc>
          <w:tcPr>
            <w:tcW w:w="1362" w:type="dxa"/>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沉沙池</w:t>
            </w:r>
          </w:p>
        </w:tc>
        <w:tc>
          <w:tcPr>
            <w:tcW w:w="1180" w:type="dxa"/>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18</w:t>
            </w:r>
          </w:p>
        </w:tc>
        <w:tc>
          <w:tcPr>
            <w:tcW w:w="1180" w:type="dxa"/>
            <w:vAlign w:val="center"/>
          </w:tcPr>
          <w:p w:rsidR="00F65CAD" w:rsidRPr="00D1204F" w:rsidRDefault="00F65CAD" w:rsidP="008A0155">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18</w:t>
            </w:r>
          </w:p>
        </w:tc>
        <w:tc>
          <w:tcPr>
            <w:tcW w:w="1180" w:type="dxa"/>
            <w:vAlign w:val="center"/>
          </w:tcPr>
          <w:p w:rsidR="00F65CAD"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F65CAD" w:rsidRPr="00D1204F" w:rsidTr="00AD612F">
        <w:trPr>
          <w:trHeight w:val="525"/>
          <w:jc w:val="center"/>
        </w:trPr>
        <w:tc>
          <w:tcPr>
            <w:tcW w:w="1327" w:type="dxa"/>
            <w:vMerge/>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Merge/>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p>
        </w:tc>
        <w:tc>
          <w:tcPr>
            <w:tcW w:w="1172" w:type="dxa"/>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排水</w:t>
            </w:r>
          </w:p>
        </w:tc>
        <w:tc>
          <w:tcPr>
            <w:tcW w:w="1362" w:type="dxa"/>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临时排水沟</w:t>
            </w:r>
          </w:p>
        </w:tc>
        <w:tc>
          <w:tcPr>
            <w:tcW w:w="1180" w:type="dxa"/>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187</w:t>
            </w:r>
          </w:p>
        </w:tc>
        <w:tc>
          <w:tcPr>
            <w:tcW w:w="1180" w:type="dxa"/>
            <w:vAlign w:val="center"/>
          </w:tcPr>
          <w:p w:rsidR="00F65CAD" w:rsidRPr="00D1204F" w:rsidRDefault="00F65CAD" w:rsidP="008A0155">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187</w:t>
            </w:r>
          </w:p>
        </w:tc>
        <w:tc>
          <w:tcPr>
            <w:tcW w:w="1180" w:type="dxa"/>
            <w:vAlign w:val="center"/>
          </w:tcPr>
          <w:p w:rsidR="00F65CAD"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F65CAD" w:rsidRPr="00D1204F" w:rsidTr="00AD612F">
        <w:trPr>
          <w:trHeight w:val="525"/>
          <w:jc w:val="center"/>
        </w:trPr>
        <w:tc>
          <w:tcPr>
            <w:tcW w:w="1327" w:type="dxa"/>
            <w:vMerge/>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p>
        </w:tc>
        <w:tc>
          <w:tcPr>
            <w:tcW w:w="1327" w:type="dxa"/>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bCs/>
                <w:color w:val="000000" w:themeColor="text1"/>
                <w:kern w:val="0"/>
                <w:sz w:val="21"/>
                <w:szCs w:val="28"/>
              </w:rPr>
              <w:t>小计</w:t>
            </w:r>
          </w:p>
        </w:tc>
        <w:tc>
          <w:tcPr>
            <w:tcW w:w="1172" w:type="dxa"/>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p>
        </w:tc>
        <w:tc>
          <w:tcPr>
            <w:tcW w:w="1180" w:type="dxa"/>
            <w:vAlign w:val="center"/>
          </w:tcPr>
          <w:p w:rsidR="00F65CAD"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509</w:t>
            </w:r>
          </w:p>
        </w:tc>
        <w:tc>
          <w:tcPr>
            <w:tcW w:w="1180" w:type="dxa"/>
            <w:vAlign w:val="center"/>
          </w:tcPr>
          <w:p w:rsidR="00F65CAD" w:rsidRPr="00D1204F" w:rsidRDefault="00F65CAD" w:rsidP="008A0155">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509</w:t>
            </w:r>
          </w:p>
        </w:tc>
        <w:tc>
          <w:tcPr>
            <w:tcW w:w="1180" w:type="dxa"/>
            <w:vAlign w:val="center"/>
          </w:tcPr>
          <w:p w:rsidR="00F65CAD"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r w:rsidR="00AD612F" w:rsidRPr="00D1204F" w:rsidTr="00AD612F">
        <w:trPr>
          <w:trHeight w:val="525"/>
          <w:jc w:val="center"/>
        </w:trPr>
        <w:tc>
          <w:tcPr>
            <w:tcW w:w="1327"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bCs/>
                <w:color w:val="000000" w:themeColor="text1"/>
                <w:kern w:val="0"/>
                <w:sz w:val="21"/>
                <w:szCs w:val="28"/>
              </w:rPr>
              <w:t>合计</w:t>
            </w:r>
          </w:p>
        </w:tc>
        <w:tc>
          <w:tcPr>
            <w:tcW w:w="1327"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17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362" w:type="dxa"/>
            <w:vAlign w:val="center"/>
          </w:tcPr>
          <w:p w:rsidR="00AD612F" w:rsidRPr="00D1204F" w:rsidRDefault="00AD612F" w:rsidP="00AD612F">
            <w:pPr>
              <w:widowControl/>
              <w:adjustRightInd w:val="0"/>
              <w:snapToGrid w:val="0"/>
              <w:spacing w:line="240" w:lineRule="auto"/>
              <w:jc w:val="center"/>
              <w:rPr>
                <w:rFonts w:eastAsia="仿宋_GB2312"/>
                <w:bCs/>
                <w:color w:val="000000" w:themeColor="text1"/>
                <w:kern w:val="0"/>
                <w:sz w:val="21"/>
                <w:szCs w:val="28"/>
              </w:rPr>
            </w:pPr>
          </w:p>
        </w:tc>
        <w:tc>
          <w:tcPr>
            <w:tcW w:w="1180" w:type="dxa"/>
            <w:vAlign w:val="center"/>
          </w:tcPr>
          <w:p w:rsidR="00AD612F" w:rsidRPr="00D1204F" w:rsidRDefault="00696DB9"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4403</w:t>
            </w:r>
          </w:p>
        </w:tc>
        <w:tc>
          <w:tcPr>
            <w:tcW w:w="1180" w:type="dxa"/>
            <w:vAlign w:val="center"/>
          </w:tcPr>
          <w:p w:rsidR="00AD612F"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Pr>
                <w:rFonts w:eastAsia="仿宋_GB2312" w:hint="eastAsia"/>
                <w:bCs/>
                <w:color w:val="000000" w:themeColor="text1"/>
                <w:kern w:val="0"/>
                <w:sz w:val="21"/>
                <w:szCs w:val="28"/>
              </w:rPr>
              <w:t>4403</w:t>
            </w:r>
          </w:p>
        </w:tc>
        <w:tc>
          <w:tcPr>
            <w:tcW w:w="1180" w:type="dxa"/>
            <w:vAlign w:val="center"/>
          </w:tcPr>
          <w:p w:rsidR="00AD612F" w:rsidRPr="00D1204F" w:rsidRDefault="00F65CAD" w:rsidP="00AD612F">
            <w:pPr>
              <w:widowControl/>
              <w:adjustRightInd w:val="0"/>
              <w:snapToGrid w:val="0"/>
              <w:spacing w:line="240" w:lineRule="auto"/>
              <w:jc w:val="center"/>
              <w:rPr>
                <w:rFonts w:eastAsia="仿宋_GB2312"/>
                <w:bCs/>
                <w:color w:val="000000" w:themeColor="text1"/>
                <w:kern w:val="0"/>
                <w:sz w:val="21"/>
                <w:szCs w:val="28"/>
              </w:rPr>
            </w:pPr>
            <w:r w:rsidRPr="00D1204F">
              <w:rPr>
                <w:rFonts w:eastAsia="仿宋_GB2312" w:hint="eastAsia"/>
                <w:bCs/>
                <w:color w:val="000000" w:themeColor="text1"/>
                <w:kern w:val="0"/>
                <w:sz w:val="21"/>
                <w:szCs w:val="28"/>
              </w:rPr>
              <w:t>合格</w:t>
            </w:r>
          </w:p>
        </w:tc>
      </w:tr>
    </w:tbl>
    <w:p w:rsidR="0039688B" w:rsidRPr="00D1204F" w:rsidRDefault="00017D24" w:rsidP="00E627A5">
      <w:pPr>
        <w:pStyle w:val="2"/>
        <w:snapToGrid w:val="0"/>
        <w:spacing w:line="240" w:lineRule="auto"/>
        <w:rPr>
          <w:color w:val="000000" w:themeColor="text1"/>
          <w:sz w:val="28"/>
          <w:szCs w:val="28"/>
        </w:rPr>
      </w:pPr>
      <w:bookmarkStart w:id="31" w:name="_Toc111293948"/>
      <w:r w:rsidRPr="00D1204F">
        <w:rPr>
          <w:rFonts w:hint="eastAsia"/>
          <w:color w:val="000000" w:themeColor="text1"/>
          <w:sz w:val="28"/>
          <w:szCs w:val="28"/>
        </w:rPr>
        <w:t>4.3</w:t>
      </w:r>
      <w:r w:rsidRPr="00D1204F">
        <w:rPr>
          <w:rFonts w:hint="eastAsia"/>
          <w:color w:val="000000" w:themeColor="text1"/>
          <w:sz w:val="28"/>
          <w:szCs w:val="28"/>
        </w:rPr>
        <w:t>总体质量评价</w:t>
      </w:r>
      <w:bookmarkEnd w:id="31"/>
    </w:p>
    <w:p w:rsidR="00E627A5" w:rsidRPr="00D1204F" w:rsidRDefault="00E627A5" w:rsidP="00E627A5">
      <w:pPr>
        <w:ind w:firstLine="560"/>
        <w:rPr>
          <w:rFonts w:ascii="仿宋_GB2312" w:eastAsia="仿宋_GB2312"/>
          <w:color w:val="000000" w:themeColor="text1"/>
          <w:sz w:val="24"/>
        </w:rPr>
      </w:pPr>
      <w:r w:rsidRPr="00D1204F">
        <w:rPr>
          <w:rFonts w:ascii="仿宋_GB2312" w:eastAsia="仿宋_GB2312" w:hint="eastAsia"/>
          <w:color w:val="000000" w:themeColor="text1"/>
          <w:sz w:val="24"/>
        </w:rPr>
        <w:t>通过监理单位对建成的水土保持工</w:t>
      </w:r>
      <w:r w:rsidR="006A7E5A" w:rsidRPr="00D1204F">
        <w:rPr>
          <w:rFonts w:ascii="仿宋_GB2312" w:eastAsia="仿宋_GB2312" w:hint="eastAsia"/>
          <w:color w:val="000000" w:themeColor="text1"/>
          <w:sz w:val="24"/>
        </w:rPr>
        <w:t>水土保持</w:t>
      </w:r>
      <w:r w:rsidRPr="00D1204F">
        <w:rPr>
          <w:rFonts w:ascii="仿宋_GB2312" w:eastAsia="仿宋_GB2312" w:hint="eastAsia"/>
          <w:color w:val="000000" w:themeColor="text1"/>
          <w:sz w:val="24"/>
        </w:rPr>
        <w:t>措施进行监理，并经过验收单位核查，认为已建的各项单位、分部工程质量全部合格。</w:t>
      </w:r>
      <w:r w:rsidR="00BC5D86" w:rsidRPr="00D1204F">
        <w:rPr>
          <w:rFonts w:ascii="仿宋_GB2312" w:eastAsia="仿宋_GB2312" w:hint="eastAsia"/>
          <w:color w:val="000000" w:themeColor="text1"/>
          <w:sz w:val="24"/>
        </w:rPr>
        <w:t>各项水土保持措施</w:t>
      </w:r>
      <w:r w:rsidRPr="00D1204F">
        <w:rPr>
          <w:rFonts w:ascii="仿宋_GB2312" w:eastAsia="仿宋_GB2312" w:hint="eastAsia"/>
          <w:color w:val="000000" w:themeColor="text1"/>
          <w:sz w:val="24"/>
        </w:rPr>
        <w:t>质量完成较好，具有显著的水土</w:t>
      </w:r>
      <w:r w:rsidR="00BC5D86" w:rsidRPr="00D1204F">
        <w:rPr>
          <w:rFonts w:eastAsia="仿宋_GB2312"/>
          <w:color w:val="000000" w:themeColor="text1"/>
          <w:sz w:val="24"/>
        </w:rPr>
        <w:t>保持作用</w:t>
      </w:r>
      <w:r w:rsidRPr="00D1204F">
        <w:rPr>
          <w:rFonts w:eastAsia="仿宋_GB2312"/>
          <w:color w:val="000000" w:themeColor="text1"/>
          <w:sz w:val="24"/>
        </w:rPr>
        <w:t>。</w:t>
      </w:r>
      <w:r w:rsidRPr="00D1204F">
        <w:rPr>
          <w:rFonts w:ascii="仿宋_GB2312" w:eastAsia="仿宋_GB2312" w:hint="eastAsia"/>
          <w:color w:val="000000" w:themeColor="text1"/>
          <w:sz w:val="24"/>
        </w:rPr>
        <w:t>各项措施建成投入使用以来，水土流失防治效果良好，达到水土保持要求，质量总体合格。</w:t>
      </w:r>
    </w:p>
    <w:p w:rsidR="006A40DA" w:rsidRPr="00D1204F" w:rsidRDefault="006A40DA" w:rsidP="0039688B">
      <w:pPr>
        <w:ind w:firstLine="560"/>
        <w:rPr>
          <w:color w:val="000000" w:themeColor="text1"/>
        </w:rPr>
      </w:pPr>
    </w:p>
    <w:p w:rsidR="006A40DA" w:rsidRPr="00D1204F" w:rsidRDefault="006A40DA" w:rsidP="00370B94">
      <w:pPr>
        <w:rPr>
          <w:color w:val="000000" w:themeColor="text1"/>
        </w:rPr>
        <w:sectPr w:rsidR="006A40DA" w:rsidRPr="00D1204F" w:rsidSect="002256AC">
          <w:headerReference w:type="default" r:id="rId19"/>
          <w:pgSz w:w="11906" w:h="16838"/>
          <w:pgMar w:top="1440" w:right="1797" w:bottom="1440" w:left="1797" w:header="851" w:footer="992" w:gutter="0"/>
          <w:cols w:space="720"/>
          <w:docGrid w:type="lines" w:linePitch="312"/>
        </w:sectPr>
      </w:pPr>
    </w:p>
    <w:p w:rsidR="00F74E5E" w:rsidRPr="00D1204F" w:rsidRDefault="00F74E5E" w:rsidP="00FF4360">
      <w:pPr>
        <w:pStyle w:val="a3"/>
        <w:snapToGrid w:val="0"/>
        <w:spacing w:line="240" w:lineRule="auto"/>
        <w:rPr>
          <w:rFonts w:ascii="Times New Roman" w:eastAsia="仿宋_GB2312" w:hAnsi="Times New Roman"/>
          <w:color w:val="000000" w:themeColor="text1"/>
          <w:kern w:val="2"/>
          <w:sz w:val="28"/>
          <w:szCs w:val="28"/>
        </w:rPr>
      </w:pPr>
      <w:bookmarkStart w:id="32" w:name="_Toc111293949"/>
      <w:r w:rsidRPr="00D1204F">
        <w:rPr>
          <w:rFonts w:ascii="Times New Roman" w:eastAsia="仿宋_GB2312" w:hAnsi="Times New Roman" w:hint="eastAsia"/>
          <w:color w:val="000000" w:themeColor="text1"/>
          <w:kern w:val="2"/>
          <w:sz w:val="28"/>
          <w:szCs w:val="28"/>
        </w:rPr>
        <w:lastRenderedPageBreak/>
        <w:t>5</w:t>
      </w:r>
      <w:r w:rsidRPr="00D1204F">
        <w:rPr>
          <w:rFonts w:ascii="Times New Roman" w:eastAsia="仿宋_GB2312" w:hAnsi="Times New Roman" w:hint="eastAsia"/>
          <w:color w:val="000000" w:themeColor="text1"/>
          <w:kern w:val="2"/>
          <w:sz w:val="28"/>
          <w:szCs w:val="28"/>
        </w:rPr>
        <w:t>项目初期运行及水土保持效果</w:t>
      </w:r>
      <w:bookmarkEnd w:id="32"/>
    </w:p>
    <w:p w:rsidR="00B53313" w:rsidRPr="00D1204F" w:rsidRDefault="00F74E5E" w:rsidP="00FF4360">
      <w:pPr>
        <w:pStyle w:val="2"/>
        <w:snapToGrid w:val="0"/>
        <w:spacing w:line="240" w:lineRule="auto"/>
        <w:rPr>
          <w:color w:val="000000" w:themeColor="text1"/>
          <w:sz w:val="28"/>
          <w:szCs w:val="28"/>
        </w:rPr>
      </w:pPr>
      <w:bookmarkStart w:id="33" w:name="_Toc111293950"/>
      <w:r w:rsidRPr="00D1204F">
        <w:rPr>
          <w:rFonts w:hint="eastAsia"/>
          <w:color w:val="000000" w:themeColor="text1"/>
          <w:sz w:val="28"/>
          <w:szCs w:val="28"/>
        </w:rPr>
        <w:t>5.1</w:t>
      </w:r>
      <w:r w:rsidRPr="00D1204F">
        <w:rPr>
          <w:rFonts w:hint="eastAsia"/>
          <w:color w:val="000000" w:themeColor="text1"/>
          <w:sz w:val="28"/>
          <w:szCs w:val="28"/>
        </w:rPr>
        <w:t>初期运行情况</w:t>
      </w:r>
      <w:bookmarkEnd w:id="33"/>
    </w:p>
    <w:p w:rsidR="00414569" w:rsidRPr="00D1204F" w:rsidRDefault="00414569" w:rsidP="00414569">
      <w:pPr>
        <w:ind w:firstLineChars="200" w:firstLine="480"/>
        <w:rPr>
          <w:rFonts w:eastAsia="仿宋_GB2312"/>
          <w:bCs/>
          <w:color w:val="000000" w:themeColor="text1"/>
          <w:sz w:val="24"/>
        </w:rPr>
      </w:pPr>
      <w:r w:rsidRPr="00D1204F">
        <w:rPr>
          <w:rFonts w:eastAsia="仿宋_GB2312" w:hint="eastAsia"/>
          <w:bCs/>
          <w:color w:val="000000" w:themeColor="text1"/>
          <w:sz w:val="24"/>
        </w:rPr>
        <w:t>运行初期的水土保持设施管护工作已由建设单位负责落实，安排了管护人员进行现场巡视，发现问题反馈建设单位进行处理。</w:t>
      </w:r>
    </w:p>
    <w:p w:rsidR="0041727E" w:rsidRPr="00D1204F" w:rsidRDefault="00414569" w:rsidP="00414569">
      <w:pPr>
        <w:ind w:firstLineChars="200" w:firstLine="480"/>
        <w:rPr>
          <w:rFonts w:eastAsia="仿宋_GB2312"/>
          <w:bCs/>
          <w:color w:val="000000" w:themeColor="text1"/>
          <w:sz w:val="24"/>
        </w:rPr>
      </w:pPr>
      <w:r w:rsidRPr="00D1204F">
        <w:rPr>
          <w:rFonts w:eastAsia="仿宋_GB2312" w:hint="eastAsia"/>
          <w:bCs/>
          <w:color w:val="000000" w:themeColor="text1"/>
          <w:sz w:val="24"/>
        </w:rPr>
        <w:t>自</w:t>
      </w:r>
      <w:r w:rsidR="004D7A6E" w:rsidRPr="00D1204F">
        <w:rPr>
          <w:rFonts w:eastAsia="仿宋_GB2312" w:hint="eastAsia"/>
          <w:bCs/>
          <w:color w:val="000000" w:themeColor="text1"/>
          <w:sz w:val="24"/>
        </w:rPr>
        <w:t>工程完工以来，目前各项工程措施</w:t>
      </w:r>
      <w:r w:rsidRPr="00D1204F">
        <w:rPr>
          <w:rFonts w:eastAsia="仿宋_GB2312" w:hint="eastAsia"/>
          <w:bCs/>
          <w:color w:val="000000" w:themeColor="text1"/>
          <w:sz w:val="24"/>
        </w:rPr>
        <w:t>安全稳定，未出现坍塌、淤积等现象发生，建设单位委派专门的检修队伍进行巡线，对发现的局部淤积、损坏等现象，及时修补，确保稳</w:t>
      </w:r>
      <w:r w:rsidR="009978A2" w:rsidRPr="00D1204F">
        <w:rPr>
          <w:rFonts w:eastAsia="仿宋_GB2312" w:hint="eastAsia"/>
          <w:bCs/>
          <w:color w:val="000000" w:themeColor="text1"/>
          <w:sz w:val="24"/>
        </w:rPr>
        <w:t>定发挥保持水土的作用；对于实施完成的各项植物措施，目前长势良好</w:t>
      </w:r>
      <w:r w:rsidRPr="00D1204F">
        <w:rPr>
          <w:rFonts w:eastAsia="仿宋_GB2312" w:hint="eastAsia"/>
          <w:bCs/>
          <w:color w:val="000000" w:themeColor="text1"/>
          <w:sz w:val="24"/>
        </w:rPr>
        <w:t>，对巡线中发现的局部枯死现象，建设单位委派专人进行补植，以提高保存率，确保发挥水土保持效益</w:t>
      </w:r>
      <w:r w:rsidR="00F74E5E" w:rsidRPr="00D1204F">
        <w:rPr>
          <w:rFonts w:eastAsia="仿宋_GB2312"/>
          <w:bCs/>
          <w:color w:val="000000" w:themeColor="text1"/>
          <w:sz w:val="24"/>
        </w:rPr>
        <w:t>。</w:t>
      </w:r>
    </w:p>
    <w:p w:rsidR="0041727E" w:rsidRPr="00D1204F" w:rsidRDefault="0041727E" w:rsidP="00FF4360">
      <w:pPr>
        <w:pStyle w:val="2"/>
        <w:snapToGrid w:val="0"/>
        <w:spacing w:line="240" w:lineRule="auto"/>
        <w:rPr>
          <w:color w:val="000000" w:themeColor="text1"/>
          <w:sz w:val="28"/>
          <w:szCs w:val="28"/>
        </w:rPr>
      </w:pPr>
      <w:bookmarkStart w:id="34" w:name="_Toc111293951"/>
      <w:r w:rsidRPr="00D1204F">
        <w:rPr>
          <w:rFonts w:hint="eastAsia"/>
          <w:color w:val="000000" w:themeColor="text1"/>
          <w:sz w:val="28"/>
          <w:szCs w:val="28"/>
        </w:rPr>
        <w:t>5.2</w:t>
      </w:r>
      <w:r w:rsidR="00E06E4A" w:rsidRPr="00D1204F">
        <w:rPr>
          <w:rFonts w:hint="eastAsia"/>
          <w:color w:val="000000" w:themeColor="text1"/>
          <w:sz w:val="28"/>
          <w:szCs w:val="28"/>
        </w:rPr>
        <w:t>水土保持效果</w:t>
      </w:r>
      <w:bookmarkEnd w:id="34"/>
    </w:p>
    <w:p w:rsidR="009A7E2E" w:rsidRPr="00D1204F" w:rsidRDefault="00F37B83" w:rsidP="009A7E2E">
      <w:pPr>
        <w:ind w:firstLineChars="200" w:firstLine="480"/>
        <w:rPr>
          <w:rFonts w:eastAsia="仿宋_GB2312"/>
          <w:bCs/>
          <w:color w:val="000000" w:themeColor="text1"/>
          <w:sz w:val="24"/>
        </w:rPr>
      </w:pPr>
      <w:r w:rsidRPr="00D1204F">
        <w:rPr>
          <w:rFonts w:eastAsia="仿宋_GB2312" w:hint="eastAsia"/>
          <w:bCs/>
          <w:color w:val="000000" w:themeColor="text1"/>
          <w:sz w:val="24"/>
        </w:rPr>
        <w:t>项目区通过各类水土流失防治措施的综合治理，</w:t>
      </w:r>
      <w:r w:rsidR="00D923F9" w:rsidRPr="00D1204F">
        <w:rPr>
          <w:rFonts w:eastAsia="仿宋_GB2312" w:hint="eastAsia"/>
          <w:bCs/>
          <w:color w:val="000000" w:themeColor="text1"/>
          <w:sz w:val="24"/>
        </w:rPr>
        <w:t>水土流失防治指标达到了方案要求的</w:t>
      </w:r>
      <w:r w:rsidR="004218E0">
        <w:rPr>
          <w:rFonts w:eastAsia="仿宋_GB2312" w:hint="eastAsia"/>
          <w:bCs/>
          <w:color w:val="000000" w:themeColor="text1"/>
          <w:sz w:val="24"/>
        </w:rPr>
        <w:t>目标值</w:t>
      </w:r>
      <w:r w:rsidR="00D923F9" w:rsidRPr="00D1204F">
        <w:rPr>
          <w:rFonts w:eastAsia="仿宋_GB2312" w:hint="eastAsia"/>
          <w:bCs/>
          <w:color w:val="000000" w:themeColor="text1"/>
          <w:sz w:val="24"/>
        </w:rPr>
        <w:t>，</w:t>
      </w:r>
      <w:r w:rsidR="009A7E2E" w:rsidRPr="00D1204F">
        <w:rPr>
          <w:rFonts w:eastAsia="仿宋_GB2312"/>
          <w:bCs/>
          <w:color w:val="000000" w:themeColor="text1"/>
          <w:sz w:val="24"/>
        </w:rPr>
        <w:t>其中扰动土地整治率达到</w:t>
      </w:r>
      <w:r w:rsidR="000C3F1A" w:rsidRPr="00D1204F">
        <w:rPr>
          <w:rFonts w:eastAsia="仿宋_GB2312" w:hint="eastAsia"/>
          <w:bCs/>
          <w:color w:val="000000" w:themeColor="text1"/>
          <w:sz w:val="24"/>
        </w:rPr>
        <w:t>99.03</w:t>
      </w:r>
      <w:r w:rsidR="009A7E2E" w:rsidRPr="00D1204F">
        <w:rPr>
          <w:rFonts w:eastAsia="仿宋_GB2312"/>
          <w:bCs/>
          <w:color w:val="000000" w:themeColor="text1"/>
          <w:sz w:val="24"/>
        </w:rPr>
        <w:t>%</w:t>
      </w:r>
      <w:r w:rsidR="009A7E2E" w:rsidRPr="00D1204F">
        <w:rPr>
          <w:rFonts w:eastAsia="仿宋_GB2312"/>
          <w:bCs/>
          <w:color w:val="000000" w:themeColor="text1"/>
          <w:sz w:val="24"/>
        </w:rPr>
        <w:t>；水土流失总治理度达到</w:t>
      </w:r>
      <w:r w:rsidR="000C3F1A" w:rsidRPr="00D1204F">
        <w:rPr>
          <w:rFonts w:eastAsia="仿宋_GB2312" w:hint="eastAsia"/>
          <w:bCs/>
          <w:color w:val="000000" w:themeColor="text1"/>
          <w:sz w:val="24"/>
        </w:rPr>
        <w:t>99.02</w:t>
      </w:r>
      <w:r w:rsidR="009A7E2E" w:rsidRPr="00D1204F">
        <w:rPr>
          <w:rFonts w:eastAsia="仿宋_GB2312"/>
          <w:bCs/>
          <w:color w:val="000000" w:themeColor="text1"/>
          <w:sz w:val="24"/>
        </w:rPr>
        <w:t>%</w:t>
      </w:r>
      <w:r w:rsidR="009A7E2E" w:rsidRPr="00D1204F">
        <w:rPr>
          <w:rFonts w:eastAsia="仿宋_GB2312"/>
          <w:bCs/>
          <w:color w:val="000000" w:themeColor="text1"/>
          <w:sz w:val="24"/>
        </w:rPr>
        <w:t>；土壤流失控制比</w:t>
      </w:r>
      <w:r w:rsidR="008114D2" w:rsidRPr="00D1204F">
        <w:rPr>
          <w:rFonts w:eastAsia="仿宋_GB2312" w:hint="eastAsia"/>
          <w:bCs/>
          <w:color w:val="000000" w:themeColor="text1"/>
          <w:sz w:val="24"/>
        </w:rPr>
        <w:t>达到</w:t>
      </w:r>
      <w:r w:rsidR="009A7E2E" w:rsidRPr="00D1204F">
        <w:rPr>
          <w:rFonts w:eastAsia="仿宋_GB2312"/>
          <w:bCs/>
          <w:color w:val="000000" w:themeColor="text1"/>
          <w:sz w:val="24"/>
        </w:rPr>
        <w:t>1.</w:t>
      </w:r>
      <w:r w:rsidR="000C3F1A" w:rsidRPr="00D1204F">
        <w:rPr>
          <w:rFonts w:eastAsia="仿宋_GB2312" w:hint="eastAsia"/>
          <w:bCs/>
          <w:color w:val="000000" w:themeColor="text1"/>
          <w:sz w:val="24"/>
        </w:rPr>
        <w:t>1</w:t>
      </w:r>
      <w:r w:rsidR="009A7E2E" w:rsidRPr="00D1204F">
        <w:rPr>
          <w:rFonts w:eastAsia="仿宋_GB2312"/>
          <w:bCs/>
          <w:color w:val="000000" w:themeColor="text1"/>
          <w:sz w:val="24"/>
        </w:rPr>
        <w:t>；拦渣率达到</w:t>
      </w:r>
      <w:r w:rsidR="000C3F1A" w:rsidRPr="00D1204F">
        <w:rPr>
          <w:rFonts w:eastAsia="仿宋_GB2312" w:hint="eastAsia"/>
          <w:bCs/>
          <w:color w:val="000000" w:themeColor="text1"/>
          <w:sz w:val="24"/>
        </w:rPr>
        <w:t>96.20</w:t>
      </w:r>
      <w:r w:rsidR="009A7E2E" w:rsidRPr="00D1204F">
        <w:rPr>
          <w:rFonts w:eastAsia="仿宋_GB2312"/>
          <w:bCs/>
          <w:color w:val="000000" w:themeColor="text1"/>
          <w:sz w:val="24"/>
        </w:rPr>
        <w:t>%</w:t>
      </w:r>
      <w:r w:rsidR="000C3F1A" w:rsidRPr="00D1204F">
        <w:rPr>
          <w:rFonts w:eastAsia="仿宋_GB2312" w:hint="eastAsia"/>
          <w:bCs/>
          <w:color w:val="000000" w:themeColor="text1"/>
          <w:sz w:val="24"/>
        </w:rPr>
        <w:t>，</w:t>
      </w:r>
      <w:r w:rsidR="000C3F1A" w:rsidRPr="00D1204F">
        <w:rPr>
          <w:rFonts w:eastAsia="仿宋_GB2312"/>
          <w:bCs/>
          <w:color w:val="000000" w:themeColor="text1"/>
          <w:sz w:val="24"/>
        </w:rPr>
        <w:t>林草植被恢复率为</w:t>
      </w:r>
      <w:r w:rsidR="000C3F1A" w:rsidRPr="00D1204F">
        <w:rPr>
          <w:rFonts w:eastAsia="仿宋_GB2312"/>
          <w:bCs/>
          <w:color w:val="000000" w:themeColor="text1"/>
          <w:sz w:val="24"/>
        </w:rPr>
        <w:t>95.29%</w:t>
      </w:r>
      <w:r w:rsidR="000C3F1A" w:rsidRPr="00D1204F">
        <w:rPr>
          <w:rFonts w:eastAsia="仿宋_GB2312"/>
          <w:bCs/>
          <w:color w:val="000000" w:themeColor="text1"/>
          <w:sz w:val="24"/>
        </w:rPr>
        <w:t>，林草覆盖率为</w:t>
      </w:r>
      <w:r w:rsidR="000C3F1A" w:rsidRPr="00D1204F">
        <w:rPr>
          <w:rFonts w:eastAsia="仿宋_GB2312"/>
          <w:bCs/>
          <w:color w:val="000000" w:themeColor="text1"/>
          <w:sz w:val="24"/>
        </w:rPr>
        <w:t>20.95%</w:t>
      </w:r>
      <w:r w:rsidR="008114D2" w:rsidRPr="00D1204F">
        <w:rPr>
          <w:rFonts w:eastAsia="仿宋_GB2312" w:hint="eastAsia"/>
          <w:bCs/>
          <w:color w:val="000000" w:themeColor="text1"/>
          <w:sz w:val="24"/>
        </w:rPr>
        <w:t>。</w:t>
      </w:r>
    </w:p>
    <w:p w:rsidR="00D923F9" w:rsidRPr="00D1204F" w:rsidRDefault="00D923F9" w:rsidP="009A7E2E">
      <w:pPr>
        <w:pStyle w:val="3"/>
        <w:snapToGrid w:val="0"/>
        <w:spacing w:line="240" w:lineRule="auto"/>
        <w:rPr>
          <w:color w:val="000000" w:themeColor="text1"/>
          <w:szCs w:val="28"/>
        </w:rPr>
      </w:pPr>
      <w:r w:rsidRPr="00D1204F">
        <w:rPr>
          <w:rFonts w:hint="eastAsia"/>
          <w:color w:val="000000" w:themeColor="text1"/>
          <w:szCs w:val="28"/>
        </w:rPr>
        <w:t>5.2.1</w:t>
      </w:r>
      <w:r w:rsidRPr="00D1204F">
        <w:rPr>
          <w:rFonts w:hint="eastAsia"/>
          <w:color w:val="000000" w:themeColor="text1"/>
          <w:szCs w:val="28"/>
        </w:rPr>
        <w:t>扰动土地</w:t>
      </w:r>
      <w:r w:rsidR="00A86A7C" w:rsidRPr="00D1204F">
        <w:rPr>
          <w:rFonts w:hint="eastAsia"/>
          <w:color w:val="000000" w:themeColor="text1"/>
          <w:szCs w:val="28"/>
        </w:rPr>
        <w:t>整治率</w:t>
      </w:r>
    </w:p>
    <w:p w:rsidR="009A7E2E" w:rsidRPr="00D1204F" w:rsidRDefault="000C3F1A" w:rsidP="009A7E2E">
      <w:pPr>
        <w:ind w:firstLine="561"/>
        <w:rPr>
          <w:rFonts w:eastAsia="仿宋_GB2312"/>
          <w:color w:val="000000" w:themeColor="text1"/>
          <w:sz w:val="24"/>
        </w:rPr>
      </w:pPr>
      <w:r w:rsidRPr="00D1204F">
        <w:rPr>
          <w:rFonts w:eastAsia="仿宋_GB2312"/>
          <w:color w:val="000000" w:themeColor="text1"/>
          <w:sz w:val="24"/>
        </w:rPr>
        <w:t>工程建设期间扰动土地面积为</w:t>
      </w:r>
      <w:r w:rsidRPr="00D1204F">
        <w:rPr>
          <w:rFonts w:eastAsia="等线"/>
          <w:color w:val="000000" w:themeColor="text1"/>
          <w:sz w:val="24"/>
        </w:rPr>
        <w:t>1135.16</w:t>
      </w:r>
      <w:r w:rsidRPr="00D1204F">
        <w:rPr>
          <w:rFonts w:eastAsia="仿宋_GB2312"/>
          <w:color w:val="000000" w:themeColor="text1"/>
          <w:sz w:val="24"/>
        </w:rPr>
        <w:t>hm</w:t>
      </w:r>
      <w:r w:rsidRPr="00D1204F">
        <w:rPr>
          <w:rFonts w:eastAsia="仿宋_GB2312"/>
          <w:color w:val="000000" w:themeColor="text1"/>
          <w:sz w:val="24"/>
          <w:vertAlign w:val="superscript"/>
        </w:rPr>
        <w:t>2</w:t>
      </w:r>
      <w:r w:rsidRPr="00D1204F">
        <w:rPr>
          <w:rFonts w:eastAsia="仿宋_GB2312"/>
          <w:color w:val="000000" w:themeColor="text1"/>
          <w:sz w:val="24"/>
        </w:rPr>
        <w:t>，各类建（构）筑物、硬化面积及水域面积</w:t>
      </w:r>
      <w:r w:rsidRPr="00D1204F">
        <w:rPr>
          <w:rFonts w:eastAsia="等线"/>
          <w:color w:val="000000" w:themeColor="text1"/>
          <w:sz w:val="24"/>
        </w:rPr>
        <w:t>13.54</w:t>
      </w:r>
      <w:r w:rsidRPr="00D1204F">
        <w:rPr>
          <w:rFonts w:eastAsia="仿宋_GB2312"/>
          <w:color w:val="000000" w:themeColor="text1"/>
          <w:sz w:val="24"/>
        </w:rPr>
        <w:t>hm</w:t>
      </w:r>
      <w:r w:rsidRPr="00D1204F">
        <w:rPr>
          <w:rFonts w:eastAsia="仿宋_GB2312"/>
          <w:color w:val="000000" w:themeColor="text1"/>
          <w:sz w:val="24"/>
          <w:vertAlign w:val="superscript"/>
        </w:rPr>
        <w:t>2</w:t>
      </w:r>
      <w:r w:rsidRPr="00D1204F">
        <w:rPr>
          <w:rFonts w:eastAsia="仿宋_GB2312"/>
          <w:color w:val="000000" w:themeColor="text1"/>
          <w:sz w:val="24"/>
        </w:rPr>
        <w:t>，工程措施面积</w:t>
      </w:r>
      <w:r w:rsidRPr="00D1204F">
        <w:rPr>
          <w:rFonts w:eastAsia="等线"/>
          <w:color w:val="000000" w:themeColor="text1"/>
          <w:sz w:val="24"/>
        </w:rPr>
        <w:t>1063.48</w:t>
      </w:r>
      <w:r w:rsidRPr="00D1204F">
        <w:rPr>
          <w:rFonts w:eastAsia="仿宋_GB2312"/>
          <w:color w:val="000000" w:themeColor="text1"/>
          <w:sz w:val="24"/>
        </w:rPr>
        <w:t>hm</w:t>
      </w:r>
      <w:r w:rsidRPr="00D1204F">
        <w:rPr>
          <w:rFonts w:eastAsia="仿宋_GB2312"/>
          <w:color w:val="000000" w:themeColor="text1"/>
          <w:sz w:val="24"/>
          <w:vertAlign w:val="superscript"/>
        </w:rPr>
        <w:t>2</w:t>
      </w:r>
      <w:r w:rsidRPr="00D1204F">
        <w:rPr>
          <w:rFonts w:eastAsia="仿宋_GB2312"/>
          <w:color w:val="000000" w:themeColor="text1"/>
          <w:sz w:val="24"/>
        </w:rPr>
        <w:t>，植物措施面积</w:t>
      </w:r>
      <w:r w:rsidRPr="00D1204F">
        <w:rPr>
          <w:rFonts w:eastAsia="等线"/>
          <w:color w:val="000000" w:themeColor="text1"/>
          <w:sz w:val="24"/>
        </w:rPr>
        <w:t>47.11</w:t>
      </w:r>
      <w:r w:rsidRPr="00D1204F">
        <w:rPr>
          <w:rFonts w:eastAsia="仿宋_GB2312"/>
          <w:color w:val="000000" w:themeColor="text1"/>
          <w:sz w:val="24"/>
        </w:rPr>
        <w:t>hm</w:t>
      </w:r>
      <w:r w:rsidRPr="00D1204F">
        <w:rPr>
          <w:rFonts w:eastAsia="仿宋_GB2312"/>
          <w:color w:val="000000" w:themeColor="text1"/>
          <w:sz w:val="24"/>
          <w:vertAlign w:val="superscript"/>
        </w:rPr>
        <w:t>2</w:t>
      </w:r>
      <w:r w:rsidRPr="00D1204F">
        <w:rPr>
          <w:rFonts w:eastAsia="仿宋_GB2312"/>
          <w:color w:val="000000" w:themeColor="text1"/>
          <w:sz w:val="24"/>
        </w:rPr>
        <w:t>，扰动土地整治面积</w:t>
      </w:r>
      <w:r w:rsidRPr="00D1204F">
        <w:rPr>
          <w:rFonts w:eastAsia="等线"/>
          <w:color w:val="000000" w:themeColor="text1"/>
          <w:sz w:val="24"/>
        </w:rPr>
        <w:t>1124.13</w:t>
      </w:r>
      <w:r w:rsidRPr="00D1204F">
        <w:rPr>
          <w:rFonts w:eastAsia="仿宋_GB2312"/>
          <w:color w:val="000000" w:themeColor="text1"/>
          <w:sz w:val="24"/>
        </w:rPr>
        <w:t>hm</w:t>
      </w:r>
      <w:r w:rsidRPr="00D1204F">
        <w:rPr>
          <w:rFonts w:eastAsia="仿宋_GB2312"/>
          <w:color w:val="000000" w:themeColor="text1"/>
          <w:sz w:val="24"/>
          <w:vertAlign w:val="superscript"/>
        </w:rPr>
        <w:t>2</w:t>
      </w:r>
      <w:r w:rsidRPr="00D1204F">
        <w:rPr>
          <w:rFonts w:eastAsia="仿宋_GB2312"/>
          <w:color w:val="000000" w:themeColor="text1"/>
          <w:sz w:val="24"/>
        </w:rPr>
        <w:t>，扰动土地整治率为</w:t>
      </w:r>
      <w:r w:rsidRPr="00D1204F">
        <w:rPr>
          <w:rFonts w:eastAsia="仿宋_GB2312"/>
          <w:color w:val="000000" w:themeColor="text1"/>
          <w:sz w:val="24"/>
        </w:rPr>
        <w:t>99.03%</w:t>
      </w:r>
      <w:r w:rsidRPr="00D1204F">
        <w:rPr>
          <w:rFonts w:eastAsia="仿宋_GB2312"/>
          <w:color w:val="000000" w:themeColor="text1"/>
          <w:sz w:val="24"/>
        </w:rPr>
        <w:t>，超过了水土保持方案设计水平年设定的</w:t>
      </w:r>
      <w:r w:rsidRPr="00D1204F">
        <w:rPr>
          <w:rFonts w:eastAsia="仿宋_GB2312"/>
          <w:color w:val="000000" w:themeColor="text1"/>
          <w:sz w:val="24"/>
        </w:rPr>
        <w:t>95%</w:t>
      </w:r>
      <w:r w:rsidR="001D459E" w:rsidRPr="00D1204F">
        <w:rPr>
          <w:rFonts w:eastAsia="仿宋_GB2312"/>
          <w:color w:val="000000" w:themeColor="text1"/>
          <w:sz w:val="24"/>
        </w:rPr>
        <w:t>的目标值</w:t>
      </w:r>
      <w:r w:rsidR="009A7E2E" w:rsidRPr="00D1204F">
        <w:rPr>
          <w:rFonts w:eastAsia="仿宋_GB2312"/>
          <w:color w:val="000000" w:themeColor="text1"/>
          <w:sz w:val="24"/>
        </w:rPr>
        <w:t>，扰动土地面积及扰动土地整治率计算情况如表</w:t>
      </w:r>
      <w:r w:rsidR="000C5316" w:rsidRPr="00D1204F">
        <w:rPr>
          <w:rFonts w:eastAsia="仿宋_GB2312" w:hint="eastAsia"/>
          <w:color w:val="000000" w:themeColor="text1"/>
          <w:sz w:val="24"/>
        </w:rPr>
        <w:t>5</w:t>
      </w:r>
      <w:r w:rsidR="009A7E2E" w:rsidRPr="00D1204F">
        <w:rPr>
          <w:rFonts w:eastAsia="仿宋_GB2312"/>
          <w:color w:val="000000" w:themeColor="text1"/>
          <w:sz w:val="24"/>
        </w:rPr>
        <w:t>-1</w:t>
      </w:r>
      <w:r w:rsidR="009A7E2E" w:rsidRPr="00D1204F">
        <w:rPr>
          <w:rFonts w:eastAsia="仿宋_GB2312"/>
          <w:color w:val="000000" w:themeColor="text1"/>
          <w:sz w:val="24"/>
        </w:rPr>
        <w:t>。</w:t>
      </w:r>
    </w:p>
    <w:p w:rsidR="000C5316" w:rsidRPr="00D1204F" w:rsidRDefault="000C5316" w:rsidP="009A7E2E">
      <w:pPr>
        <w:spacing w:line="240" w:lineRule="auto"/>
        <w:jc w:val="center"/>
        <w:rPr>
          <w:rFonts w:ascii="Calibri" w:eastAsia="仿宋_GB2312" w:hAnsi="Calibri"/>
          <w:b/>
          <w:color w:val="000000" w:themeColor="text1"/>
          <w:sz w:val="24"/>
        </w:rPr>
      </w:pPr>
    </w:p>
    <w:p w:rsidR="000C5316" w:rsidRPr="00D1204F" w:rsidRDefault="000C5316" w:rsidP="009A7E2E">
      <w:pPr>
        <w:spacing w:line="240" w:lineRule="auto"/>
        <w:jc w:val="center"/>
        <w:rPr>
          <w:rFonts w:ascii="Calibri" w:eastAsia="仿宋_GB2312" w:hAnsi="Calibri"/>
          <w:b/>
          <w:color w:val="000000" w:themeColor="text1"/>
          <w:sz w:val="24"/>
        </w:rPr>
      </w:pPr>
    </w:p>
    <w:p w:rsidR="000C5316" w:rsidRPr="00D1204F" w:rsidRDefault="000C5316" w:rsidP="009A7E2E">
      <w:pPr>
        <w:spacing w:line="240" w:lineRule="auto"/>
        <w:jc w:val="center"/>
        <w:rPr>
          <w:rFonts w:ascii="Calibri" w:eastAsia="仿宋_GB2312" w:hAnsi="Calibri"/>
          <w:b/>
          <w:color w:val="000000" w:themeColor="text1"/>
          <w:sz w:val="24"/>
        </w:rPr>
      </w:pPr>
    </w:p>
    <w:p w:rsidR="000C5316" w:rsidRPr="00D1204F" w:rsidRDefault="000C5316" w:rsidP="009A7E2E">
      <w:pPr>
        <w:spacing w:line="240" w:lineRule="auto"/>
        <w:jc w:val="center"/>
        <w:rPr>
          <w:rFonts w:ascii="Calibri" w:eastAsia="仿宋_GB2312" w:hAnsi="Calibri"/>
          <w:b/>
          <w:color w:val="000000" w:themeColor="text1"/>
          <w:sz w:val="24"/>
        </w:rPr>
      </w:pPr>
    </w:p>
    <w:p w:rsidR="000C5316" w:rsidRPr="00D1204F" w:rsidRDefault="000C5316" w:rsidP="009A7E2E">
      <w:pPr>
        <w:spacing w:line="240" w:lineRule="auto"/>
        <w:jc w:val="center"/>
        <w:rPr>
          <w:rFonts w:ascii="Calibri" w:eastAsia="仿宋_GB2312" w:hAnsi="Calibri"/>
          <w:b/>
          <w:color w:val="000000" w:themeColor="text1"/>
          <w:sz w:val="24"/>
        </w:rPr>
      </w:pPr>
    </w:p>
    <w:p w:rsidR="000C5316" w:rsidRPr="00D1204F" w:rsidRDefault="000C5316" w:rsidP="009A7E2E">
      <w:pPr>
        <w:spacing w:line="240" w:lineRule="auto"/>
        <w:jc w:val="center"/>
        <w:rPr>
          <w:rFonts w:ascii="Calibri" w:eastAsia="仿宋_GB2312" w:hAnsi="Calibri"/>
          <w:b/>
          <w:color w:val="000000" w:themeColor="text1"/>
          <w:sz w:val="24"/>
        </w:rPr>
      </w:pPr>
    </w:p>
    <w:p w:rsidR="000C5316" w:rsidRPr="00D1204F" w:rsidRDefault="000C5316" w:rsidP="009A7E2E">
      <w:pPr>
        <w:spacing w:line="240" w:lineRule="auto"/>
        <w:jc w:val="center"/>
        <w:rPr>
          <w:rFonts w:ascii="Calibri" w:eastAsia="仿宋_GB2312" w:hAnsi="Calibri"/>
          <w:b/>
          <w:color w:val="000000" w:themeColor="text1"/>
          <w:sz w:val="24"/>
        </w:rPr>
      </w:pPr>
    </w:p>
    <w:p w:rsidR="000C5316" w:rsidRPr="00D1204F" w:rsidRDefault="000C5316" w:rsidP="009A7E2E">
      <w:pPr>
        <w:spacing w:line="240" w:lineRule="auto"/>
        <w:jc w:val="center"/>
        <w:rPr>
          <w:rFonts w:ascii="Calibri" w:eastAsia="仿宋_GB2312" w:hAnsi="Calibri"/>
          <w:b/>
          <w:color w:val="000000" w:themeColor="text1"/>
          <w:sz w:val="24"/>
        </w:rPr>
      </w:pPr>
    </w:p>
    <w:p w:rsidR="000C5316" w:rsidRPr="00D1204F" w:rsidRDefault="000C5316" w:rsidP="009A7E2E">
      <w:pPr>
        <w:spacing w:line="240" w:lineRule="auto"/>
        <w:jc w:val="center"/>
        <w:rPr>
          <w:rFonts w:ascii="Calibri" w:eastAsia="仿宋_GB2312" w:hAnsi="Calibri"/>
          <w:b/>
          <w:color w:val="000000" w:themeColor="text1"/>
          <w:sz w:val="24"/>
        </w:rPr>
      </w:pPr>
    </w:p>
    <w:p w:rsidR="009A7E2E" w:rsidRPr="003A0B9D" w:rsidRDefault="009A7E2E" w:rsidP="009A7E2E">
      <w:pPr>
        <w:spacing w:line="240" w:lineRule="auto"/>
        <w:jc w:val="center"/>
        <w:rPr>
          <w:rFonts w:ascii="Calibri" w:eastAsia="仿宋_GB2312" w:hAnsi="Calibri"/>
          <w:color w:val="000000" w:themeColor="text1"/>
          <w:sz w:val="24"/>
        </w:rPr>
      </w:pPr>
      <w:r w:rsidRPr="003A0B9D">
        <w:rPr>
          <w:rFonts w:ascii="Calibri" w:eastAsia="仿宋_GB2312" w:hAnsi="Calibri"/>
          <w:color w:val="000000" w:themeColor="text1"/>
          <w:sz w:val="24"/>
        </w:rPr>
        <w:lastRenderedPageBreak/>
        <w:t>扰动土地整治情况计算表</w:t>
      </w:r>
    </w:p>
    <w:p w:rsidR="009A7E2E" w:rsidRPr="00D1204F" w:rsidRDefault="009A7E2E" w:rsidP="009A7E2E">
      <w:pPr>
        <w:autoSpaceDE w:val="0"/>
        <w:autoSpaceDN w:val="0"/>
        <w:adjustRightInd w:val="0"/>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表</w:t>
      </w:r>
      <w:r w:rsidR="000C5316" w:rsidRPr="00D1204F">
        <w:rPr>
          <w:rFonts w:eastAsia="仿宋_GB2312" w:hint="eastAsia"/>
          <w:color w:val="000000" w:themeColor="text1"/>
          <w:kern w:val="0"/>
          <w:sz w:val="21"/>
          <w:szCs w:val="21"/>
        </w:rPr>
        <w:t>5</w:t>
      </w:r>
      <w:r w:rsidRPr="00D1204F">
        <w:rPr>
          <w:rFonts w:eastAsia="仿宋_GB2312"/>
          <w:color w:val="000000" w:themeColor="text1"/>
          <w:kern w:val="0"/>
          <w:sz w:val="21"/>
          <w:szCs w:val="21"/>
        </w:rPr>
        <w:t>-1</w:t>
      </w:r>
    </w:p>
    <w:tbl>
      <w:tblPr>
        <w:tblW w:w="5040" w:type="pct"/>
        <w:jc w:val="center"/>
        <w:tblInd w:w="-899" w:type="dxa"/>
        <w:tblLook w:val="04A0"/>
      </w:tblPr>
      <w:tblGrid>
        <w:gridCol w:w="1654"/>
        <w:gridCol w:w="1044"/>
        <w:gridCol w:w="887"/>
        <w:gridCol w:w="1343"/>
        <w:gridCol w:w="940"/>
        <w:gridCol w:w="939"/>
        <w:gridCol w:w="866"/>
        <w:gridCol w:w="923"/>
      </w:tblGrid>
      <w:tr w:rsidR="000C3F1A" w:rsidRPr="003A0B9D" w:rsidTr="000C3F1A">
        <w:trPr>
          <w:trHeight w:val="495"/>
          <w:jc w:val="center"/>
        </w:trPr>
        <w:tc>
          <w:tcPr>
            <w:tcW w:w="96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3F1A" w:rsidRPr="003A0B9D" w:rsidRDefault="000C3F1A" w:rsidP="000C3F1A">
            <w:pPr>
              <w:spacing w:line="240" w:lineRule="auto"/>
              <w:jc w:val="center"/>
              <w:rPr>
                <w:rFonts w:eastAsia="仿宋_GB2312"/>
                <w:bCs/>
                <w:color w:val="000000" w:themeColor="text1"/>
                <w:sz w:val="18"/>
                <w:szCs w:val="18"/>
              </w:rPr>
            </w:pPr>
            <w:r w:rsidRPr="003A0B9D">
              <w:rPr>
                <w:rFonts w:eastAsia="仿宋_GB2312" w:hint="eastAsia"/>
                <w:bCs/>
                <w:color w:val="000000" w:themeColor="text1"/>
                <w:sz w:val="18"/>
                <w:szCs w:val="18"/>
              </w:rPr>
              <w:t>防治分区</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ascii="仿宋_GB2312" w:eastAsia="仿宋_GB2312" w:hAnsi="等线" w:cs="宋体"/>
                <w:bCs/>
                <w:color w:val="000000" w:themeColor="text1"/>
                <w:sz w:val="18"/>
                <w:szCs w:val="18"/>
              </w:rPr>
            </w:pPr>
            <w:r w:rsidRPr="003A0B9D">
              <w:rPr>
                <w:rFonts w:ascii="仿宋_GB2312" w:eastAsia="仿宋_GB2312" w:hAnsi="等线" w:cs="宋体" w:hint="eastAsia"/>
                <w:bCs/>
                <w:color w:val="000000" w:themeColor="text1"/>
                <w:sz w:val="18"/>
                <w:szCs w:val="18"/>
              </w:rPr>
              <w:t>扰动土地面积（</w:t>
            </w:r>
            <w:r w:rsidRPr="003A0B9D">
              <w:rPr>
                <w:rFonts w:eastAsia="仿宋_GB2312"/>
                <w:bCs/>
                <w:color w:val="000000" w:themeColor="text1"/>
                <w:sz w:val="18"/>
                <w:szCs w:val="18"/>
              </w:rPr>
              <w:t>hm</w:t>
            </w:r>
            <w:r w:rsidRPr="003A0B9D">
              <w:rPr>
                <w:rFonts w:eastAsia="仿宋_GB2312"/>
                <w:bCs/>
                <w:color w:val="000000" w:themeColor="text1"/>
                <w:sz w:val="18"/>
                <w:szCs w:val="18"/>
                <w:vertAlign w:val="superscript"/>
              </w:rPr>
              <w:t>2</w:t>
            </w:r>
            <w:r w:rsidRPr="003A0B9D">
              <w:rPr>
                <w:rFonts w:ascii="仿宋_GB2312" w:eastAsia="仿宋_GB2312" w:hAnsi="等线" w:cs="宋体" w:hint="eastAsia"/>
                <w:bCs/>
                <w:color w:val="000000" w:themeColor="text1"/>
                <w:sz w:val="18"/>
                <w:szCs w:val="18"/>
              </w:rPr>
              <w:t>）</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ascii="仿宋_GB2312" w:eastAsia="仿宋_GB2312" w:hAnsi="等线" w:cs="宋体"/>
                <w:bCs/>
                <w:color w:val="000000" w:themeColor="text1"/>
                <w:sz w:val="18"/>
                <w:szCs w:val="18"/>
              </w:rPr>
            </w:pPr>
            <w:r w:rsidRPr="003A0B9D">
              <w:rPr>
                <w:rFonts w:ascii="仿宋_GB2312" w:eastAsia="仿宋_GB2312" w:hAnsi="等线" w:cs="宋体" w:hint="eastAsia"/>
                <w:bCs/>
                <w:color w:val="000000" w:themeColor="text1"/>
                <w:sz w:val="18"/>
                <w:szCs w:val="18"/>
              </w:rPr>
              <w:t>水土流失面积（</w:t>
            </w:r>
            <w:r w:rsidRPr="003A0B9D">
              <w:rPr>
                <w:rFonts w:eastAsia="仿宋_GB2312"/>
                <w:bCs/>
                <w:color w:val="000000" w:themeColor="text1"/>
                <w:sz w:val="18"/>
                <w:szCs w:val="18"/>
              </w:rPr>
              <w:t>hm</w:t>
            </w:r>
            <w:r w:rsidRPr="003A0B9D">
              <w:rPr>
                <w:rFonts w:eastAsia="仿宋_GB2312"/>
                <w:bCs/>
                <w:color w:val="000000" w:themeColor="text1"/>
                <w:sz w:val="18"/>
                <w:szCs w:val="18"/>
                <w:vertAlign w:val="superscript"/>
              </w:rPr>
              <w:t>2</w:t>
            </w:r>
            <w:r w:rsidRPr="003A0B9D">
              <w:rPr>
                <w:rFonts w:ascii="仿宋_GB2312" w:eastAsia="仿宋_GB2312" w:hAnsi="等线" w:cs="宋体" w:hint="eastAsia"/>
                <w:bCs/>
                <w:color w:val="000000" w:themeColor="text1"/>
                <w:sz w:val="18"/>
                <w:szCs w:val="18"/>
              </w:rPr>
              <w:t>）</w:t>
            </w:r>
          </w:p>
        </w:tc>
        <w:tc>
          <w:tcPr>
            <w:tcW w:w="7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ascii="仿宋_GB2312" w:eastAsia="仿宋_GB2312" w:hAnsi="等线" w:cs="宋体"/>
                <w:bCs/>
                <w:color w:val="000000" w:themeColor="text1"/>
                <w:sz w:val="18"/>
                <w:szCs w:val="18"/>
              </w:rPr>
            </w:pPr>
            <w:r w:rsidRPr="003A0B9D">
              <w:rPr>
                <w:rFonts w:ascii="仿宋_GB2312" w:eastAsia="仿宋_GB2312" w:hAnsi="等线" w:cs="宋体" w:hint="eastAsia"/>
                <w:bCs/>
                <w:color w:val="000000" w:themeColor="text1"/>
                <w:sz w:val="18"/>
                <w:szCs w:val="18"/>
              </w:rPr>
              <w:t>建筑物、硬化面积及水域面积（</w:t>
            </w:r>
            <w:r w:rsidRPr="003A0B9D">
              <w:rPr>
                <w:rFonts w:eastAsia="仿宋_GB2312"/>
                <w:bCs/>
                <w:color w:val="000000" w:themeColor="text1"/>
                <w:sz w:val="18"/>
                <w:szCs w:val="18"/>
              </w:rPr>
              <w:t>hm</w:t>
            </w:r>
            <w:r w:rsidRPr="003A0B9D">
              <w:rPr>
                <w:rFonts w:eastAsia="仿宋_GB2312"/>
                <w:bCs/>
                <w:color w:val="000000" w:themeColor="text1"/>
                <w:sz w:val="18"/>
                <w:szCs w:val="18"/>
                <w:vertAlign w:val="superscript"/>
              </w:rPr>
              <w:t>2</w:t>
            </w:r>
            <w:r w:rsidRPr="003A0B9D">
              <w:rPr>
                <w:rFonts w:ascii="仿宋_GB2312" w:eastAsia="仿宋_GB2312" w:hAnsi="等线" w:cs="宋体" w:hint="eastAsia"/>
                <w:bCs/>
                <w:color w:val="000000" w:themeColor="text1"/>
                <w:sz w:val="18"/>
                <w:szCs w:val="18"/>
              </w:rPr>
              <w:t>）</w:t>
            </w:r>
          </w:p>
        </w:tc>
        <w:tc>
          <w:tcPr>
            <w:tcW w:w="1596" w:type="pct"/>
            <w:gridSpan w:val="3"/>
            <w:tcBorders>
              <w:top w:val="single" w:sz="4" w:space="0" w:color="auto"/>
              <w:left w:val="nil"/>
              <w:bottom w:val="single" w:sz="4" w:space="0" w:color="auto"/>
              <w:right w:val="single" w:sz="4" w:space="0" w:color="auto"/>
            </w:tcBorders>
            <w:shd w:val="clear" w:color="auto" w:fill="auto"/>
            <w:noWrap/>
            <w:vAlign w:val="center"/>
            <w:hideMark/>
          </w:tcPr>
          <w:p w:rsidR="000C3F1A" w:rsidRPr="003A0B9D" w:rsidRDefault="000C3F1A" w:rsidP="000C3F1A">
            <w:pPr>
              <w:spacing w:line="240" w:lineRule="auto"/>
              <w:jc w:val="center"/>
              <w:rPr>
                <w:rFonts w:ascii="仿宋_GB2312" w:eastAsia="仿宋_GB2312" w:hAnsi="等线" w:cs="宋体"/>
                <w:bCs/>
                <w:color w:val="000000" w:themeColor="text1"/>
                <w:sz w:val="18"/>
                <w:szCs w:val="18"/>
              </w:rPr>
            </w:pPr>
            <w:r w:rsidRPr="003A0B9D">
              <w:rPr>
                <w:rFonts w:ascii="仿宋_GB2312" w:eastAsia="仿宋_GB2312" w:hAnsi="等线" w:cs="宋体" w:hint="eastAsia"/>
                <w:bCs/>
                <w:color w:val="000000" w:themeColor="text1"/>
                <w:sz w:val="18"/>
                <w:szCs w:val="18"/>
              </w:rPr>
              <w:t>水土保持措施治理面积（</w:t>
            </w:r>
            <w:r w:rsidRPr="003A0B9D">
              <w:rPr>
                <w:rFonts w:eastAsia="仿宋_GB2312"/>
                <w:bCs/>
                <w:color w:val="000000" w:themeColor="text1"/>
                <w:sz w:val="18"/>
                <w:szCs w:val="18"/>
              </w:rPr>
              <w:t>hm</w:t>
            </w:r>
            <w:r w:rsidRPr="003A0B9D">
              <w:rPr>
                <w:rFonts w:eastAsia="仿宋_GB2312"/>
                <w:bCs/>
                <w:color w:val="000000" w:themeColor="text1"/>
                <w:sz w:val="18"/>
                <w:szCs w:val="18"/>
                <w:vertAlign w:val="superscript"/>
              </w:rPr>
              <w:t>2</w:t>
            </w:r>
            <w:r w:rsidRPr="003A0B9D">
              <w:rPr>
                <w:rFonts w:ascii="仿宋_GB2312" w:eastAsia="仿宋_GB2312" w:hAnsi="等线" w:cs="宋体" w:hint="eastAsia"/>
                <w:bCs/>
                <w:color w:val="000000" w:themeColor="text1"/>
                <w:sz w:val="18"/>
                <w:szCs w:val="18"/>
              </w:rPr>
              <w:t>）</w:t>
            </w:r>
          </w:p>
        </w:tc>
        <w:tc>
          <w:tcPr>
            <w:tcW w:w="5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ascii="仿宋_GB2312" w:eastAsia="仿宋_GB2312" w:hAnsi="等线" w:cs="宋体"/>
                <w:bCs/>
                <w:color w:val="000000" w:themeColor="text1"/>
                <w:sz w:val="18"/>
                <w:szCs w:val="18"/>
              </w:rPr>
            </w:pPr>
            <w:r w:rsidRPr="003A0B9D">
              <w:rPr>
                <w:rFonts w:ascii="仿宋_GB2312" w:eastAsia="仿宋_GB2312" w:hAnsi="等线" w:cs="宋体" w:hint="eastAsia"/>
                <w:bCs/>
                <w:color w:val="000000" w:themeColor="text1"/>
                <w:sz w:val="18"/>
                <w:szCs w:val="18"/>
              </w:rPr>
              <w:t>扰动土地整治率（</w:t>
            </w:r>
            <w:r w:rsidRPr="003A0B9D">
              <w:rPr>
                <w:rFonts w:eastAsia="仿宋_GB2312"/>
                <w:bCs/>
                <w:color w:val="000000" w:themeColor="text1"/>
                <w:sz w:val="18"/>
                <w:szCs w:val="18"/>
              </w:rPr>
              <w:t>%</w:t>
            </w:r>
            <w:r w:rsidRPr="003A0B9D">
              <w:rPr>
                <w:rFonts w:ascii="仿宋_GB2312" w:eastAsia="仿宋_GB2312" w:hAnsi="等线" w:cs="宋体" w:hint="eastAsia"/>
                <w:bCs/>
                <w:color w:val="000000" w:themeColor="text1"/>
                <w:sz w:val="18"/>
                <w:szCs w:val="18"/>
              </w:rPr>
              <w:t>）</w:t>
            </w:r>
          </w:p>
        </w:tc>
      </w:tr>
      <w:tr w:rsidR="000C3F1A" w:rsidRPr="003A0B9D" w:rsidTr="000C3F1A">
        <w:trPr>
          <w:trHeight w:val="555"/>
          <w:jc w:val="center"/>
        </w:trPr>
        <w:tc>
          <w:tcPr>
            <w:tcW w:w="962" w:type="pct"/>
            <w:vMerge/>
            <w:tcBorders>
              <w:top w:val="single" w:sz="4" w:space="0" w:color="auto"/>
              <w:left w:val="single" w:sz="4" w:space="0" w:color="auto"/>
              <w:bottom w:val="single" w:sz="4" w:space="0" w:color="auto"/>
              <w:right w:val="single" w:sz="4" w:space="0" w:color="auto"/>
            </w:tcBorders>
            <w:vAlign w:val="center"/>
            <w:hideMark/>
          </w:tcPr>
          <w:p w:rsidR="000C3F1A" w:rsidRPr="003A0B9D" w:rsidRDefault="000C3F1A" w:rsidP="000C3F1A">
            <w:pPr>
              <w:spacing w:line="240" w:lineRule="auto"/>
              <w:rPr>
                <w:rFonts w:ascii="等线" w:eastAsia="等线" w:hAnsi="等线" w:cs="宋体"/>
                <w:color w:val="000000" w:themeColor="text1"/>
                <w:sz w:val="22"/>
                <w:szCs w:val="22"/>
              </w:rPr>
            </w:pPr>
          </w:p>
        </w:tc>
        <w:tc>
          <w:tcPr>
            <w:tcW w:w="607" w:type="pct"/>
            <w:vMerge/>
            <w:tcBorders>
              <w:top w:val="single" w:sz="4" w:space="0" w:color="auto"/>
              <w:left w:val="single" w:sz="4" w:space="0" w:color="auto"/>
              <w:bottom w:val="single" w:sz="4" w:space="0" w:color="auto"/>
              <w:right w:val="single" w:sz="4" w:space="0" w:color="auto"/>
            </w:tcBorders>
            <w:vAlign w:val="center"/>
            <w:hideMark/>
          </w:tcPr>
          <w:p w:rsidR="000C3F1A" w:rsidRPr="003A0B9D" w:rsidRDefault="000C3F1A" w:rsidP="000C3F1A">
            <w:pPr>
              <w:spacing w:line="240" w:lineRule="auto"/>
              <w:rPr>
                <w:rFonts w:ascii="仿宋_GB2312" w:eastAsia="仿宋_GB2312" w:hAnsi="等线" w:cs="宋体"/>
                <w:bCs/>
                <w:color w:val="000000" w:themeColor="text1"/>
                <w:sz w:val="18"/>
                <w:szCs w:val="18"/>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rsidR="000C3F1A" w:rsidRPr="003A0B9D" w:rsidRDefault="000C3F1A" w:rsidP="000C3F1A">
            <w:pPr>
              <w:spacing w:line="240" w:lineRule="auto"/>
              <w:rPr>
                <w:rFonts w:ascii="仿宋_GB2312" w:eastAsia="仿宋_GB2312" w:hAnsi="等线" w:cs="宋体"/>
                <w:bCs/>
                <w:color w:val="000000" w:themeColor="text1"/>
                <w:sz w:val="18"/>
                <w:szCs w:val="18"/>
              </w:rPr>
            </w:pPr>
          </w:p>
        </w:tc>
        <w:tc>
          <w:tcPr>
            <w:tcW w:w="781" w:type="pct"/>
            <w:vMerge/>
            <w:tcBorders>
              <w:top w:val="single" w:sz="4" w:space="0" w:color="auto"/>
              <w:left w:val="single" w:sz="4" w:space="0" w:color="auto"/>
              <w:bottom w:val="single" w:sz="4" w:space="0" w:color="auto"/>
              <w:right w:val="single" w:sz="4" w:space="0" w:color="auto"/>
            </w:tcBorders>
            <w:vAlign w:val="center"/>
            <w:hideMark/>
          </w:tcPr>
          <w:p w:rsidR="000C3F1A" w:rsidRPr="003A0B9D" w:rsidRDefault="000C3F1A" w:rsidP="000C3F1A">
            <w:pPr>
              <w:spacing w:line="240" w:lineRule="auto"/>
              <w:rPr>
                <w:rFonts w:ascii="仿宋_GB2312" w:eastAsia="仿宋_GB2312" w:hAnsi="等线" w:cs="宋体"/>
                <w:bCs/>
                <w:color w:val="000000" w:themeColor="text1"/>
                <w:sz w:val="18"/>
                <w:szCs w:val="18"/>
              </w:rPr>
            </w:pPr>
          </w:p>
        </w:tc>
        <w:tc>
          <w:tcPr>
            <w:tcW w:w="547" w:type="pct"/>
            <w:tcBorders>
              <w:top w:val="nil"/>
              <w:left w:val="nil"/>
              <w:bottom w:val="single" w:sz="4" w:space="0" w:color="auto"/>
              <w:right w:val="single" w:sz="4" w:space="0" w:color="auto"/>
            </w:tcBorders>
            <w:shd w:val="clear" w:color="auto" w:fill="auto"/>
            <w:noWrap/>
            <w:vAlign w:val="center"/>
            <w:hideMark/>
          </w:tcPr>
          <w:p w:rsidR="000C3F1A" w:rsidRPr="003A0B9D" w:rsidRDefault="000C3F1A" w:rsidP="000C3F1A">
            <w:pPr>
              <w:spacing w:line="240" w:lineRule="auto"/>
              <w:jc w:val="center"/>
              <w:rPr>
                <w:rFonts w:ascii="仿宋_GB2312" w:eastAsia="仿宋_GB2312" w:hAnsi="等线" w:cs="宋体"/>
                <w:bCs/>
                <w:color w:val="000000" w:themeColor="text1"/>
                <w:sz w:val="18"/>
                <w:szCs w:val="18"/>
              </w:rPr>
            </w:pPr>
            <w:r w:rsidRPr="003A0B9D">
              <w:rPr>
                <w:rFonts w:ascii="仿宋_GB2312" w:eastAsia="仿宋_GB2312" w:hAnsi="等线" w:cs="宋体" w:hint="eastAsia"/>
                <w:bCs/>
                <w:color w:val="000000" w:themeColor="text1"/>
                <w:sz w:val="18"/>
                <w:szCs w:val="18"/>
              </w:rPr>
              <w:t>工程措施</w:t>
            </w:r>
          </w:p>
        </w:tc>
        <w:tc>
          <w:tcPr>
            <w:tcW w:w="546" w:type="pct"/>
            <w:tcBorders>
              <w:top w:val="nil"/>
              <w:left w:val="nil"/>
              <w:bottom w:val="single" w:sz="4" w:space="0" w:color="auto"/>
              <w:right w:val="single" w:sz="4" w:space="0" w:color="auto"/>
            </w:tcBorders>
            <w:shd w:val="clear" w:color="auto" w:fill="auto"/>
            <w:noWrap/>
            <w:vAlign w:val="center"/>
            <w:hideMark/>
          </w:tcPr>
          <w:p w:rsidR="000C3F1A" w:rsidRPr="003A0B9D" w:rsidRDefault="000C3F1A" w:rsidP="000C3F1A">
            <w:pPr>
              <w:spacing w:line="240" w:lineRule="auto"/>
              <w:jc w:val="center"/>
              <w:rPr>
                <w:rFonts w:ascii="仿宋_GB2312" w:eastAsia="仿宋_GB2312" w:hAnsi="等线" w:cs="宋体"/>
                <w:bCs/>
                <w:color w:val="000000" w:themeColor="text1"/>
                <w:sz w:val="18"/>
                <w:szCs w:val="18"/>
              </w:rPr>
            </w:pPr>
            <w:r w:rsidRPr="003A0B9D">
              <w:rPr>
                <w:rFonts w:ascii="仿宋_GB2312" w:eastAsia="仿宋_GB2312" w:hAnsi="等线" w:cs="宋体" w:hint="eastAsia"/>
                <w:bCs/>
                <w:color w:val="000000" w:themeColor="text1"/>
                <w:sz w:val="18"/>
                <w:szCs w:val="18"/>
              </w:rPr>
              <w:t>植物措施</w:t>
            </w:r>
          </w:p>
        </w:tc>
        <w:tc>
          <w:tcPr>
            <w:tcW w:w="504" w:type="pct"/>
            <w:tcBorders>
              <w:top w:val="nil"/>
              <w:left w:val="nil"/>
              <w:bottom w:val="single" w:sz="4" w:space="0" w:color="auto"/>
              <w:right w:val="single" w:sz="4" w:space="0" w:color="auto"/>
            </w:tcBorders>
            <w:shd w:val="clear" w:color="auto" w:fill="auto"/>
            <w:noWrap/>
            <w:vAlign w:val="center"/>
            <w:hideMark/>
          </w:tcPr>
          <w:p w:rsidR="000C3F1A" w:rsidRPr="003A0B9D" w:rsidRDefault="000C3F1A" w:rsidP="000C3F1A">
            <w:pPr>
              <w:spacing w:line="240" w:lineRule="auto"/>
              <w:jc w:val="center"/>
              <w:rPr>
                <w:rFonts w:ascii="仿宋_GB2312" w:eastAsia="仿宋_GB2312" w:hAnsi="等线" w:cs="宋体"/>
                <w:bCs/>
                <w:color w:val="000000" w:themeColor="text1"/>
                <w:sz w:val="18"/>
                <w:szCs w:val="18"/>
              </w:rPr>
            </w:pPr>
            <w:r w:rsidRPr="003A0B9D">
              <w:rPr>
                <w:rFonts w:ascii="仿宋_GB2312" w:eastAsia="仿宋_GB2312" w:hAnsi="等线" w:cs="宋体" w:hint="eastAsia"/>
                <w:bCs/>
                <w:color w:val="000000" w:themeColor="text1"/>
                <w:sz w:val="18"/>
                <w:szCs w:val="18"/>
              </w:rPr>
              <w:t>小计</w:t>
            </w:r>
          </w:p>
        </w:tc>
        <w:tc>
          <w:tcPr>
            <w:tcW w:w="538" w:type="pct"/>
            <w:vMerge/>
            <w:tcBorders>
              <w:top w:val="single" w:sz="4" w:space="0" w:color="auto"/>
              <w:left w:val="single" w:sz="4" w:space="0" w:color="auto"/>
              <w:bottom w:val="single" w:sz="4" w:space="0" w:color="auto"/>
              <w:right w:val="single" w:sz="4" w:space="0" w:color="auto"/>
            </w:tcBorders>
            <w:vAlign w:val="center"/>
            <w:hideMark/>
          </w:tcPr>
          <w:p w:rsidR="000C3F1A" w:rsidRPr="003A0B9D" w:rsidRDefault="000C3F1A" w:rsidP="000C3F1A">
            <w:pPr>
              <w:spacing w:line="240" w:lineRule="auto"/>
              <w:rPr>
                <w:rFonts w:ascii="仿宋_GB2312" w:eastAsia="仿宋_GB2312" w:hAnsi="等线" w:cs="宋体"/>
                <w:bCs/>
                <w:color w:val="000000" w:themeColor="text1"/>
                <w:sz w:val="18"/>
                <w:szCs w:val="18"/>
              </w:rPr>
            </w:pPr>
          </w:p>
        </w:tc>
      </w:tr>
      <w:tr w:rsidR="000C3F1A" w:rsidRPr="003A0B9D" w:rsidTr="000C3F1A">
        <w:trPr>
          <w:trHeight w:val="285"/>
          <w:jc w:val="center"/>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仿宋_GB2312"/>
                <w:color w:val="000000" w:themeColor="text1"/>
                <w:sz w:val="18"/>
                <w:szCs w:val="18"/>
              </w:rPr>
            </w:pPr>
            <w:r w:rsidRPr="003A0B9D">
              <w:rPr>
                <w:rFonts w:eastAsia="仿宋_GB2312" w:hint="eastAsia"/>
                <w:color w:val="000000" w:themeColor="text1"/>
                <w:sz w:val="18"/>
                <w:szCs w:val="18"/>
              </w:rPr>
              <w:t>管线敷设工程区</w:t>
            </w:r>
          </w:p>
        </w:tc>
        <w:tc>
          <w:tcPr>
            <w:tcW w:w="60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364.29</w:t>
            </w:r>
          </w:p>
        </w:tc>
        <w:tc>
          <w:tcPr>
            <w:tcW w:w="516"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364.29 </w:t>
            </w:r>
          </w:p>
        </w:tc>
        <w:tc>
          <w:tcPr>
            <w:tcW w:w="781"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0</w:t>
            </w:r>
            <w:r w:rsidRPr="003A0B9D">
              <w:rPr>
                <w:rFonts w:eastAsia="等线"/>
                <w:color w:val="000000" w:themeColor="text1"/>
                <w:sz w:val="18"/>
                <w:szCs w:val="18"/>
              </w:rPr>
              <w:t>.00</w:t>
            </w:r>
          </w:p>
        </w:tc>
        <w:tc>
          <w:tcPr>
            <w:tcW w:w="54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357.47</w:t>
            </w:r>
          </w:p>
        </w:tc>
        <w:tc>
          <w:tcPr>
            <w:tcW w:w="54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6.36</w:t>
            </w:r>
          </w:p>
        </w:tc>
        <w:tc>
          <w:tcPr>
            <w:tcW w:w="504"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363.83 </w:t>
            </w:r>
          </w:p>
        </w:tc>
        <w:tc>
          <w:tcPr>
            <w:tcW w:w="538"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99.87 </w:t>
            </w:r>
          </w:p>
        </w:tc>
      </w:tr>
      <w:tr w:rsidR="000C3F1A" w:rsidRPr="003A0B9D" w:rsidTr="000C3F1A">
        <w:trPr>
          <w:trHeight w:val="285"/>
          <w:jc w:val="center"/>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仿宋_GB2312"/>
                <w:color w:val="000000" w:themeColor="text1"/>
                <w:sz w:val="18"/>
                <w:szCs w:val="18"/>
              </w:rPr>
            </w:pPr>
            <w:r w:rsidRPr="003A0B9D">
              <w:rPr>
                <w:rFonts w:eastAsia="仿宋_GB2312" w:hint="eastAsia"/>
                <w:color w:val="000000" w:themeColor="text1"/>
                <w:sz w:val="18"/>
                <w:szCs w:val="18"/>
              </w:rPr>
              <w:t>建筑物工程区</w:t>
            </w:r>
          </w:p>
        </w:tc>
        <w:tc>
          <w:tcPr>
            <w:tcW w:w="60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18.37</w:t>
            </w:r>
          </w:p>
        </w:tc>
        <w:tc>
          <w:tcPr>
            <w:tcW w:w="516"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8.09 </w:t>
            </w:r>
          </w:p>
        </w:tc>
        <w:tc>
          <w:tcPr>
            <w:tcW w:w="781"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10.28</w:t>
            </w:r>
          </w:p>
        </w:tc>
        <w:tc>
          <w:tcPr>
            <w:tcW w:w="54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0.</w:t>
            </w:r>
            <w:r w:rsidRPr="003A0B9D">
              <w:rPr>
                <w:rFonts w:eastAsia="等线"/>
                <w:color w:val="000000" w:themeColor="text1"/>
                <w:sz w:val="18"/>
                <w:szCs w:val="18"/>
              </w:rPr>
              <w:t>00</w:t>
            </w:r>
          </w:p>
        </w:tc>
        <w:tc>
          <w:tcPr>
            <w:tcW w:w="54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7.59</w:t>
            </w:r>
          </w:p>
        </w:tc>
        <w:tc>
          <w:tcPr>
            <w:tcW w:w="504"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7.59 </w:t>
            </w:r>
          </w:p>
        </w:tc>
        <w:tc>
          <w:tcPr>
            <w:tcW w:w="538"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97.28 </w:t>
            </w:r>
          </w:p>
        </w:tc>
      </w:tr>
      <w:tr w:rsidR="000C3F1A" w:rsidRPr="003A0B9D" w:rsidTr="000C3F1A">
        <w:trPr>
          <w:trHeight w:val="285"/>
          <w:jc w:val="center"/>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仿宋_GB2312"/>
                <w:color w:val="000000" w:themeColor="text1"/>
                <w:sz w:val="18"/>
                <w:szCs w:val="18"/>
              </w:rPr>
            </w:pPr>
            <w:r w:rsidRPr="003A0B9D">
              <w:rPr>
                <w:rFonts w:eastAsia="仿宋_GB2312" w:hint="eastAsia"/>
                <w:color w:val="000000" w:themeColor="text1"/>
                <w:sz w:val="18"/>
                <w:szCs w:val="18"/>
              </w:rPr>
              <w:t>穿河工程区</w:t>
            </w:r>
          </w:p>
        </w:tc>
        <w:tc>
          <w:tcPr>
            <w:tcW w:w="60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65.98</w:t>
            </w:r>
          </w:p>
        </w:tc>
        <w:tc>
          <w:tcPr>
            <w:tcW w:w="516"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62.72 </w:t>
            </w:r>
          </w:p>
        </w:tc>
        <w:tc>
          <w:tcPr>
            <w:tcW w:w="781"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3.26</w:t>
            </w:r>
          </w:p>
        </w:tc>
        <w:tc>
          <w:tcPr>
            <w:tcW w:w="54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54.06</w:t>
            </w:r>
          </w:p>
        </w:tc>
        <w:tc>
          <w:tcPr>
            <w:tcW w:w="54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8.26</w:t>
            </w:r>
          </w:p>
        </w:tc>
        <w:tc>
          <w:tcPr>
            <w:tcW w:w="504"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62.32 </w:t>
            </w:r>
          </w:p>
        </w:tc>
        <w:tc>
          <w:tcPr>
            <w:tcW w:w="538"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99.39 </w:t>
            </w:r>
          </w:p>
        </w:tc>
      </w:tr>
      <w:tr w:rsidR="000C3F1A" w:rsidRPr="003A0B9D" w:rsidTr="000C3F1A">
        <w:trPr>
          <w:trHeight w:val="285"/>
          <w:jc w:val="center"/>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仿宋_GB2312"/>
                <w:color w:val="000000" w:themeColor="text1"/>
                <w:sz w:val="18"/>
                <w:szCs w:val="18"/>
              </w:rPr>
            </w:pPr>
            <w:r w:rsidRPr="003A0B9D">
              <w:rPr>
                <w:rFonts w:eastAsia="仿宋_GB2312" w:hint="eastAsia"/>
                <w:color w:val="000000" w:themeColor="text1"/>
                <w:sz w:val="18"/>
                <w:szCs w:val="18"/>
              </w:rPr>
              <w:t>临时堆土区</w:t>
            </w:r>
          </w:p>
        </w:tc>
        <w:tc>
          <w:tcPr>
            <w:tcW w:w="60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349.88</w:t>
            </w:r>
          </w:p>
        </w:tc>
        <w:tc>
          <w:tcPr>
            <w:tcW w:w="516"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349.88 </w:t>
            </w:r>
          </w:p>
        </w:tc>
        <w:tc>
          <w:tcPr>
            <w:tcW w:w="781"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0</w:t>
            </w:r>
            <w:r w:rsidRPr="003A0B9D">
              <w:rPr>
                <w:rFonts w:eastAsia="等线"/>
                <w:color w:val="000000" w:themeColor="text1"/>
                <w:sz w:val="18"/>
                <w:szCs w:val="18"/>
              </w:rPr>
              <w:t>.00</w:t>
            </w:r>
          </w:p>
        </w:tc>
        <w:tc>
          <w:tcPr>
            <w:tcW w:w="54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338.76</w:t>
            </w:r>
          </w:p>
        </w:tc>
        <w:tc>
          <w:tcPr>
            <w:tcW w:w="54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6.59</w:t>
            </w:r>
          </w:p>
        </w:tc>
        <w:tc>
          <w:tcPr>
            <w:tcW w:w="504"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345.35 </w:t>
            </w:r>
          </w:p>
        </w:tc>
        <w:tc>
          <w:tcPr>
            <w:tcW w:w="538"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98.71 </w:t>
            </w:r>
          </w:p>
        </w:tc>
      </w:tr>
      <w:tr w:rsidR="000C3F1A" w:rsidRPr="003A0B9D" w:rsidTr="000C3F1A">
        <w:trPr>
          <w:trHeight w:val="285"/>
          <w:jc w:val="center"/>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0C3F1A" w:rsidRPr="003A0B9D" w:rsidRDefault="00E80F53" w:rsidP="000C3F1A">
            <w:pPr>
              <w:spacing w:line="240" w:lineRule="auto"/>
              <w:jc w:val="center"/>
              <w:rPr>
                <w:rFonts w:eastAsia="仿宋_GB2312"/>
                <w:color w:val="000000" w:themeColor="text1"/>
                <w:sz w:val="18"/>
                <w:szCs w:val="18"/>
              </w:rPr>
            </w:pPr>
            <w:r w:rsidRPr="003A0B9D">
              <w:rPr>
                <w:rFonts w:eastAsia="仿宋_GB2312" w:hint="eastAsia"/>
                <w:color w:val="000000" w:themeColor="text1"/>
                <w:sz w:val="18"/>
                <w:szCs w:val="18"/>
              </w:rPr>
              <w:t>施工生产生活区</w:t>
            </w:r>
          </w:p>
        </w:tc>
        <w:tc>
          <w:tcPr>
            <w:tcW w:w="60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107.13</w:t>
            </w:r>
          </w:p>
        </w:tc>
        <w:tc>
          <w:tcPr>
            <w:tcW w:w="516"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107.13 </w:t>
            </w:r>
          </w:p>
        </w:tc>
        <w:tc>
          <w:tcPr>
            <w:tcW w:w="781"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0</w:t>
            </w:r>
            <w:r w:rsidRPr="003A0B9D">
              <w:rPr>
                <w:rFonts w:eastAsia="等线"/>
                <w:color w:val="000000" w:themeColor="text1"/>
                <w:sz w:val="18"/>
                <w:szCs w:val="18"/>
              </w:rPr>
              <w:t>.00</w:t>
            </w:r>
          </w:p>
        </w:tc>
        <w:tc>
          <w:tcPr>
            <w:tcW w:w="54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101.04</w:t>
            </w:r>
          </w:p>
        </w:tc>
        <w:tc>
          <w:tcPr>
            <w:tcW w:w="54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6</w:t>
            </w:r>
            <w:r w:rsidRPr="003A0B9D">
              <w:rPr>
                <w:rFonts w:eastAsia="等线"/>
                <w:color w:val="000000" w:themeColor="text1"/>
                <w:sz w:val="18"/>
                <w:szCs w:val="18"/>
              </w:rPr>
              <w:t>.00</w:t>
            </w:r>
          </w:p>
        </w:tc>
        <w:tc>
          <w:tcPr>
            <w:tcW w:w="504"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107.04 </w:t>
            </w:r>
          </w:p>
        </w:tc>
        <w:tc>
          <w:tcPr>
            <w:tcW w:w="538"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99.92 </w:t>
            </w:r>
          </w:p>
        </w:tc>
      </w:tr>
      <w:tr w:rsidR="000C3F1A" w:rsidRPr="003A0B9D" w:rsidTr="000C3F1A">
        <w:trPr>
          <w:trHeight w:val="285"/>
          <w:jc w:val="center"/>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仿宋_GB2312"/>
                <w:color w:val="000000" w:themeColor="text1"/>
                <w:sz w:val="18"/>
                <w:szCs w:val="18"/>
              </w:rPr>
            </w:pPr>
            <w:r w:rsidRPr="003A0B9D">
              <w:rPr>
                <w:rFonts w:eastAsia="仿宋_GB2312" w:hint="eastAsia"/>
                <w:color w:val="000000" w:themeColor="text1"/>
                <w:sz w:val="18"/>
                <w:szCs w:val="18"/>
              </w:rPr>
              <w:t>施工道路区</w:t>
            </w:r>
          </w:p>
        </w:tc>
        <w:tc>
          <w:tcPr>
            <w:tcW w:w="60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229.51</w:t>
            </w:r>
          </w:p>
        </w:tc>
        <w:tc>
          <w:tcPr>
            <w:tcW w:w="516"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229.51 </w:t>
            </w:r>
          </w:p>
        </w:tc>
        <w:tc>
          <w:tcPr>
            <w:tcW w:w="781"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0</w:t>
            </w:r>
            <w:r w:rsidRPr="003A0B9D">
              <w:rPr>
                <w:rFonts w:eastAsia="等线"/>
                <w:color w:val="000000" w:themeColor="text1"/>
                <w:sz w:val="18"/>
                <w:szCs w:val="18"/>
              </w:rPr>
              <w:t>.00</w:t>
            </w:r>
          </w:p>
        </w:tc>
        <w:tc>
          <w:tcPr>
            <w:tcW w:w="54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212.15</w:t>
            </w:r>
          </w:p>
        </w:tc>
        <w:tc>
          <w:tcPr>
            <w:tcW w:w="54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12.31</w:t>
            </w:r>
          </w:p>
        </w:tc>
        <w:tc>
          <w:tcPr>
            <w:tcW w:w="504"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224.46 </w:t>
            </w:r>
          </w:p>
        </w:tc>
        <w:tc>
          <w:tcPr>
            <w:tcW w:w="538"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97.80 </w:t>
            </w:r>
          </w:p>
        </w:tc>
      </w:tr>
      <w:tr w:rsidR="000C3F1A" w:rsidRPr="003A0B9D" w:rsidTr="000C3F1A">
        <w:trPr>
          <w:trHeight w:val="285"/>
          <w:jc w:val="center"/>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仿宋_GB2312"/>
                <w:color w:val="000000" w:themeColor="text1"/>
                <w:sz w:val="18"/>
                <w:szCs w:val="18"/>
              </w:rPr>
            </w:pPr>
            <w:r w:rsidRPr="003A0B9D">
              <w:rPr>
                <w:rFonts w:eastAsia="仿宋_GB2312" w:hint="eastAsia"/>
                <w:color w:val="000000" w:themeColor="text1"/>
                <w:sz w:val="18"/>
                <w:szCs w:val="18"/>
              </w:rPr>
              <w:t>合计</w:t>
            </w:r>
          </w:p>
        </w:tc>
        <w:tc>
          <w:tcPr>
            <w:tcW w:w="60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1135.16</w:t>
            </w:r>
          </w:p>
        </w:tc>
        <w:tc>
          <w:tcPr>
            <w:tcW w:w="516"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1121.62 </w:t>
            </w:r>
          </w:p>
        </w:tc>
        <w:tc>
          <w:tcPr>
            <w:tcW w:w="781"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13.54</w:t>
            </w:r>
          </w:p>
        </w:tc>
        <w:tc>
          <w:tcPr>
            <w:tcW w:w="54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1063.48</w:t>
            </w:r>
          </w:p>
        </w:tc>
        <w:tc>
          <w:tcPr>
            <w:tcW w:w="54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hint="eastAsia"/>
                <w:color w:val="000000" w:themeColor="text1"/>
                <w:sz w:val="18"/>
                <w:szCs w:val="18"/>
              </w:rPr>
              <w:t>47.11</w:t>
            </w:r>
          </w:p>
        </w:tc>
        <w:tc>
          <w:tcPr>
            <w:tcW w:w="504"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1110.59 </w:t>
            </w:r>
          </w:p>
        </w:tc>
        <w:tc>
          <w:tcPr>
            <w:tcW w:w="538"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18"/>
                <w:szCs w:val="18"/>
              </w:rPr>
            </w:pPr>
            <w:r w:rsidRPr="003A0B9D">
              <w:rPr>
                <w:rFonts w:eastAsia="等线"/>
                <w:color w:val="000000" w:themeColor="text1"/>
                <w:sz w:val="18"/>
                <w:szCs w:val="18"/>
              </w:rPr>
              <w:t xml:space="preserve">99.03 </w:t>
            </w:r>
          </w:p>
        </w:tc>
      </w:tr>
    </w:tbl>
    <w:p w:rsidR="00A86A7C" w:rsidRPr="00D1204F" w:rsidRDefault="00A86A7C" w:rsidP="00FF4360">
      <w:pPr>
        <w:pStyle w:val="3"/>
        <w:snapToGrid w:val="0"/>
        <w:spacing w:line="240" w:lineRule="auto"/>
        <w:rPr>
          <w:color w:val="000000" w:themeColor="text1"/>
          <w:szCs w:val="28"/>
        </w:rPr>
      </w:pPr>
      <w:r w:rsidRPr="00D1204F">
        <w:rPr>
          <w:rFonts w:hint="eastAsia"/>
          <w:color w:val="000000" w:themeColor="text1"/>
          <w:szCs w:val="28"/>
        </w:rPr>
        <w:t>5.2.2</w:t>
      </w:r>
      <w:r w:rsidRPr="00D1204F">
        <w:rPr>
          <w:rFonts w:hint="eastAsia"/>
          <w:color w:val="000000" w:themeColor="text1"/>
          <w:szCs w:val="28"/>
        </w:rPr>
        <w:t>水土流失总治理度</w:t>
      </w:r>
    </w:p>
    <w:p w:rsidR="009A7E2E" w:rsidRPr="00D1204F" w:rsidRDefault="000C3F1A" w:rsidP="009A7E2E">
      <w:pPr>
        <w:ind w:right="44" w:firstLine="561"/>
        <w:rPr>
          <w:rFonts w:eastAsia="仿宋_GB2312"/>
          <w:color w:val="000000" w:themeColor="text1"/>
          <w:sz w:val="24"/>
        </w:rPr>
      </w:pPr>
      <w:r w:rsidRPr="00D1204F">
        <w:rPr>
          <w:rFonts w:eastAsia="仿宋_GB2312"/>
          <w:color w:val="000000" w:themeColor="text1"/>
          <w:sz w:val="24"/>
        </w:rPr>
        <w:t>本项目水土流失面积为</w:t>
      </w:r>
      <w:r w:rsidRPr="00D1204F">
        <w:rPr>
          <w:rFonts w:eastAsia="等线"/>
          <w:color w:val="000000" w:themeColor="text1"/>
          <w:sz w:val="24"/>
        </w:rPr>
        <w:t>1135.16</w:t>
      </w:r>
      <w:r w:rsidRPr="00D1204F">
        <w:rPr>
          <w:rFonts w:eastAsia="仿宋_GB2312"/>
          <w:color w:val="000000" w:themeColor="text1"/>
          <w:sz w:val="24"/>
        </w:rPr>
        <w:t>hm</w:t>
      </w:r>
      <w:r w:rsidRPr="00D1204F">
        <w:rPr>
          <w:rFonts w:eastAsia="仿宋_GB2312"/>
          <w:color w:val="000000" w:themeColor="text1"/>
          <w:sz w:val="24"/>
          <w:vertAlign w:val="superscript"/>
        </w:rPr>
        <w:t>2</w:t>
      </w:r>
      <w:r w:rsidRPr="00D1204F">
        <w:rPr>
          <w:rFonts w:eastAsia="仿宋_GB2312"/>
          <w:color w:val="000000" w:themeColor="text1"/>
          <w:sz w:val="24"/>
        </w:rPr>
        <w:t>，水土流失治理达标面积为</w:t>
      </w:r>
      <w:r w:rsidRPr="00D1204F">
        <w:rPr>
          <w:rFonts w:eastAsia="等线"/>
          <w:color w:val="000000" w:themeColor="text1"/>
          <w:sz w:val="24"/>
        </w:rPr>
        <w:t>1110.59</w:t>
      </w:r>
      <w:r w:rsidRPr="00D1204F">
        <w:rPr>
          <w:rFonts w:eastAsia="仿宋_GB2312"/>
          <w:color w:val="000000" w:themeColor="text1"/>
          <w:sz w:val="24"/>
        </w:rPr>
        <w:t>hm</w:t>
      </w:r>
      <w:r w:rsidRPr="00D1204F">
        <w:rPr>
          <w:rFonts w:eastAsia="仿宋_GB2312"/>
          <w:color w:val="000000" w:themeColor="text1"/>
          <w:sz w:val="24"/>
          <w:vertAlign w:val="superscript"/>
        </w:rPr>
        <w:t>2</w:t>
      </w:r>
      <w:r w:rsidRPr="00D1204F">
        <w:rPr>
          <w:rFonts w:eastAsia="仿宋_GB2312"/>
          <w:color w:val="000000" w:themeColor="text1"/>
          <w:sz w:val="24"/>
        </w:rPr>
        <w:t>，其中工程措施面积</w:t>
      </w:r>
      <w:r w:rsidRPr="00D1204F">
        <w:rPr>
          <w:rFonts w:eastAsia="等线"/>
          <w:color w:val="000000" w:themeColor="text1"/>
          <w:sz w:val="24"/>
        </w:rPr>
        <w:t>1063.48</w:t>
      </w:r>
      <w:r w:rsidRPr="00D1204F">
        <w:rPr>
          <w:rFonts w:eastAsia="仿宋_GB2312"/>
          <w:color w:val="000000" w:themeColor="text1"/>
          <w:sz w:val="24"/>
        </w:rPr>
        <w:t>hm</w:t>
      </w:r>
      <w:r w:rsidRPr="00D1204F">
        <w:rPr>
          <w:rFonts w:eastAsia="仿宋_GB2312"/>
          <w:color w:val="000000" w:themeColor="text1"/>
          <w:sz w:val="24"/>
          <w:vertAlign w:val="superscript"/>
        </w:rPr>
        <w:t>2</w:t>
      </w:r>
      <w:r w:rsidRPr="00D1204F">
        <w:rPr>
          <w:rFonts w:eastAsia="仿宋_GB2312"/>
          <w:color w:val="000000" w:themeColor="text1"/>
          <w:sz w:val="24"/>
        </w:rPr>
        <w:t>，植物措施面积</w:t>
      </w:r>
      <w:r w:rsidRPr="00D1204F">
        <w:rPr>
          <w:rFonts w:eastAsia="等线"/>
          <w:color w:val="000000" w:themeColor="text1"/>
          <w:sz w:val="24"/>
        </w:rPr>
        <w:t>47.11</w:t>
      </w:r>
      <w:r w:rsidRPr="00D1204F">
        <w:rPr>
          <w:rFonts w:eastAsia="仿宋_GB2312"/>
          <w:color w:val="000000" w:themeColor="text1"/>
          <w:sz w:val="24"/>
        </w:rPr>
        <w:t>hm</w:t>
      </w:r>
      <w:r w:rsidRPr="00D1204F">
        <w:rPr>
          <w:rFonts w:eastAsia="仿宋_GB2312"/>
          <w:color w:val="000000" w:themeColor="text1"/>
          <w:sz w:val="24"/>
          <w:vertAlign w:val="superscript"/>
        </w:rPr>
        <w:t>2</w:t>
      </w:r>
      <w:r w:rsidRPr="00D1204F">
        <w:rPr>
          <w:rFonts w:eastAsia="仿宋_GB2312"/>
          <w:color w:val="000000" w:themeColor="text1"/>
          <w:sz w:val="24"/>
        </w:rPr>
        <w:t>，水土流失总治理度为</w:t>
      </w:r>
      <w:r w:rsidRPr="00D1204F">
        <w:rPr>
          <w:rFonts w:eastAsia="仿宋_GB2312"/>
          <w:color w:val="000000" w:themeColor="text1"/>
          <w:sz w:val="24"/>
        </w:rPr>
        <w:t>99.02%</w:t>
      </w:r>
      <w:r w:rsidRPr="00D1204F">
        <w:rPr>
          <w:rFonts w:eastAsia="仿宋_GB2312"/>
          <w:color w:val="000000" w:themeColor="text1"/>
          <w:sz w:val="24"/>
        </w:rPr>
        <w:t>，超过了水土保持方案设定的设计水平年</w:t>
      </w:r>
      <w:r w:rsidRPr="00D1204F">
        <w:rPr>
          <w:rFonts w:eastAsia="仿宋_GB2312"/>
          <w:color w:val="000000" w:themeColor="text1"/>
          <w:sz w:val="24"/>
        </w:rPr>
        <w:t>85%</w:t>
      </w:r>
      <w:r w:rsidRPr="00D1204F">
        <w:rPr>
          <w:rFonts w:eastAsia="仿宋_GB2312"/>
          <w:color w:val="000000" w:themeColor="text1"/>
          <w:sz w:val="24"/>
        </w:rPr>
        <w:t>的目标值</w:t>
      </w:r>
      <w:r w:rsidR="009A7E2E" w:rsidRPr="00D1204F">
        <w:rPr>
          <w:rFonts w:eastAsia="仿宋_GB2312"/>
          <w:color w:val="000000" w:themeColor="text1"/>
          <w:sz w:val="24"/>
        </w:rPr>
        <w:t>，各防治区水土流失治理情况见表</w:t>
      </w:r>
      <w:r w:rsidR="000C5316" w:rsidRPr="00D1204F">
        <w:rPr>
          <w:rFonts w:eastAsia="仿宋_GB2312" w:hint="eastAsia"/>
          <w:color w:val="000000" w:themeColor="text1"/>
          <w:sz w:val="24"/>
        </w:rPr>
        <w:t>5</w:t>
      </w:r>
      <w:r w:rsidR="009A7E2E" w:rsidRPr="00D1204F">
        <w:rPr>
          <w:rFonts w:eastAsia="仿宋_GB2312"/>
          <w:color w:val="000000" w:themeColor="text1"/>
          <w:sz w:val="24"/>
        </w:rPr>
        <w:t>-2</w:t>
      </w:r>
      <w:r w:rsidR="009A7E2E" w:rsidRPr="00D1204F">
        <w:rPr>
          <w:rFonts w:eastAsia="仿宋_GB2312"/>
          <w:color w:val="000000" w:themeColor="text1"/>
          <w:sz w:val="24"/>
        </w:rPr>
        <w:t>。</w:t>
      </w:r>
    </w:p>
    <w:p w:rsidR="009A7E2E" w:rsidRPr="003A0B9D" w:rsidRDefault="009A7E2E" w:rsidP="009A7E2E">
      <w:pPr>
        <w:spacing w:line="240" w:lineRule="auto"/>
        <w:jc w:val="center"/>
        <w:rPr>
          <w:rFonts w:ascii="Calibri" w:eastAsia="仿宋_GB2312" w:hAnsi="Calibri"/>
          <w:color w:val="000000" w:themeColor="text1"/>
          <w:sz w:val="24"/>
        </w:rPr>
      </w:pPr>
      <w:r w:rsidRPr="003A0B9D">
        <w:rPr>
          <w:rFonts w:ascii="Calibri" w:eastAsia="仿宋_GB2312" w:hAnsi="Calibri"/>
          <w:color w:val="000000" w:themeColor="text1"/>
          <w:sz w:val="24"/>
        </w:rPr>
        <w:t>水土流失总治理度计算表</w:t>
      </w:r>
    </w:p>
    <w:p w:rsidR="009A7E2E" w:rsidRPr="00D1204F" w:rsidRDefault="009A7E2E" w:rsidP="009A7E2E">
      <w:pPr>
        <w:autoSpaceDE w:val="0"/>
        <w:autoSpaceDN w:val="0"/>
        <w:adjustRightInd w:val="0"/>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表</w:t>
      </w:r>
      <w:r w:rsidR="000C5316" w:rsidRPr="00D1204F">
        <w:rPr>
          <w:rFonts w:eastAsia="仿宋_GB2312" w:hint="eastAsia"/>
          <w:color w:val="000000" w:themeColor="text1"/>
          <w:kern w:val="0"/>
          <w:sz w:val="21"/>
          <w:szCs w:val="21"/>
        </w:rPr>
        <w:t>5-</w:t>
      </w:r>
      <w:r w:rsidRPr="00D1204F">
        <w:rPr>
          <w:rFonts w:eastAsia="仿宋_GB2312"/>
          <w:color w:val="000000" w:themeColor="text1"/>
          <w:kern w:val="0"/>
          <w:sz w:val="21"/>
          <w:szCs w:val="21"/>
        </w:rPr>
        <w:t>2</w:t>
      </w:r>
    </w:p>
    <w:tbl>
      <w:tblPr>
        <w:tblW w:w="5042" w:type="pct"/>
        <w:jc w:val="center"/>
        <w:tblInd w:w="-899" w:type="dxa"/>
        <w:tblLook w:val="04A0"/>
      </w:tblPr>
      <w:tblGrid>
        <w:gridCol w:w="1686"/>
        <w:gridCol w:w="975"/>
        <w:gridCol w:w="975"/>
        <w:gridCol w:w="1070"/>
        <w:gridCol w:w="1057"/>
        <w:gridCol w:w="1056"/>
        <w:gridCol w:w="970"/>
        <w:gridCol w:w="811"/>
      </w:tblGrid>
      <w:tr w:rsidR="000C3F1A" w:rsidRPr="003A0B9D" w:rsidTr="000C3F1A">
        <w:trPr>
          <w:trHeight w:val="495"/>
          <w:jc w:val="center"/>
        </w:trPr>
        <w:tc>
          <w:tcPr>
            <w:tcW w:w="96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3F1A" w:rsidRPr="003A0B9D" w:rsidRDefault="000C3F1A" w:rsidP="000C3F1A">
            <w:pPr>
              <w:spacing w:line="240" w:lineRule="auto"/>
              <w:jc w:val="center"/>
              <w:rPr>
                <w:rFonts w:eastAsia="仿宋_GB2312"/>
                <w:bCs/>
                <w:color w:val="000000" w:themeColor="text1"/>
                <w:sz w:val="21"/>
                <w:szCs w:val="21"/>
              </w:rPr>
            </w:pPr>
            <w:r w:rsidRPr="003A0B9D">
              <w:rPr>
                <w:rFonts w:eastAsia="仿宋_GB2312" w:hint="eastAsia"/>
                <w:bCs/>
                <w:color w:val="000000" w:themeColor="text1"/>
                <w:sz w:val="21"/>
                <w:szCs w:val="21"/>
              </w:rPr>
              <w:t>防治分区</w:t>
            </w:r>
          </w:p>
        </w:tc>
        <w:tc>
          <w:tcPr>
            <w:tcW w:w="6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ascii="仿宋_GB2312" w:eastAsia="仿宋_GB2312" w:hAnsi="等线" w:cs="宋体"/>
                <w:bCs/>
                <w:color w:val="000000" w:themeColor="text1"/>
                <w:sz w:val="21"/>
                <w:szCs w:val="21"/>
              </w:rPr>
            </w:pPr>
            <w:r w:rsidRPr="003A0B9D">
              <w:rPr>
                <w:rFonts w:ascii="仿宋_GB2312" w:eastAsia="仿宋_GB2312" w:hAnsi="等线" w:cs="宋体" w:hint="eastAsia"/>
                <w:bCs/>
                <w:color w:val="000000" w:themeColor="text1"/>
                <w:sz w:val="21"/>
                <w:szCs w:val="21"/>
              </w:rPr>
              <w:t>扰动土地面积（</w:t>
            </w:r>
            <w:r w:rsidRPr="003A0B9D">
              <w:rPr>
                <w:rFonts w:eastAsia="仿宋_GB2312"/>
                <w:bCs/>
                <w:color w:val="000000" w:themeColor="text1"/>
                <w:sz w:val="21"/>
                <w:szCs w:val="21"/>
              </w:rPr>
              <w:t>hm</w:t>
            </w:r>
            <w:r w:rsidRPr="003A0B9D">
              <w:rPr>
                <w:rFonts w:eastAsia="仿宋_GB2312"/>
                <w:bCs/>
                <w:color w:val="000000" w:themeColor="text1"/>
                <w:sz w:val="21"/>
                <w:szCs w:val="21"/>
                <w:vertAlign w:val="superscript"/>
              </w:rPr>
              <w:t>2</w:t>
            </w:r>
            <w:r w:rsidRPr="003A0B9D">
              <w:rPr>
                <w:rFonts w:ascii="仿宋_GB2312" w:eastAsia="仿宋_GB2312" w:hAnsi="等线" w:cs="宋体" w:hint="eastAsia"/>
                <w:bCs/>
                <w:color w:val="000000" w:themeColor="text1"/>
                <w:sz w:val="21"/>
                <w:szCs w:val="21"/>
              </w:rPr>
              <w:t>）</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ascii="仿宋_GB2312" w:eastAsia="仿宋_GB2312" w:hAnsi="等线" w:cs="宋体"/>
                <w:bCs/>
                <w:color w:val="000000" w:themeColor="text1"/>
                <w:sz w:val="21"/>
                <w:szCs w:val="21"/>
              </w:rPr>
            </w:pPr>
            <w:r w:rsidRPr="003A0B9D">
              <w:rPr>
                <w:rFonts w:ascii="仿宋_GB2312" w:eastAsia="仿宋_GB2312" w:hAnsi="等线" w:cs="宋体" w:hint="eastAsia"/>
                <w:bCs/>
                <w:color w:val="000000" w:themeColor="text1"/>
                <w:sz w:val="21"/>
                <w:szCs w:val="21"/>
              </w:rPr>
              <w:t>水土流失面积（</w:t>
            </w:r>
            <w:r w:rsidRPr="003A0B9D">
              <w:rPr>
                <w:rFonts w:eastAsia="仿宋_GB2312"/>
                <w:bCs/>
                <w:color w:val="000000" w:themeColor="text1"/>
                <w:sz w:val="21"/>
                <w:szCs w:val="21"/>
              </w:rPr>
              <w:t>hm</w:t>
            </w:r>
            <w:r w:rsidRPr="003A0B9D">
              <w:rPr>
                <w:rFonts w:eastAsia="仿宋_GB2312"/>
                <w:bCs/>
                <w:color w:val="000000" w:themeColor="text1"/>
                <w:sz w:val="21"/>
                <w:szCs w:val="21"/>
                <w:vertAlign w:val="superscript"/>
              </w:rPr>
              <w:t>2</w:t>
            </w:r>
            <w:r w:rsidRPr="003A0B9D">
              <w:rPr>
                <w:rFonts w:ascii="仿宋_GB2312" w:eastAsia="仿宋_GB2312" w:hAnsi="等线" w:cs="宋体" w:hint="eastAsia"/>
                <w:bCs/>
                <w:color w:val="000000" w:themeColor="text1"/>
                <w:sz w:val="21"/>
                <w:szCs w:val="21"/>
              </w:rPr>
              <w:t>）</w:t>
            </w:r>
          </w:p>
        </w:tc>
        <w:tc>
          <w:tcPr>
            <w:tcW w:w="7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ascii="仿宋_GB2312" w:eastAsia="仿宋_GB2312" w:hAnsi="等线" w:cs="宋体"/>
                <w:bCs/>
                <w:color w:val="000000" w:themeColor="text1"/>
                <w:sz w:val="21"/>
                <w:szCs w:val="21"/>
              </w:rPr>
            </w:pPr>
            <w:r w:rsidRPr="003A0B9D">
              <w:rPr>
                <w:rFonts w:ascii="仿宋_GB2312" w:eastAsia="仿宋_GB2312" w:hAnsi="等线" w:cs="宋体" w:hint="eastAsia"/>
                <w:bCs/>
                <w:color w:val="000000" w:themeColor="text1"/>
                <w:sz w:val="21"/>
                <w:szCs w:val="21"/>
              </w:rPr>
              <w:t>建筑物、硬化面积及水域面积（</w:t>
            </w:r>
            <w:r w:rsidRPr="003A0B9D">
              <w:rPr>
                <w:rFonts w:eastAsia="仿宋_GB2312"/>
                <w:bCs/>
                <w:color w:val="000000" w:themeColor="text1"/>
                <w:sz w:val="21"/>
                <w:szCs w:val="21"/>
              </w:rPr>
              <w:t>hm</w:t>
            </w:r>
            <w:r w:rsidRPr="003A0B9D">
              <w:rPr>
                <w:rFonts w:eastAsia="仿宋_GB2312"/>
                <w:bCs/>
                <w:color w:val="000000" w:themeColor="text1"/>
                <w:sz w:val="21"/>
                <w:szCs w:val="21"/>
                <w:vertAlign w:val="superscript"/>
              </w:rPr>
              <w:t>2</w:t>
            </w:r>
            <w:r w:rsidRPr="003A0B9D">
              <w:rPr>
                <w:rFonts w:ascii="仿宋_GB2312" w:eastAsia="仿宋_GB2312" w:hAnsi="等线" w:cs="宋体" w:hint="eastAsia"/>
                <w:bCs/>
                <w:color w:val="000000" w:themeColor="text1"/>
                <w:sz w:val="21"/>
                <w:szCs w:val="21"/>
              </w:rPr>
              <w:t>）</w:t>
            </w:r>
          </w:p>
        </w:tc>
        <w:tc>
          <w:tcPr>
            <w:tcW w:w="1596" w:type="pct"/>
            <w:gridSpan w:val="3"/>
            <w:tcBorders>
              <w:top w:val="single" w:sz="4" w:space="0" w:color="auto"/>
              <w:left w:val="nil"/>
              <w:bottom w:val="single" w:sz="4" w:space="0" w:color="auto"/>
              <w:right w:val="single" w:sz="4" w:space="0" w:color="auto"/>
            </w:tcBorders>
            <w:shd w:val="clear" w:color="auto" w:fill="auto"/>
            <w:noWrap/>
            <w:vAlign w:val="center"/>
            <w:hideMark/>
          </w:tcPr>
          <w:p w:rsidR="000C3F1A" w:rsidRPr="003A0B9D" w:rsidRDefault="000C3F1A" w:rsidP="000C3F1A">
            <w:pPr>
              <w:spacing w:line="240" w:lineRule="auto"/>
              <w:jc w:val="center"/>
              <w:rPr>
                <w:rFonts w:ascii="仿宋_GB2312" w:eastAsia="仿宋_GB2312" w:hAnsi="等线" w:cs="宋体"/>
                <w:bCs/>
                <w:color w:val="000000" w:themeColor="text1"/>
                <w:sz w:val="21"/>
                <w:szCs w:val="21"/>
              </w:rPr>
            </w:pPr>
            <w:r w:rsidRPr="003A0B9D">
              <w:rPr>
                <w:rFonts w:ascii="仿宋_GB2312" w:eastAsia="仿宋_GB2312" w:hAnsi="等线" w:cs="宋体" w:hint="eastAsia"/>
                <w:bCs/>
                <w:color w:val="000000" w:themeColor="text1"/>
                <w:sz w:val="21"/>
                <w:szCs w:val="21"/>
              </w:rPr>
              <w:t>水土保持措施治理面积（</w:t>
            </w:r>
            <w:r w:rsidRPr="003A0B9D">
              <w:rPr>
                <w:rFonts w:eastAsia="仿宋_GB2312"/>
                <w:bCs/>
                <w:color w:val="000000" w:themeColor="text1"/>
                <w:sz w:val="21"/>
                <w:szCs w:val="21"/>
              </w:rPr>
              <w:t>hm</w:t>
            </w:r>
            <w:r w:rsidRPr="003A0B9D">
              <w:rPr>
                <w:rFonts w:eastAsia="仿宋_GB2312"/>
                <w:bCs/>
                <w:color w:val="000000" w:themeColor="text1"/>
                <w:sz w:val="21"/>
                <w:szCs w:val="21"/>
                <w:vertAlign w:val="superscript"/>
              </w:rPr>
              <w:t>2</w:t>
            </w:r>
            <w:r w:rsidRPr="003A0B9D">
              <w:rPr>
                <w:rFonts w:ascii="仿宋_GB2312" w:eastAsia="仿宋_GB2312" w:hAnsi="等线" w:cs="宋体" w:hint="eastAsia"/>
                <w:bCs/>
                <w:color w:val="000000" w:themeColor="text1"/>
                <w:sz w:val="21"/>
                <w:szCs w:val="21"/>
              </w:rPr>
              <w:t>）</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ascii="仿宋_GB2312" w:eastAsia="仿宋_GB2312" w:hAnsi="等线" w:cs="宋体"/>
                <w:bCs/>
                <w:color w:val="000000" w:themeColor="text1"/>
                <w:sz w:val="21"/>
                <w:szCs w:val="21"/>
              </w:rPr>
            </w:pPr>
            <w:r w:rsidRPr="003A0B9D">
              <w:rPr>
                <w:rFonts w:ascii="仿宋_GB2312" w:eastAsia="仿宋_GB2312" w:hAnsi="等线" w:cs="宋体" w:hint="eastAsia"/>
                <w:bCs/>
                <w:color w:val="000000" w:themeColor="text1"/>
                <w:sz w:val="21"/>
                <w:szCs w:val="21"/>
              </w:rPr>
              <w:t>水土流失总治理度（</w:t>
            </w:r>
            <w:r w:rsidRPr="003A0B9D">
              <w:rPr>
                <w:rFonts w:eastAsia="仿宋_GB2312"/>
                <w:bCs/>
                <w:color w:val="000000" w:themeColor="text1"/>
                <w:sz w:val="21"/>
                <w:szCs w:val="21"/>
              </w:rPr>
              <w:t>%</w:t>
            </w:r>
            <w:r w:rsidRPr="003A0B9D">
              <w:rPr>
                <w:rFonts w:ascii="仿宋_GB2312" w:eastAsia="仿宋_GB2312" w:hAnsi="等线" w:cs="宋体" w:hint="eastAsia"/>
                <w:bCs/>
                <w:color w:val="000000" w:themeColor="text1"/>
                <w:sz w:val="21"/>
                <w:szCs w:val="21"/>
              </w:rPr>
              <w:t>）</w:t>
            </w:r>
          </w:p>
        </w:tc>
      </w:tr>
      <w:tr w:rsidR="000C3F1A" w:rsidRPr="003A0B9D" w:rsidTr="000C3F1A">
        <w:trPr>
          <w:trHeight w:val="555"/>
          <w:jc w:val="center"/>
        </w:trPr>
        <w:tc>
          <w:tcPr>
            <w:tcW w:w="962" w:type="pct"/>
            <w:vMerge/>
            <w:tcBorders>
              <w:top w:val="single" w:sz="4" w:space="0" w:color="auto"/>
              <w:left w:val="single" w:sz="4" w:space="0" w:color="auto"/>
              <w:bottom w:val="single" w:sz="4" w:space="0" w:color="auto"/>
              <w:right w:val="single" w:sz="4" w:space="0" w:color="auto"/>
            </w:tcBorders>
            <w:vAlign w:val="center"/>
            <w:hideMark/>
          </w:tcPr>
          <w:p w:rsidR="000C3F1A" w:rsidRPr="003A0B9D" w:rsidRDefault="000C3F1A" w:rsidP="000C3F1A">
            <w:pPr>
              <w:spacing w:line="240" w:lineRule="auto"/>
              <w:rPr>
                <w:rFonts w:ascii="等线" w:eastAsia="等线" w:hAnsi="等线" w:cs="宋体"/>
                <w:color w:val="000000" w:themeColor="text1"/>
                <w:sz w:val="21"/>
                <w:szCs w:val="21"/>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rsidR="000C3F1A" w:rsidRPr="003A0B9D" w:rsidRDefault="000C3F1A" w:rsidP="000C3F1A">
            <w:pPr>
              <w:spacing w:line="240" w:lineRule="auto"/>
              <w:rPr>
                <w:rFonts w:ascii="仿宋_GB2312" w:eastAsia="仿宋_GB2312" w:hAnsi="等线" w:cs="宋体"/>
                <w:bCs/>
                <w:color w:val="000000" w:themeColor="text1"/>
                <w:sz w:val="21"/>
                <w:szCs w:val="21"/>
              </w:rPr>
            </w:pPr>
          </w:p>
        </w:tc>
        <w:tc>
          <w:tcPr>
            <w:tcW w:w="516" w:type="pct"/>
            <w:vMerge/>
            <w:tcBorders>
              <w:top w:val="single" w:sz="4" w:space="0" w:color="auto"/>
              <w:left w:val="single" w:sz="4" w:space="0" w:color="auto"/>
              <w:bottom w:val="single" w:sz="4" w:space="0" w:color="auto"/>
              <w:right w:val="single" w:sz="4" w:space="0" w:color="auto"/>
            </w:tcBorders>
            <w:vAlign w:val="center"/>
            <w:hideMark/>
          </w:tcPr>
          <w:p w:rsidR="000C3F1A" w:rsidRPr="003A0B9D" w:rsidRDefault="000C3F1A" w:rsidP="000C3F1A">
            <w:pPr>
              <w:spacing w:line="240" w:lineRule="auto"/>
              <w:rPr>
                <w:rFonts w:ascii="仿宋_GB2312" w:eastAsia="仿宋_GB2312" w:hAnsi="等线" w:cs="宋体"/>
                <w:bCs/>
                <w:color w:val="000000" w:themeColor="text1"/>
                <w:sz w:val="21"/>
                <w:szCs w:val="21"/>
              </w:rPr>
            </w:pPr>
          </w:p>
        </w:tc>
        <w:tc>
          <w:tcPr>
            <w:tcW w:w="780" w:type="pct"/>
            <w:vMerge/>
            <w:tcBorders>
              <w:top w:val="single" w:sz="4" w:space="0" w:color="auto"/>
              <w:left w:val="single" w:sz="4" w:space="0" w:color="auto"/>
              <w:bottom w:val="single" w:sz="4" w:space="0" w:color="auto"/>
              <w:right w:val="single" w:sz="4" w:space="0" w:color="auto"/>
            </w:tcBorders>
            <w:vAlign w:val="center"/>
            <w:hideMark/>
          </w:tcPr>
          <w:p w:rsidR="000C3F1A" w:rsidRPr="003A0B9D" w:rsidRDefault="000C3F1A" w:rsidP="000C3F1A">
            <w:pPr>
              <w:spacing w:line="240" w:lineRule="auto"/>
              <w:rPr>
                <w:rFonts w:ascii="仿宋_GB2312" w:eastAsia="仿宋_GB2312" w:hAnsi="等线" w:cs="宋体"/>
                <w:bCs/>
                <w:color w:val="000000" w:themeColor="text1"/>
                <w:sz w:val="21"/>
                <w:szCs w:val="21"/>
              </w:rPr>
            </w:pPr>
          </w:p>
        </w:tc>
        <w:tc>
          <w:tcPr>
            <w:tcW w:w="547" w:type="pct"/>
            <w:tcBorders>
              <w:top w:val="nil"/>
              <w:left w:val="nil"/>
              <w:bottom w:val="single" w:sz="4" w:space="0" w:color="auto"/>
              <w:right w:val="single" w:sz="4" w:space="0" w:color="auto"/>
            </w:tcBorders>
            <w:shd w:val="clear" w:color="auto" w:fill="auto"/>
            <w:noWrap/>
            <w:vAlign w:val="center"/>
            <w:hideMark/>
          </w:tcPr>
          <w:p w:rsidR="000C3F1A" w:rsidRPr="003A0B9D" w:rsidRDefault="000C3F1A" w:rsidP="000C3F1A">
            <w:pPr>
              <w:spacing w:line="240" w:lineRule="auto"/>
              <w:jc w:val="center"/>
              <w:rPr>
                <w:rFonts w:ascii="仿宋_GB2312" w:eastAsia="仿宋_GB2312" w:hAnsi="等线" w:cs="宋体"/>
                <w:bCs/>
                <w:color w:val="000000" w:themeColor="text1"/>
                <w:sz w:val="21"/>
                <w:szCs w:val="21"/>
              </w:rPr>
            </w:pPr>
            <w:r w:rsidRPr="003A0B9D">
              <w:rPr>
                <w:rFonts w:ascii="仿宋_GB2312" w:eastAsia="仿宋_GB2312" w:hAnsi="等线" w:cs="宋体" w:hint="eastAsia"/>
                <w:bCs/>
                <w:color w:val="000000" w:themeColor="text1"/>
                <w:sz w:val="21"/>
                <w:szCs w:val="21"/>
              </w:rPr>
              <w:t>工程措施</w:t>
            </w:r>
          </w:p>
        </w:tc>
        <w:tc>
          <w:tcPr>
            <w:tcW w:w="546" w:type="pct"/>
            <w:tcBorders>
              <w:top w:val="nil"/>
              <w:left w:val="nil"/>
              <w:bottom w:val="single" w:sz="4" w:space="0" w:color="auto"/>
              <w:right w:val="single" w:sz="4" w:space="0" w:color="auto"/>
            </w:tcBorders>
            <w:shd w:val="clear" w:color="auto" w:fill="auto"/>
            <w:noWrap/>
            <w:vAlign w:val="center"/>
            <w:hideMark/>
          </w:tcPr>
          <w:p w:rsidR="000C3F1A" w:rsidRPr="003A0B9D" w:rsidRDefault="000C3F1A" w:rsidP="000C3F1A">
            <w:pPr>
              <w:spacing w:line="240" w:lineRule="auto"/>
              <w:jc w:val="center"/>
              <w:rPr>
                <w:rFonts w:ascii="仿宋_GB2312" w:eastAsia="仿宋_GB2312" w:hAnsi="等线" w:cs="宋体"/>
                <w:bCs/>
                <w:color w:val="000000" w:themeColor="text1"/>
                <w:sz w:val="21"/>
                <w:szCs w:val="21"/>
              </w:rPr>
            </w:pPr>
            <w:r w:rsidRPr="003A0B9D">
              <w:rPr>
                <w:rFonts w:ascii="仿宋_GB2312" w:eastAsia="仿宋_GB2312" w:hAnsi="等线" w:cs="宋体" w:hint="eastAsia"/>
                <w:bCs/>
                <w:color w:val="000000" w:themeColor="text1"/>
                <w:sz w:val="21"/>
                <w:szCs w:val="21"/>
              </w:rPr>
              <w:t>植物措施</w:t>
            </w:r>
          </w:p>
        </w:tc>
        <w:tc>
          <w:tcPr>
            <w:tcW w:w="504" w:type="pct"/>
            <w:tcBorders>
              <w:top w:val="nil"/>
              <w:left w:val="nil"/>
              <w:bottom w:val="single" w:sz="4" w:space="0" w:color="auto"/>
              <w:right w:val="single" w:sz="4" w:space="0" w:color="auto"/>
            </w:tcBorders>
            <w:shd w:val="clear" w:color="auto" w:fill="auto"/>
            <w:noWrap/>
            <w:vAlign w:val="center"/>
            <w:hideMark/>
          </w:tcPr>
          <w:p w:rsidR="000C3F1A" w:rsidRPr="003A0B9D" w:rsidRDefault="000C3F1A" w:rsidP="000C3F1A">
            <w:pPr>
              <w:spacing w:line="240" w:lineRule="auto"/>
              <w:jc w:val="center"/>
              <w:rPr>
                <w:rFonts w:ascii="仿宋_GB2312" w:eastAsia="仿宋_GB2312" w:hAnsi="等线" w:cs="宋体"/>
                <w:bCs/>
                <w:color w:val="000000" w:themeColor="text1"/>
                <w:sz w:val="21"/>
                <w:szCs w:val="21"/>
              </w:rPr>
            </w:pPr>
            <w:r w:rsidRPr="003A0B9D">
              <w:rPr>
                <w:rFonts w:ascii="仿宋_GB2312" w:eastAsia="仿宋_GB2312" w:hAnsi="等线" w:cs="宋体" w:hint="eastAsia"/>
                <w:bCs/>
                <w:color w:val="000000" w:themeColor="text1"/>
                <w:sz w:val="21"/>
                <w:szCs w:val="21"/>
              </w:rPr>
              <w:t>小计</w:t>
            </w: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0C3F1A" w:rsidRPr="003A0B9D" w:rsidRDefault="000C3F1A" w:rsidP="000C3F1A">
            <w:pPr>
              <w:spacing w:line="240" w:lineRule="auto"/>
              <w:rPr>
                <w:rFonts w:ascii="仿宋_GB2312" w:eastAsia="仿宋_GB2312" w:hAnsi="等线" w:cs="宋体"/>
                <w:bCs/>
                <w:color w:val="000000" w:themeColor="text1"/>
                <w:sz w:val="21"/>
                <w:szCs w:val="21"/>
              </w:rPr>
            </w:pPr>
          </w:p>
        </w:tc>
      </w:tr>
      <w:tr w:rsidR="000C3F1A" w:rsidRPr="003A0B9D" w:rsidTr="000C3F1A">
        <w:trPr>
          <w:trHeight w:val="285"/>
          <w:jc w:val="center"/>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仿宋_GB2312"/>
                <w:color w:val="000000" w:themeColor="text1"/>
                <w:sz w:val="21"/>
                <w:szCs w:val="21"/>
              </w:rPr>
            </w:pPr>
            <w:r w:rsidRPr="003A0B9D">
              <w:rPr>
                <w:rFonts w:eastAsia="仿宋_GB2312" w:hint="eastAsia"/>
                <w:color w:val="000000" w:themeColor="text1"/>
                <w:sz w:val="21"/>
                <w:szCs w:val="21"/>
              </w:rPr>
              <w:t>管线敷设工程区</w:t>
            </w:r>
          </w:p>
        </w:tc>
        <w:tc>
          <w:tcPr>
            <w:tcW w:w="60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364.29</w:t>
            </w:r>
          </w:p>
        </w:tc>
        <w:tc>
          <w:tcPr>
            <w:tcW w:w="516"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364.29 </w:t>
            </w:r>
          </w:p>
        </w:tc>
        <w:tc>
          <w:tcPr>
            <w:tcW w:w="780"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0</w:t>
            </w:r>
            <w:r w:rsidRPr="003A0B9D">
              <w:rPr>
                <w:rFonts w:eastAsia="等线"/>
                <w:color w:val="000000" w:themeColor="text1"/>
                <w:sz w:val="21"/>
                <w:szCs w:val="21"/>
              </w:rPr>
              <w:t>.00</w:t>
            </w:r>
          </w:p>
        </w:tc>
        <w:tc>
          <w:tcPr>
            <w:tcW w:w="54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357.47</w:t>
            </w:r>
          </w:p>
        </w:tc>
        <w:tc>
          <w:tcPr>
            <w:tcW w:w="54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6.36</w:t>
            </w:r>
          </w:p>
        </w:tc>
        <w:tc>
          <w:tcPr>
            <w:tcW w:w="504"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363.83 </w:t>
            </w:r>
          </w:p>
        </w:tc>
        <w:tc>
          <w:tcPr>
            <w:tcW w:w="539"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99.87 </w:t>
            </w:r>
          </w:p>
        </w:tc>
      </w:tr>
      <w:tr w:rsidR="000C3F1A" w:rsidRPr="003A0B9D" w:rsidTr="000C3F1A">
        <w:trPr>
          <w:trHeight w:val="285"/>
          <w:jc w:val="center"/>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仿宋_GB2312"/>
                <w:color w:val="000000" w:themeColor="text1"/>
                <w:sz w:val="21"/>
                <w:szCs w:val="21"/>
              </w:rPr>
            </w:pPr>
            <w:r w:rsidRPr="003A0B9D">
              <w:rPr>
                <w:rFonts w:eastAsia="仿宋_GB2312" w:hint="eastAsia"/>
                <w:color w:val="000000" w:themeColor="text1"/>
                <w:sz w:val="21"/>
                <w:szCs w:val="21"/>
              </w:rPr>
              <w:t>建筑物工程区</w:t>
            </w:r>
          </w:p>
        </w:tc>
        <w:tc>
          <w:tcPr>
            <w:tcW w:w="60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18.37</w:t>
            </w:r>
          </w:p>
        </w:tc>
        <w:tc>
          <w:tcPr>
            <w:tcW w:w="516"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8.09 </w:t>
            </w:r>
          </w:p>
        </w:tc>
        <w:tc>
          <w:tcPr>
            <w:tcW w:w="780"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10.28</w:t>
            </w:r>
          </w:p>
        </w:tc>
        <w:tc>
          <w:tcPr>
            <w:tcW w:w="54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0.</w:t>
            </w:r>
            <w:r w:rsidRPr="003A0B9D">
              <w:rPr>
                <w:rFonts w:eastAsia="等线"/>
                <w:color w:val="000000" w:themeColor="text1"/>
                <w:sz w:val="21"/>
                <w:szCs w:val="21"/>
              </w:rPr>
              <w:t>00</w:t>
            </w:r>
          </w:p>
        </w:tc>
        <w:tc>
          <w:tcPr>
            <w:tcW w:w="54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7.59</w:t>
            </w:r>
          </w:p>
        </w:tc>
        <w:tc>
          <w:tcPr>
            <w:tcW w:w="504"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7.59 </w:t>
            </w:r>
          </w:p>
        </w:tc>
        <w:tc>
          <w:tcPr>
            <w:tcW w:w="539"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93.82 </w:t>
            </w:r>
          </w:p>
        </w:tc>
      </w:tr>
      <w:tr w:rsidR="000C3F1A" w:rsidRPr="003A0B9D" w:rsidTr="000C3F1A">
        <w:trPr>
          <w:trHeight w:val="285"/>
          <w:jc w:val="center"/>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仿宋_GB2312"/>
                <w:color w:val="000000" w:themeColor="text1"/>
                <w:sz w:val="21"/>
                <w:szCs w:val="21"/>
              </w:rPr>
            </w:pPr>
            <w:r w:rsidRPr="003A0B9D">
              <w:rPr>
                <w:rFonts w:eastAsia="仿宋_GB2312" w:hint="eastAsia"/>
                <w:color w:val="000000" w:themeColor="text1"/>
                <w:sz w:val="21"/>
                <w:szCs w:val="21"/>
              </w:rPr>
              <w:t>穿河工程区</w:t>
            </w:r>
          </w:p>
        </w:tc>
        <w:tc>
          <w:tcPr>
            <w:tcW w:w="60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65.98</w:t>
            </w:r>
          </w:p>
        </w:tc>
        <w:tc>
          <w:tcPr>
            <w:tcW w:w="516"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62.72 </w:t>
            </w:r>
          </w:p>
        </w:tc>
        <w:tc>
          <w:tcPr>
            <w:tcW w:w="780"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3.26</w:t>
            </w:r>
          </w:p>
        </w:tc>
        <w:tc>
          <w:tcPr>
            <w:tcW w:w="54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54.06</w:t>
            </w:r>
          </w:p>
        </w:tc>
        <w:tc>
          <w:tcPr>
            <w:tcW w:w="54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8.26</w:t>
            </w:r>
          </w:p>
        </w:tc>
        <w:tc>
          <w:tcPr>
            <w:tcW w:w="504"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62.32 </w:t>
            </w:r>
          </w:p>
        </w:tc>
        <w:tc>
          <w:tcPr>
            <w:tcW w:w="539"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99.36 </w:t>
            </w:r>
          </w:p>
        </w:tc>
      </w:tr>
      <w:tr w:rsidR="000C3F1A" w:rsidRPr="003A0B9D" w:rsidTr="000C3F1A">
        <w:trPr>
          <w:trHeight w:val="285"/>
          <w:jc w:val="center"/>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仿宋_GB2312"/>
                <w:color w:val="000000" w:themeColor="text1"/>
                <w:sz w:val="21"/>
                <w:szCs w:val="21"/>
              </w:rPr>
            </w:pPr>
            <w:r w:rsidRPr="003A0B9D">
              <w:rPr>
                <w:rFonts w:eastAsia="仿宋_GB2312" w:hint="eastAsia"/>
                <w:color w:val="000000" w:themeColor="text1"/>
                <w:sz w:val="21"/>
                <w:szCs w:val="21"/>
              </w:rPr>
              <w:t>临时堆土区</w:t>
            </w:r>
          </w:p>
        </w:tc>
        <w:tc>
          <w:tcPr>
            <w:tcW w:w="60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349.88</w:t>
            </w:r>
          </w:p>
        </w:tc>
        <w:tc>
          <w:tcPr>
            <w:tcW w:w="516"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349.88 </w:t>
            </w:r>
          </w:p>
        </w:tc>
        <w:tc>
          <w:tcPr>
            <w:tcW w:w="780"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0</w:t>
            </w:r>
            <w:r w:rsidRPr="003A0B9D">
              <w:rPr>
                <w:rFonts w:eastAsia="等线"/>
                <w:color w:val="000000" w:themeColor="text1"/>
                <w:sz w:val="21"/>
                <w:szCs w:val="21"/>
              </w:rPr>
              <w:t>.00</w:t>
            </w:r>
          </w:p>
        </w:tc>
        <w:tc>
          <w:tcPr>
            <w:tcW w:w="54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338.76</w:t>
            </w:r>
          </w:p>
        </w:tc>
        <w:tc>
          <w:tcPr>
            <w:tcW w:w="54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6.59</w:t>
            </w:r>
          </w:p>
        </w:tc>
        <w:tc>
          <w:tcPr>
            <w:tcW w:w="504"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345.35 </w:t>
            </w:r>
          </w:p>
        </w:tc>
        <w:tc>
          <w:tcPr>
            <w:tcW w:w="539"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98.71 </w:t>
            </w:r>
          </w:p>
        </w:tc>
      </w:tr>
      <w:tr w:rsidR="000C3F1A" w:rsidRPr="003A0B9D" w:rsidTr="000C3F1A">
        <w:trPr>
          <w:trHeight w:val="285"/>
          <w:jc w:val="center"/>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0C3F1A" w:rsidRPr="003A0B9D" w:rsidRDefault="00E80F53" w:rsidP="000C3F1A">
            <w:pPr>
              <w:spacing w:line="240" w:lineRule="auto"/>
              <w:jc w:val="center"/>
              <w:rPr>
                <w:rFonts w:eastAsia="仿宋_GB2312"/>
                <w:color w:val="000000" w:themeColor="text1"/>
                <w:sz w:val="21"/>
                <w:szCs w:val="21"/>
              </w:rPr>
            </w:pPr>
            <w:r w:rsidRPr="003A0B9D">
              <w:rPr>
                <w:rFonts w:eastAsia="仿宋_GB2312" w:hint="eastAsia"/>
                <w:color w:val="000000" w:themeColor="text1"/>
                <w:sz w:val="21"/>
                <w:szCs w:val="21"/>
              </w:rPr>
              <w:t>施工生产生活区</w:t>
            </w:r>
          </w:p>
        </w:tc>
        <w:tc>
          <w:tcPr>
            <w:tcW w:w="60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107.13</w:t>
            </w:r>
          </w:p>
        </w:tc>
        <w:tc>
          <w:tcPr>
            <w:tcW w:w="516"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107.13 </w:t>
            </w:r>
          </w:p>
        </w:tc>
        <w:tc>
          <w:tcPr>
            <w:tcW w:w="780"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0</w:t>
            </w:r>
            <w:r w:rsidRPr="003A0B9D">
              <w:rPr>
                <w:rFonts w:eastAsia="等线"/>
                <w:color w:val="000000" w:themeColor="text1"/>
                <w:sz w:val="21"/>
                <w:szCs w:val="21"/>
              </w:rPr>
              <w:t>.00</w:t>
            </w:r>
          </w:p>
        </w:tc>
        <w:tc>
          <w:tcPr>
            <w:tcW w:w="54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101.04</w:t>
            </w:r>
          </w:p>
        </w:tc>
        <w:tc>
          <w:tcPr>
            <w:tcW w:w="54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6</w:t>
            </w:r>
            <w:r w:rsidRPr="003A0B9D">
              <w:rPr>
                <w:rFonts w:eastAsia="等线"/>
                <w:color w:val="000000" w:themeColor="text1"/>
                <w:sz w:val="21"/>
                <w:szCs w:val="21"/>
              </w:rPr>
              <w:t>.00</w:t>
            </w:r>
          </w:p>
        </w:tc>
        <w:tc>
          <w:tcPr>
            <w:tcW w:w="504"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107.04 </w:t>
            </w:r>
          </w:p>
        </w:tc>
        <w:tc>
          <w:tcPr>
            <w:tcW w:w="539"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99.92 </w:t>
            </w:r>
          </w:p>
        </w:tc>
      </w:tr>
      <w:tr w:rsidR="000C3F1A" w:rsidRPr="003A0B9D" w:rsidTr="000C3F1A">
        <w:trPr>
          <w:trHeight w:val="285"/>
          <w:jc w:val="center"/>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仿宋_GB2312"/>
                <w:color w:val="000000" w:themeColor="text1"/>
                <w:sz w:val="21"/>
                <w:szCs w:val="21"/>
              </w:rPr>
            </w:pPr>
            <w:r w:rsidRPr="003A0B9D">
              <w:rPr>
                <w:rFonts w:eastAsia="仿宋_GB2312" w:hint="eastAsia"/>
                <w:color w:val="000000" w:themeColor="text1"/>
                <w:sz w:val="21"/>
                <w:szCs w:val="21"/>
              </w:rPr>
              <w:t>施工道路区</w:t>
            </w:r>
          </w:p>
        </w:tc>
        <w:tc>
          <w:tcPr>
            <w:tcW w:w="60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229.51</w:t>
            </w:r>
          </w:p>
        </w:tc>
        <w:tc>
          <w:tcPr>
            <w:tcW w:w="516"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229.51 </w:t>
            </w:r>
          </w:p>
        </w:tc>
        <w:tc>
          <w:tcPr>
            <w:tcW w:w="780"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0</w:t>
            </w:r>
            <w:r w:rsidRPr="003A0B9D">
              <w:rPr>
                <w:rFonts w:eastAsia="等线"/>
                <w:color w:val="000000" w:themeColor="text1"/>
                <w:sz w:val="21"/>
                <w:szCs w:val="21"/>
              </w:rPr>
              <w:t>.00</w:t>
            </w:r>
          </w:p>
        </w:tc>
        <w:tc>
          <w:tcPr>
            <w:tcW w:w="54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212.15</w:t>
            </w:r>
          </w:p>
        </w:tc>
        <w:tc>
          <w:tcPr>
            <w:tcW w:w="54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12.31</w:t>
            </w:r>
          </w:p>
        </w:tc>
        <w:tc>
          <w:tcPr>
            <w:tcW w:w="504"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224.46 </w:t>
            </w:r>
          </w:p>
        </w:tc>
        <w:tc>
          <w:tcPr>
            <w:tcW w:w="539"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97.80 </w:t>
            </w:r>
          </w:p>
        </w:tc>
      </w:tr>
      <w:tr w:rsidR="000C3F1A" w:rsidRPr="003A0B9D" w:rsidTr="000C3F1A">
        <w:trPr>
          <w:trHeight w:val="285"/>
          <w:jc w:val="center"/>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仿宋_GB2312"/>
                <w:color w:val="000000" w:themeColor="text1"/>
                <w:sz w:val="21"/>
                <w:szCs w:val="21"/>
              </w:rPr>
            </w:pPr>
            <w:r w:rsidRPr="003A0B9D">
              <w:rPr>
                <w:rFonts w:eastAsia="仿宋_GB2312" w:hint="eastAsia"/>
                <w:color w:val="000000" w:themeColor="text1"/>
                <w:sz w:val="21"/>
                <w:szCs w:val="21"/>
              </w:rPr>
              <w:t>合计</w:t>
            </w:r>
          </w:p>
        </w:tc>
        <w:tc>
          <w:tcPr>
            <w:tcW w:w="60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1135.16</w:t>
            </w:r>
          </w:p>
        </w:tc>
        <w:tc>
          <w:tcPr>
            <w:tcW w:w="516"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1121.62 </w:t>
            </w:r>
          </w:p>
        </w:tc>
        <w:tc>
          <w:tcPr>
            <w:tcW w:w="780"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13.54</w:t>
            </w:r>
          </w:p>
        </w:tc>
        <w:tc>
          <w:tcPr>
            <w:tcW w:w="547"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1063.48</w:t>
            </w:r>
          </w:p>
        </w:tc>
        <w:tc>
          <w:tcPr>
            <w:tcW w:w="546" w:type="pct"/>
            <w:tcBorders>
              <w:top w:val="nil"/>
              <w:left w:val="nil"/>
              <w:bottom w:val="single" w:sz="4" w:space="0" w:color="auto"/>
              <w:right w:val="single" w:sz="4" w:space="0" w:color="auto"/>
            </w:tcBorders>
            <w:shd w:val="clear" w:color="auto" w:fill="auto"/>
            <w:noWrap/>
            <w:vAlign w:val="bottom"/>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47.11</w:t>
            </w:r>
          </w:p>
        </w:tc>
        <w:tc>
          <w:tcPr>
            <w:tcW w:w="504"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1110.59 </w:t>
            </w:r>
          </w:p>
        </w:tc>
        <w:tc>
          <w:tcPr>
            <w:tcW w:w="539" w:type="pct"/>
            <w:tcBorders>
              <w:top w:val="nil"/>
              <w:left w:val="nil"/>
              <w:bottom w:val="single" w:sz="4" w:space="0" w:color="auto"/>
              <w:right w:val="single" w:sz="4" w:space="0" w:color="auto"/>
            </w:tcBorders>
            <w:shd w:val="clear" w:color="auto" w:fill="auto"/>
            <w:vAlign w:val="center"/>
            <w:hideMark/>
          </w:tcPr>
          <w:p w:rsidR="000C3F1A" w:rsidRPr="003A0B9D" w:rsidRDefault="000C3F1A" w:rsidP="000C3F1A">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99.02 </w:t>
            </w:r>
          </w:p>
        </w:tc>
      </w:tr>
    </w:tbl>
    <w:p w:rsidR="000C3F1A" w:rsidRPr="00D1204F" w:rsidRDefault="000C3F1A" w:rsidP="009A7E2E">
      <w:pPr>
        <w:autoSpaceDE w:val="0"/>
        <w:autoSpaceDN w:val="0"/>
        <w:adjustRightInd w:val="0"/>
        <w:spacing w:line="240" w:lineRule="auto"/>
        <w:jc w:val="left"/>
        <w:rPr>
          <w:rFonts w:eastAsia="仿宋_GB2312"/>
          <w:color w:val="000000" w:themeColor="text1"/>
          <w:kern w:val="0"/>
          <w:sz w:val="21"/>
          <w:szCs w:val="21"/>
        </w:rPr>
      </w:pPr>
    </w:p>
    <w:p w:rsidR="00A86A7C" w:rsidRPr="00D1204F" w:rsidRDefault="00A86A7C" w:rsidP="00FF4360">
      <w:pPr>
        <w:pStyle w:val="3"/>
        <w:snapToGrid w:val="0"/>
        <w:spacing w:line="240" w:lineRule="auto"/>
        <w:rPr>
          <w:color w:val="000000" w:themeColor="text1"/>
          <w:szCs w:val="28"/>
        </w:rPr>
      </w:pPr>
      <w:r w:rsidRPr="00D1204F">
        <w:rPr>
          <w:rFonts w:hint="eastAsia"/>
          <w:color w:val="000000" w:themeColor="text1"/>
          <w:szCs w:val="28"/>
        </w:rPr>
        <w:t>5.2.3</w:t>
      </w:r>
      <w:r w:rsidRPr="00D1204F">
        <w:rPr>
          <w:rFonts w:hint="eastAsia"/>
          <w:color w:val="000000" w:themeColor="text1"/>
          <w:szCs w:val="28"/>
        </w:rPr>
        <w:t>拦渣率</w:t>
      </w:r>
    </w:p>
    <w:p w:rsidR="009A7E2E" w:rsidRPr="00D1204F" w:rsidRDefault="00BE42CE" w:rsidP="009A7E2E">
      <w:pPr>
        <w:ind w:firstLineChars="200" w:firstLine="480"/>
        <w:rPr>
          <w:rFonts w:eastAsia="仿宋_GB2312"/>
          <w:color w:val="000000" w:themeColor="text1"/>
          <w:sz w:val="24"/>
        </w:rPr>
      </w:pPr>
      <w:r w:rsidRPr="00D1204F">
        <w:rPr>
          <w:rFonts w:eastAsia="仿宋_GB2312"/>
          <w:color w:val="000000" w:themeColor="text1"/>
          <w:sz w:val="24"/>
        </w:rPr>
        <w:t>施工中的挖方主要来自</w:t>
      </w:r>
      <w:r w:rsidRPr="00D1204F">
        <w:rPr>
          <w:rFonts w:eastAsia="仿宋_GB2312" w:hint="eastAsia"/>
          <w:color w:val="000000" w:themeColor="text1"/>
          <w:sz w:val="24"/>
        </w:rPr>
        <w:t>管沟、清表、建构筑物基础</w:t>
      </w:r>
      <w:r w:rsidRPr="00D1204F">
        <w:rPr>
          <w:rFonts w:eastAsia="仿宋_GB2312"/>
          <w:color w:val="000000" w:themeColor="text1"/>
          <w:sz w:val="24"/>
        </w:rPr>
        <w:t>开挖</w:t>
      </w:r>
      <w:r w:rsidRPr="00D1204F">
        <w:rPr>
          <w:rFonts w:eastAsia="仿宋_GB2312" w:hint="eastAsia"/>
          <w:color w:val="000000" w:themeColor="text1"/>
          <w:sz w:val="24"/>
        </w:rPr>
        <w:t>等，</w:t>
      </w:r>
      <w:r w:rsidRPr="00D1204F">
        <w:rPr>
          <w:rFonts w:eastAsia="仿宋_GB2312"/>
          <w:color w:val="000000" w:themeColor="text1"/>
          <w:sz w:val="24"/>
        </w:rPr>
        <w:t>根据监测</w:t>
      </w:r>
      <w:r w:rsidRPr="00D1204F">
        <w:rPr>
          <w:rFonts w:eastAsia="仿宋_GB2312" w:hint="eastAsia"/>
          <w:color w:val="000000" w:themeColor="text1"/>
          <w:sz w:val="24"/>
        </w:rPr>
        <w:t>资料分析</w:t>
      </w:r>
      <w:r w:rsidRPr="00D1204F">
        <w:rPr>
          <w:rFonts w:eastAsia="仿宋_GB2312"/>
          <w:color w:val="000000" w:themeColor="text1"/>
          <w:sz w:val="24"/>
        </w:rPr>
        <w:t>，本</w:t>
      </w:r>
      <w:r w:rsidRPr="00D1204F">
        <w:rPr>
          <w:rFonts w:eastAsia="仿宋_GB2312" w:hint="eastAsia"/>
          <w:color w:val="000000" w:themeColor="text1"/>
          <w:sz w:val="24"/>
        </w:rPr>
        <w:t>项目在</w:t>
      </w:r>
      <w:r w:rsidRPr="00D1204F">
        <w:rPr>
          <w:rFonts w:eastAsia="仿宋_GB2312"/>
          <w:color w:val="000000" w:themeColor="text1"/>
          <w:sz w:val="24"/>
        </w:rPr>
        <w:t>施工过程中，土石方开挖总量</w:t>
      </w:r>
      <w:r w:rsidRPr="00D1204F">
        <w:rPr>
          <w:rFonts w:eastAsia="仿宋_GB2312"/>
          <w:color w:val="000000" w:themeColor="text1"/>
          <w:sz w:val="24"/>
        </w:rPr>
        <w:t>721.79</w:t>
      </w:r>
      <w:r w:rsidRPr="00D1204F">
        <w:rPr>
          <w:rFonts w:eastAsia="仿宋_GB2312"/>
          <w:color w:val="000000" w:themeColor="text1"/>
          <w:sz w:val="24"/>
        </w:rPr>
        <w:t>万</w:t>
      </w:r>
      <w:r w:rsidRPr="00D1204F">
        <w:rPr>
          <w:rFonts w:eastAsia="仿宋_GB2312"/>
          <w:color w:val="000000" w:themeColor="text1"/>
          <w:sz w:val="24"/>
        </w:rPr>
        <w:t>m</w:t>
      </w:r>
      <w:r w:rsidRPr="00D1204F">
        <w:rPr>
          <w:rFonts w:eastAsia="仿宋_GB2312"/>
          <w:color w:val="000000" w:themeColor="text1"/>
          <w:sz w:val="24"/>
          <w:vertAlign w:val="superscript"/>
        </w:rPr>
        <w:t>3</w:t>
      </w:r>
      <w:r w:rsidRPr="00D1204F">
        <w:rPr>
          <w:rFonts w:eastAsia="仿宋_GB2312"/>
          <w:color w:val="000000" w:themeColor="text1"/>
          <w:sz w:val="24"/>
        </w:rPr>
        <w:t>。</w:t>
      </w:r>
      <w:r w:rsidRPr="00D1204F">
        <w:rPr>
          <w:rFonts w:eastAsia="仿宋_GB2312" w:hint="eastAsia"/>
          <w:color w:val="000000" w:themeColor="text1"/>
          <w:sz w:val="24"/>
        </w:rPr>
        <w:t>施工中开挖土方均会临时堆存一定时间</w:t>
      </w:r>
      <w:r w:rsidRPr="00D1204F">
        <w:rPr>
          <w:rFonts w:eastAsia="仿宋_GB2312"/>
          <w:color w:val="000000" w:themeColor="text1"/>
          <w:sz w:val="24"/>
        </w:rPr>
        <w:t>，通过</w:t>
      </w:r>
      <w:r w:rsidRPr="00D1204F">
        <w:rPr>
          <w:rFonts w:eastAsia="仿宋_GB2312" w:hint="eastAsia"/>
          <w:color w:val="000000" w:themeColor="text1"/>
          <w:sz w:val="24"/>
        </w:rPr>
        <w:t>监测并</w:t>
      </w:r>
      <w:r w:rsidRPr="00D1204F">
        <w:rPr>
          <w:rFonts w:eastAsia="仿宋_GB2312"/>
          <w:color w:val="000000" w:themeColor="text1"/>
          <w:sz w:val="24"/>
        </w:rPr>
        <w:t>与</w:t>
      </w:r>
      <w:r w:rsidRPr="00D1204F">
        <w:rPr>
          <w:rFonts w:eastAsia="仿宋_GB2312" w:hint="eastAsia"/>
          <w:color w:val="000000" w:themeColor="text1"/>
          <w:sz w:val="24"/>
        </w:rPr>
        <w:t>相关实施单位沟通，同时</w:t>
      </w:r>
      <w:r w:rsidRPr="00D1204F">
        <w:rPr>
          <w:rFonts w:eastAsia="仿宋_GB2312"/>
          <w:color w:val="000000" w:themeColor="text1"/>
          <w:sz w:val="24"/>
        </w:rPr>
        <w:t>查阅工程施工和</w:t>
      </w:r>
      <w:r w:rsidRPr="00D1204F">
        <w:rPr>
          <w:rFonts w:eastAsia="仿宋_GB2312" w:hint="eastAsia"/>
          <w:color w:val="000000" w:themeColor="text1"/>
          <w:sz w:val="24"/>
        </w:rPr>
        <w:t>建管</w:t>
      </w:r>
      <w:r w:rsidRPr="00D1204F">
        <w:rPr>
          <w:rFonts w:eastAsia="仿宋_GB2312" w:hint="eastAsia"/>
          <w:color w:val="000000" w:themeColor="text1"/>
          <w:sz w:val="24"/>
        </w:rPr>
        <w:lastRenderedPageBreak/>
        <w:t>月报</w:t>
      </w:r>
      <w:r w:rsidRPr="00D1204F">
        <w:rPr>
          <w:rFonts w:eastAsia="仿宋_GB2312"/>
          <w:color w:val="000000" w:themeColor="text1"/>
          <w:sz w:val="24"/>
        </w:rPr>
        <w:t>，</w:t>
      </w:r>
      <w:r w:rsidRPr="00D1204F">
        <w:rPr>
          <w:rFonts w:eastAsia="仿宋_GB2312" w:hint="eastAsia"/>
          <w:color w:val="000000" w:themeColor="text1"/>
          <w:sz w:val="24"/>
        </w:rPr>
        <w:t>开挖的土方施工中大多采用临时覆盖措施，</w:t>
      </w:r>
      <w:r w:rsidRPr="00D1204F">
        <w:rPr>
          <w:rFonts w:eastAsia="仿宋_GB2312"/>
          <w:color w:val="000000" w:themeColor="text1"/>
          <w:sz w:val="24"/>
        </w:rPr>
        <w:t>实际</w:t>
      </w:r>
      <w:r w:rsidRPr="00D1204F">
        <w:rPr>
          <w:rFonts w:eastAsia="仿宋_GB2312" w:hint="eastAsia"/>
          <w:color w:val="000000" w:themeColor="text1"/>
          <w:sz w:val="24"/>
        </w:rPr>
        <w:t>防护和</w:t>
      </w:r>
      <w:r w:rsidRPr="00D1204F">
        <w:rPr>
          <w:rFonts w:eastAsia="仿宋_GB2312"/>
          <w:color w:val="000000" w:themeColor="text1"/>
          <w:sz w:val="24"/>
        </w:rPr>
        <w:t>拦挡</w:t>
      </w:r>
      <w:r w:rsidRPr="00D1204F">
        <w:rPr>
          <w:rFonts w:eastAsia="仿宋_GB2312" w:hint="eastAsia"/>
          <w:color w:val="000000" w:themeColor="text1"/>
          <w:sz w:val="24"/>
        </w:rPr>
        <w:t>的临时堆土量约</w:t>
      </w:r>
      <w:r w:rsidRPr="00D1204F">
        <w:rPr>
          <w:rFonts w:eastAsia="仿宋_GB2312"/>
          <w:color w:val="000000" w:themeColor="text1"/>
          <w:sz w:val="24"/>
        </w:rPr>
        <w:t>694.36</w:t>
      </w:r>
      <w:r w:rsidRPr="00D1204F">
        <w:rPr>
          <w:rFonts w:eastAsia="仿宋_GB2312"/>
          <w:color w:val="000000" w:themeColor="text1"/>
          <w:sz w:val="24"/>
        </w:rPr>
        <w:t>万</w:t>
      </w:r>
      <w:r w:rsidRPr="00D1204F">
        <w:rPr>
          <w:rFonts w:eastAsia="仿宋_GB2312"/>
          <w:color w:val="000000" w:themeColor="text1"/>
          <w:sz w:val="24"/>
        </w:rPr>
        <w:t>m</w:t>
      </w:r>
      <w:r w:rsidRPr="00D1204F">
        <w:rPr>
          <w:rFonts w:eastAsia="仿宋_GB2312"/>
          <w:color w:val="000000" w:themeColor="text1"/>
          <w:sz w:val="24"/>
          <w:vertAlign w:val="superscript"/>
        </w:rPr>
        <w:t>3</w:t>
      </w:r>
      <w:r w:rsidRPr="00D1204F">
        <w:rPr>
          <w:rFonts w:eastAsia="仿宋_GB2312"/>
          <w:color w:val="000000" w:themeColor="text1"/>
          <w:sz w:val="24"/>
        </w:rPr>
        <w:t>，其拦渣率为</w:t>
      </w:r>
      <w:r w:rsidRPr="00D1204F">
        <w:rPr>
          <w:rFonts w:eastAsia="仿宋_GB2312" w:hint="eastAsia"/>
          <w:color w:val="000000" w:themeColor="text1"/>
          <w:sz w:val="24"/>
        </w:rPr>
        <w:t>9</w:t>
      </w:r>
      <w:r w:rsidRPr="00D1204F">
        <w:rPr>
          <w:rFonts w:eastAsia="仿宋_GB2312"/>
          <w:color w:val="000000" w:themeColor="text1"/>
          <w:sz w:val="24"/>
        </w:rPr>
        <w:t>6.2%</w:t>
      </w:r>
      <w:r w:rsidRPr="00D1204F">
        <w:rPr>
          <w:rFonts w:eastAsia="仿宋_GB2312" w:hint="eastAsia"/>
          <w:color w:val="000000" w:themeColor="text1"/>
          <w:sz w:val="24"/>
        </w:rPr>
        <w:t>，</w:t>
      </w:r>
      <w:r w:rsidRPr="00D1204F">
        <w:rPr>
          <w:rFonts w:eastAsia="仿宋_GB2312"/>
          <w:color w:val="000000" w:themeColor="text1"/>
          <w:sz w:val="24"/>
        </w:rPr>
        <w:t>达到水土保持方案设定的设计水平年</w:t>
      </w:r>
      <w:r w:rsidRPr="00D1204F">
        <w:rPr>
          <w:rFonts w:eastAsia="仿宋_GB2312"/>
          <w:color w:val="000000" w:themeColor="text1"/>
          <w:sz w:val="24"/>
        </w:rPr>
        <w:t>90%</w:t>
      </w:r>
      <w:r w:rsidRPr="00D1204F">
        <w:rPr>
          <w:rFonts w:eastAsia="仿宋_GB2312"/>
          <w:color w:val="000000" w:themeColor="text1"/>
          <w:sz w:val="24"/>
        </w:rPr>
        <w:t>的目标值。</w:t>
      </w:r>
    </w:p>
    <w:p w:rsidR="00514BC4" w:rsidRPr="00D1204F" w:rsidRDefault="00A86A7C" w:rsidP="00DD6D8B">
      <w:pPr>
        <w:pStyle w:val="3"/>
        <w:snapToGrid w:val="0"/>
        <w:spacing w:line="240" w:lineRule="auto"/>
        <w:rPr>
          <w:color w:val="000000" w:themeColor="text1"/>
          <w:szCs w:val="28"/>
        </w:rPr>
      </w:pPr>
      <w:r w:rsidRPr="00D1204F">
        <w:rPr>
          <w:rFonts w:hint="eastAsia"/>
          <w:color w:val="000000" w:themeColor="text1"/>
          <w:szCs w:val="28"/>
        </w:rPr>
        <w:t>5.2.4</w:t>
      </w:r>
      <w:r w:rsidRPr="00D1204F">
        <w:rPr>
          <w:rFonts w:hint="eastAsia"/>
          <w:color w:val="000000" w:themeColor="text1"/>
          <w:szCs w:val="28"/>
        </w:rPr>
        <w:t>土壤流失控制比</w:t>
      </w:r>
    </w:p>
    <w:p w:rsidR="00BE42CE" w:rsidRPr="00D1204F" w:rsidRDefault="00BE42CE" w:rsidP="00BE42CE">
      <w:pPr>
        <w:snapToGrid w:val="0"/>
        <w:spacing w:line="520" w:lineRule="exact"/>
        <w:ind w:firstLineChars="200" w:firstLine="480"/>
        <w:rPr>
          <w:rFonts w:eastAsia="仿宋_GB2312"/>
          <w:b/>
          <w:color w:val="000000" w:themeColor="text1"/>
          <w:sz w:val="24"/>
        </w:rPr>
      </w:pPr>
      <w:r w:rsidRPr="00D1204F">
        <w:rPr>
          <w:rFonts w:eastAsia="仿宋_GB2312"/>
          <w:color w:val="000000" w:themeColor="text1"/>
          <w:sz w:val="24"/>
        </w:rPr>
        <w:t>本工程经过工程措施、植物措施和临时措施等全面治理，项目区的水土流失基本得到控制，各项防治措施已具备了一定的水土保持功能。由于土地整治、恢复植被、排水等措施的实施，使水土流失强度较工程建设前减少许多；临时占地区随着施工的结束，均进行了场地清理且进行复耕绿化，水土流失强度较工程建设前大大改善。参考《土壤侵蚀分类分级标准》和批复的水土保持方案，项目区水土流失类型区属北方土石山区，容许土壤流失量</w:t>
      </w:r>
      <w:r w:rsidRPr="00D1204F">
        <w:rPr>
          <w:rFonts w:eastAsia="仿宋_GB2312"/>
          <w:color w:val="000000" w:themeColor="text1"/>
          <w:sz w:val="24"/>
        </w:rPr>
        <w:t>200t/km</w:t>
      </w:r>
      <w:r w:rsidRPr="00D1204F">
        <w:rPr>
          <w:rFonts w:eastAsia="仿宋_GB2312"/>
          <w:color w:val="000000" w:themeColor="text1"/>
          <w:sz w:val="24"/>
          <w:vertAlign w:val="superscript"/>
        </w:rPr>
        <w:t>2</w:t>
      </w:r>
      <w:r w:rsidRPr="00D1204F">
        <w:rPr>
          <w:rFonts w:eastAsia="仿宋_GB2312"/>
          <w:color w:val="000000" w:themeColor="text1"/>
          <w:sz w:val="24"/>
        </w:rPr>
        <w:t>·a</w:t>
      </w:r>
      <w:r w:rsidRPr="00D1204F">
        <w:rPr>
          <w:rFonts w:eastAsia="仿宋_GB2312"/>
          <w:color w:val="000000" w:themeColor="text1"/>
          <w:sz w:val="24"/>
        </w:rPr>
        <w:t>。根据实地监测结果整理分析和对项目区域抽样调查复核，确定抽样地段现状的平均土壤侵蚀模数。结果表明：该项目的水保措施保存完好，防护效果明显，水土流失强度已低于工程建设前的水平。经加权平均计算，得出治理后综合土壤侵蚀模数为</w:t>
      </w:r>
      <w:r w:rsidRPr="00D1204F">
        <w:rPr>
          <w:rFonts w:eastAsia="仿宋_GB2312"/>
          <w:color w:val="000000" w:themeColor="text1"/>
          <w:sz w:val="24"/>
        </w:rPr>
        <w:t>176.05/km</w:t>
      </w:r>
      <w:r w:rsidRPr="00D1204F">
        <w:rPr>
          <w:rFonts w:eastAsia="仿宋_GB2312"/>
          <w:color w:val="000000" w:themeColor="text1"/>
          <w:sz w:val="24"/>
          <w:vertAlign w:val="superscript"/>
        </w:rPr>
        <w:t>2</w:t>
      </w:r>
      <w:r w:rsidRPr="00D1204F">
        <w:rPr>
          <w:rFonts w:eastAsia="仿宋_GB2312"/>
          <w:color w:val="000000" w:themeColor="text1"/>
          <w:sz w:val="24"/>
        </w:rPr>
        <w:t>·a</w:t>
      </w:r>
      <w:r w:rsidRPr="00D1204F">
        <w:rPr>
          <w:rFonts w:eastAsia="仿宋_GB2312"/>
          <w:color w:val="000000" w:themeColor="text1"/>
          <w:sz w:val="24"/>
        </w:rPr>
        <w:t>，土壤流失控制比为</w:t>
      </w:r>
      <w:r w:rsidRPr="00D1204F">
        <w:rPr>
          <w:rFonts w:eastAsia="仿宋_GB2312"/>
          <w:color w:val="000000" w:themeColor="text1"/>
          <w:sz w:val="24"/>
        </w:rPr>
        <w:t>1.1</w:t>
      </w:r>
      <w:r w:rsidRPr="00D1204F">
        <w:rPr>
          <w:rFonts w:eastAsia="仿宋_GB2312"/>
          <w:color w:val="000000" w:themeColor="text1"/>
          <w:sz w:val="24"/>
        </w:rPr>
        <w:t>，达到水保方案确定的土壤流失控制比</w:t>
      </w:r>
      <w:r w:rsidRPr="00D1204F">
        <w:rPr>
          <w:rFonts w:eastAsia="仿宋_GB2312"/>
          <w:color w:val="000000" w:themeColor="text1"/>
          <w:sz w:val="24"/>
        </w:rPr>
        <w:t>1</w:t>
      </w:r>
      <w:r w:rsidRPr="00D1204F">
        <w:rPr>
          <w:rFonts w:eastAsia="仿宋_GB2312"/>
          <w:color w:val="000000" w:themeColor="text1"/>
          <w:sz w:val="24"/>
        </w:rPr>
        <w:t>的目标要求。</w:t>
      </w:r>
    </w:p>
    <w:p w:rsidR="00FA7F16" w:rsidRPr="00D1204F" w:rsidRDefault="00A86A7C" w:rsidP="00276EBA">
      <w:pPr>
        <w:pStyle w:val="3"/>
        <w:snapToGrid w:val="0"/>
        <w:spacing w:line="240" w:lineRule="auto"/>
        <w:rPr>
          <w:color w:val="000000" w:themeColor="text1"/>
          <w:szCs w:val="28"/>
        </w:rPr>
      </w:pPr>
      <w:r w:rsidRPr="00D1204F">
        <w:rPr>
          <w:rFonts w:hint="eastAsia"/>
          <w:color w:val="000000" w:themeColor="text1"/>
          <w:szCs w:val="28"/>
        </w:rPr>
        <w:t>5.2.5</w:t>
      </w:r>
      <w:r w:rsidRPr="00D1204F">
        <w:rPr>
          <w:color w:val="000000" w:themeColor="text1"/>
          <w:szCs w:val="28"/>
        </w:rPr>
        <w:t>林草植被恢复率和林草覆盖率</w:t>
      </w:r>
    </w:p>
    <w:p w:rsidR="00B57F58" w:rsidRPr="00D1204F" w:rsidRDefault="00B57F58" w:rsidP="00B57F58">
      <w:pPr>
        <w:pStyle w:val="ae"/>
        <w:ind w:firstLine="480"/>
        <w:rPr>
          <w:color w:val="000000" w:themeColor="text1"/>
        </w:rPr>
      </w:pPr>
      <w:r w:rsidRPr="00D1204F">
        <w:rPr>
          <w:rFonts w:hint="eastAsia"/>
          <w:color w:val="000000" w:themeColor="text1"/>
        </w:rPr>
        <w:t>林草覆盖率是指林草植被面积占项目建设区面积的百分比。林草面积是指生产建设项目的项目建设区内所有人工和天然乔木林地、灌木林地和草地的面积。</w:t>
      </w:r>
    </w:p>
    <w:p w:rsidR="00B57F58" w:rsidRPr="00D1204F" w:rsidRDefault="00B57F58" w:rsidP="00B57F58">
      <w:pPr>
        <w:pStyle w:val="ae"/>
        <w:ind w:firstLine="480"/>
        <w:rPr>
          <w:color w:val="000000" w:themeColor="text1"/>
        </w:rPr>
      </w:pPr>
      <w:r w:rsidRPr="00D1204F">
        <w:rPr>
          <w:rFonts w:hint="eastAsia"/>
          <w:color w:val="000000" w:themeColor="text1"/>
        </w:rPr>
        <w:t>林草植被恢复率指项目建设区内林草植被面积占建设区可恢复林草植被（在目前经济、技术条件下适宜于恢复林草植被）面积的百分比，可恢复植被面积是指在当前技术经济条件下，通过分析论证确定的可以采取植物措施的面积，不含国家规定应恢复农耕的面积。根据监测、监理、施工资料分析计算，林草覆盖率为</w:t>
      </w:r>
      <w:r w:rsidR="00BE42CE" w:rsidRPr="00D1204F">
        <w:rPr>
          <w:rFonts w:hint="eastAsia"/>
          <w:color w:val="000000" w:themeColor="text1"/>
        </w:rPr>
        <w:t>20.95</w:t>
      </w:r>
      <w:r w:rsidRPr="00D1204F">
        <w:rPr>
          <w:color w:val="000000" w:themeColor="text1"/>
        </w:rPr>
        <w:t>%</w:t>
      </w:r>
      <w:r w:rsidRPr="00D1204F">
        <w:rPr>
          <w:rFonts w:hint="eastAsia"/>
          <w:color w:val="000000" w:themeColor="text1"/>
        </w:rPr>
        <w:t>，林草植被恢复率为</w:t>
      </w:r>
      <w:r w:rsidR="00BE42CE" w:rsidRPr="00D1204F">
        <w:rPr>
          <w:rFonts w:hint="eastAsia"/>
          <w:color w:val="000000" w:themeColor="text1"/>
        </w:rPr>
        <w:t>95.29</w:t>
      </w:r>
      <w:r w:rsidRPr="00D1204F">
        <w:rPr>
          <w:rFonts w:hint="eastAsia"/>
          <w:color w:val="000000" w:themeColor="text1"/>
        </w:rPr>
        <w:t>%</w:t>
      </w:r>
      <w:r w:rsidRPr="00D1204F">
        <w:rPr>
          <w:rFonts w:hint="eastAsia"/>
          <w:color w:val="000000" w:themeColor="text1"/>
        </w:rPr>
        <w:t>。</w:t>
      </w:r>
    </w:p>
    <w:p w:rsidR="00BE42CE" w:rsidRPr="00D1204F" w:rsidRDefault="00BE42CE">
      <w:pPr>
        <w:widowControl/>
        <w:spacing w:line="240" w:lineRule="auto"/>
        <w:jc w:val="left"/>
        <w:rPr>
          <w:rFonts w:ascii="Calibri" w:eastAsia="仿宋_GB2312" w:hAnsi="Calibri"/>
          <w:b/>
          <w:color w:val="000000" w:themeColor="text1"/>
          <w:sz w:val="24"/>
        </w:rPr>
      </w:pPr>
      <w:r w:rsidRPr="00D1204F">
        <w:rPr>
          <w:rFonts w:ascii="Calibri" w:eastAsia="仿宋_GB2312" w:hAnsi="Calibri"/>
          <w:b/>
          <w:color w:val="000000" w:themeColor="text1"/>
          <w:sz w:val="24"/>
        </w:rPr>
        <w:br w:type="page"/>
      </w:r>
    </w:p>
    <w:p w:rsidR="00B57F58" w:rsidRPr="003A0B9D" w:rsidRDefault="003A0B9D" w:rsidP="00B57F58">
      <w:pPr>
        <w:spacing w:line="240" w:lineRule="auto"/>
        <w:jc w:val="center"/>
        <w:rPr>
          <w:rFonts w:ascii="Calibri" w:eastAsia="仿宋_GB2312" w:hAnsi="Calibri"/>
          <w:sz w:val="24"/>
        </w:rPr>
      </w:pPr>
      <w:r w:rsidRPr="003A0B9D">
        <w:rPr>
          <w:rFonts w:ascii="Calibri" w:eastAsia="仿宋_GB2312" w:hAnsi="Calibri"/>
          <w:sz w:val="24"/>
        </w:rPr>
        <w:lastRenderedPageBreak/>
        <w:t>林草植被恢复率、林草覆盖率分析计算</w:t>
      </w:r>
      <w:r w:rsidR="00B57F58" w:rsidRPr="003A0B9D">
        <w:rPr>
          <w:rFonts w:ascii="Calibri" w:eastAsia="仿宋_GB2312" w:hAnsi="Calibri"/>
          <w:sz w:val="24"/>
        </w:rPr>
        <w:t>表</w:t>
      </w:r>
    </w:p>
    <w:p w:rsidR="00B57F58" w:rsidRPr="00D1204F" w:rsidRDefault="00B57F58" w:rsidP="00B57F58">
      <w:pPr>
        <w:autoSpaceDE w:val="0"/>
        <w:autoSpaceDN w:val="0"/>
        <w:adjustRightInd w:val="0"/>
        <w:spacing w:line="240" w:lineRule="auto"/>
        <w:jc w:val="left"/>
        <w:rPr>
          <w:rFonts w:eastAsia="仿宋_GB2312"/>
          <w:color w:val="000000" w:themeColor="text1"/>
          <w:kern w:val="0"/>
          <w:sz w:val="21"/>
          <w:szCs w:val="21"/>
        </w:rPr>
      </w:pPr>
      <w:r w:rsidRPr="00D1204F">
        <w:rPr>
          <w:rFonts w:eastAsia="仿宋_GB2312"/>
          <w:color w:val="000000" w:themeColor="text1"/>
          <w:kern w:val="0"/>
          <w:sz w:val="21"/>
          <w:szCs w:val="21"/>
        </w:rPr>
        <w:t>表</w:t>
      </w:r>
      <w:r w:rsidRPr="00D1204F">
        <w:rPr>
          <w:rFonts w:eastAsia="仿宋_GB2312" w:hint="eastAsia"/>
          <w:color w:val="000000" w:themeColor="text1"/>
          <w:kern w:val="0"/>
          <w:sz w:val="21"/>
          <w:szCs w:val="21"/>
        </w:rPr>
        <w:t>5-3</w:t>
      </w:r>
    </w:p>
    <w:tbl>
      <w:tblPr>
        <w:tblW w:w="5522" w:type="pct"/>
        <w:jc w:val="center"/>
        <w:tblInd w:w="-601" w:type="dxa"/>
        <w:tblLook w:val="04A0"/>
      </w:tblPr>
      <w:tblGrid>
        <w:gridCol w:w="1686"/>
        <w:gridCol w:w="975"/>
        <w:gridCol w:w="1235"/>
        <w:gridCol w:w="975"/>
        <w:gridCol w:w="975"/>
        <w:gridCol w:w="975"/>
        <w:gridCol w:w="975"/>
        <w:gridCol w:w="811"/>
        <w:gridCol w:w="811"/>
      </w:tblGrid>
      <w:tr w:rsidR="00BE42CE" w:rsidRPr="003A0B9D" w:rsidTr="00592B60">
        <w:trPr>
          <w:trHeight w:val="468"/>
          <w:jc w:val="center"/>
        </w:trPr>
        <w:tc>
          <w:tcPr>
            <w:tcW w:w="8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仿宋_GB2312"/>
                <w:bCs/>
                <w:color w:val="000000" w:themeColor="text1"/>
                <w:sz w:val="21"/>
                <w:szCs w:val="21"/>
              </w:rPr>
            </w:pPr>
            <w:r w:rsidRPr="003A0B9D">
              <w:rPr>
                <w:rFonts w:eastAsia="仿宋_GB2312" w:hint="eastAsia"/>
                <w:bCs/>
                <w:color w:val="000000" w:themeColor="text1"/>
                <w:sz w:val="21"/>
                <w:szCs w:val="21"/>
              </w:rPr>
              <w:t>防治分区</w:t>
            </w:r>
          </w:p>
        </w:tc>
        <w:tc>
          <w:tcPr>
            <w:tcW w:w="5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42CE" w:rsidRPr="003A0B9D" w:rsidRDefault="00BE42CE" w:rsidP="00BE42CE">
            <w:pPr>
              <w:spacing w:line="240" w:lineRule="auto"/>
              <w:jc w:val="center"/>
              <w:rPr>
                <w:rFonts w:ascii="仿宋_GB2312" w:eastAsia="仿宋_GB2312" w:hAnsi="等线" w:cs="宋体"/>
                <w:bCs/>
                <w:color w:val="000000" w:themeColor="text1"/>
                <w:sz w:val="21"/>
                <w:szCs w:val="21"/>
              </w:rPr>
            </w:pPr>
            <w:r w:rsidRPr="003A0B9D">
              <w:rPr>
                <w:rFonts w:ascii="仿宋_GB2312" w:eastAsia="仿宋_GB2312" w:hAnsi="等线" w:cs="宋体" w:hint="eastAsia"/>
                <w:bCs/>
                <w:color w:val="000000" w:themeColor="text1"/>
                <w:sz w:val="21"/>
                <w:szCs w:val="21"/>
              </w:rPr>
              <w:t>扰动地表面积（</w:t>
            </w:r>
            <w:r w:rsidRPr="003A0B9D">
              <w:rPr>
                <w:rFonts w:eastAsia="仿宋_GB2312"/>
                <w:bCs/>
                <w:color w:val="000000" w:themeColor="text1"/>
                <w:sz w:val="21"/>
                <w:szCs w:val="21"/>
              </w:rPr>
              <w:t>hm</w:t>
            </w:r>
            <w:r w:rsidRPr="003A0B9D">
              <w:rPr>
                <w:rFonts w:eastAsia="仿宋_GB2312"/>
                <w:bCs/>
                <w:color w:val="000000" w:themeColor="text1"/>
                <w:sz w:val="21"/>
                <w:szCs w:val="21"/>
                <w:vertAlign w:val="superscript"/>
              </w:rPr>
              <w:t>2</w:t>
            </w:r>
            <w:r w:rsidRPr="003A0B9D">
              <w:rPr>
                <w:rFonts w:ascii="仿宋_GB2312" w:eastAsia="仿宋_GB2312" w:hAnsi="等线" w:cs="宋体" w:hint="eastAsia"/>
                <w:bCs/>
                <w:color w:val="000000" w:themeColor="text1"/>
                <w:sz w:val="21"/>
                <w:szCs w:val="21"/>
              </w:rPr>
              <w:t>）</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42CE" w:rsidRPr="003A0B9D" w:rsidRDefault="00BE42CE" w:rsidP="00BE42CE">
            <w:pPr>
              <w:spacing w:line="240" w:lineRule="auto"/>
              <w:jc w:val="center"/>
              <w:rPr>
                <w:rFonts w:ascii="仿宋_GB2312" w:eastAsia="仿宋_GB2312" w:hAnsi="等线" w:cs="宋体"/>
                <w:bCs/>
                <w:color w:val="000000" w:themeColor="text1"/>
                <w:sz w:val="21"/>
                <w:szCs w:val="21"/>
              </w:rPr>
            </w:pPr>
            <w:r w:rsidRPr="003A0B9D">
              <w:rPr>
                <w:rFonts w:ascii="仿宋_GB2312" w:eastAsia="仿宋_GB2312" w:hAnsi="等线" w:cs="宋体" w:hint="eastAsia"/>
                <w:bCs/>
                <w:color w:val="000000" w:themeColor="text1"/>
                <w:sz w:val="21"/>
                <w:szCs w:val="21"/>
              </w:rPr>
              <w:t>建筑物、硬化面积及水域面积（</w:t>
            </w:r>
            <w:r w:rsidRPr="003A0B9D">
              <w:rPr>
                <w:rFonts w:eastAsia="仿宋_GB2312"/>
                <w:bCs/>
                <w:color w:val="000000" w:themeColor="text1"/>
                <w:sz w:val="21"/>
                <w:szCs w:val="21"/>
              </w:rPr>
              <w:t>hm</w:t>
            </w:r>
            <w:r w:rsidRPr="003A0B9D">
              <w:rPr>
                <w:rFonts w:eastAsia="仿宋_GB2312"/>
                <w:bCs/>
                <w:color w:val="000000" w:themeColor="text1"/>
                <w:sz w:val="21"/>
                <w:szCs w:val="21"/>
                <w:vertAlign w:val="superscript"/>
              </w:rPr>
              <w:t>2</w:t>
            </w:r>
            <w:r w:rsidRPr="003A0B9D">
              <w:rPr>
                <w:rFonts w:ascii="仿宋_GB2312" w:eastAsia="仿宋_GB2312" w:hAnsi="等线" w:cs="宋体" w:hint="eastAsia"/>
                <w:bCs/>
                <w:color w:val="000000" w:themeColor="text1"/>
                <w:sz w:val="21"/>
                <w:szCs w:val="21"/>
              </w:rPr>
              <w:t>）</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42CE" w:rsidRPr="003A0B9D" w:rsidRDefault="00BE42CE" w:rsidP="00BE42CE">
            <w:pPr>
              <w:spacing w:line="240" w:lineRule="auto"/>
              <w:jc w:val="center"/>
              <w:rPr>
                <w:rFonts w:ascii="仿宋_GB2312" w:eastAsia="仿宋_GB2312" w:hAnsi="等线" w:cs="宋体"/>
                <w:bCs/>
                <w:color w:val="000000" w:themeColor="text1"/>
                <w:sz w:val="21"/>
                <w:szCs w:val="21"/>
              </w:rPr>
            </w:pPr>
            <w:r w:rsidRPr="003A0B9D">
              <w:rPr>
                <w:rFonts w:ascii="仿宋_GB2312" w:eastAsia="仿宋_GB2312" w:hAnsi="等线" w:cs="宋体" w:hint="eastAsia"/>
                <w:bCs/>
                <w:color w:val="000000" w:themeColor="text1"/>
                <w:sz w:val="21"/>
                <w:szCs w:val="21"/>
              </w:rPr>
              <w:t>工程措施面积（</w:t>
            </w:r>
            <w:r w:rsidRPr="003A0B9D">
              <w:rPr>
                <w:rFonts w:eastAsia="仿宋_GB2312"/>
                <w:bCs/>
                <w:color w:val="000000" w:themeColor="text1"/>
                <w:sz w:val="21"/>
                <w:szCs w:val="21"/>
              </w:rPr>
              <w:t>hm</w:t>
            </w:r>
            <w:r w:rsidRPr="003A0B9D">
              <w:rPr>
                <w:rFonts w:eastAsia="仿宋_GB2312"/>
                <w:bCs/>
                <w:color w:val="000000" w:themeColor="text1"/>
                <w:sz w:val="21"/>
                <w:szCs w:val="21"/>
                <w:vertAlign w:val="superscript"/>
              </w:rPr>
              <w:t>2</w:t>
            </w:r>
            <w:r w:rsidRPr="003A0B9D">
              <w:rPr>
                <w:rFonts w:ascii="仿宋_GB2312" w:eastAsia="仿宋_GB2312" w:hAnsi="等线" w:cs="宋体" w:hint="eastAsia"/>
                <w:bCs/>
                <w:color w:val="000000" w:themeColor="text1"/>
                <w:sz w:val="21"/>
                <w:szCs w:val="21"/>
              </w:rPr>
              <w:t>）</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42CE" w:rsidRPr="003A0B9D" w:rsidRDefault="00BE42CE" w:rsidP="00BE42CE">
            <w:pPr>
              <w:spacing w:line="240" w:lineRule="auto"/>
              <w:jc w:val="center"/>
              <w:rPr>
                <w:rFonts w:ascii="仿宋_GB2312" w:eastAsia="仿宋_GB2312" w:hAnsi="等线" w:cs="宋体"/>
                <w:bCs/>
                <w:color w:val="000000" w:themeColor="text1"/>
                <w:sz w:val="21"/>
                <w:szCs w:val="21"/>
              </w:rPr>
            </w:pPr>
            <w:r w:rsidRPr="003A0B9D">
              <w:rPr>
                <w:rFonts w:ascii="仿宋_GB2312" w:eastAsia="仿宋_GB2312" w:hAnsi="等线" w:cs="宋体" w:hint="eastAsia"/>
                <w:bCs/>
                <w:color w:val="000000" w:themeColor="text1"/>
                <w:sz w:val="21"/>
                <w:szCs w:val="21"/>
              </w:rPr>
              <w:t>林地、园地恢复面积（</w:t>
            </w:r>
            <w:r w:rsidRPr="003A0B9D">
              <w:rPr>
                <w:rFonts w:eastAsia="仿宋_GB2312"/>
                <w:bCs/>
                <w:color w:val="000000" w:themeColor="text1"/>
                <w:sz w:val="21"/>
                <w:szCs w:val="21"/>
              </w:rPr>
              <w:t>hm</w:t>
            </w:r>
            <w:r w:rsidRPr="003A0B9D">
              <w:rPr>
                <w:rFonts w:eastAsia="仿宋_GB2312"/>
                <w:bCs/>
                <w:color w:val="000000" w:themeColor="text1"/>
                <w:sz w:val="21"/>
                <w:szCs w:val="21"/>
                <w:vertAlign w:val="superscript"/>
              </w:rPr>
              <w:t>2</w:t>
            </w:r>
            <w:r w:rsidRPr="003A0B9D">
              <w:rPr>
                <w:rFonts w:ascii="仿宋_GB2312" w:eastAsia="仿宋_GB2312" w:hAnsi="等线" w:cs="宋体" w:hint="eastAsia"/>
                <w:bCs/>
                <w:color w:val="000000" w:themeColor="text1"/>
                <w:sz w:val="21"/>
                <w:szCs w:val="21"/>
              </w:rPr>
              <w:t>）</w:t>
            </w:r>
          </w:p>
        </w:tc>
        <w:tc>
          <w:tcPr>
            <w:tcW w:w="4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42CE" w:rsidRPr="003A0B9D" w:rsidRDefault="00BE42CE" w:rsidP="00BE42CE">
            <w:pPr>
              <w:spacing w:line="240" w:lineRule="auto"/>
              <w:jc w:val="center"/>
              <w:rPr>
                <w:rFonts w:ascii="仿宋_GB2312" w:eastAsia="仿宋_GB2312" w:hAnsi="等线" w:cs="宋体"/>
                <w:bCs/>
                <w:color w:val="000000" w:themeColor="text1"/>
                <w:sz w:val="21"/>
                <w:szCs w:val="21"/>
              </w:rPr>
            </w:pPr>
            <w:r w:rsidRPr="003A0B9D">
              <w:rPr>
                <w:rFonts w:ascii="仿宋_GB2312" w:eastAsia="仿宋_GB2312" w:hAnsi="等线" w:cs="宋体" w:hint="eastAsia"/>
                <w:bCs/>
                <w:color w:val="000000" w:themeColor="text1"/>
                <w:sz w:val="21"/>
                <w:szCs w:val="21"/>
              </w:rPr>
              <w:t>可绿化面积（</w:t>
            </w:r>
            <w:r w:rsidRPr="003A0B9D">
              <w:rPr>
                <w:rFonts w:eastAsia="仿宋_GB2312"/>
                <w:bCs/>
                <w:color w:val="000000" w:themeColor="text1"/>
                <w:sz w:val="21"/>
                <w:szCs w:val="21"/>
              </w:rPr>
              <w:t>hm</w:t>
            </w:r>
            <w:r w:rsidRPr="003A0B9D">
              <w:rPr>
                <w:rFonts w:eastAsia="仿宋_GB2312"/>
                <w:bCs/>
                <w:color w:val="000000" w:themeColor="text1"/>
                <w:sz w:val="21"/>
                <w:szCs w:val="21"/>
                <w:vertAlign w:val="superscript"/>
              </w:rPr>
              <w:t>2</w:t>
            </w:r>
            <w:r w:rsidRPr="003A0B9D">
              <w:rPr>
                <w:rFonts w:ascii="仿宋_GB2312" w:eastAsia="仿宋_GB2312" w:hAnsi="等线" w:cs="宋体" w:hint="eastAsia"/>
                <w:bCs/>
                <w:color w:val="000000" w:themeColor="text1"/>
                <w:sz w:val="21"/>
                <w:szCs w:val="21"/>
              </w:rPr>
              <w:t>）</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42CE" w:rsidRPr="003A0B9D" w:rsidRDefault="00BE42CE" w:rsidP="00BE42CE">
            <w:pPr>
              <w:spacing w:line="240" w:lineRule="auto"/>
              <w:jc w:val="center"/>
              <w:rPr>
                <w:rFonts w:ascii="仿宋_GB2312" w:eastAsia="仿宋_GB2312" w:hAnsi="等线" w:cs="宋体"/>
                <w:bCs/>
                <w:color w:val="000000" w:themeColor="text1"/>
                <w:sz w:val="21"/>
                <w:szCs w:val="21"/>
              </w:rPr>
            </w:pPr>
            <w:r w:rsidRPr="003A0B9D">
              <w:rPr>
                <w:rFonts w:ascii="仿宋_GB2312" w:eastAsia="仿宋_GB2312" w:hAnsi="等线" w:cs="宋体" w:hint="eastAsia"/>
                <w:bCs/>
                <w:color w:val="000000" w:themeColor="text1"/>
                <w:sz w:val="21"/>
                <w:szCs w:val="21"/>
              </w:rPr>
              <w:t>植物措施面积</w:t>
            </w:r>
            <w:r w:rsidRPr="003A0B9D">
              <w:rPr>
                <w:rFonts w:eastAsia="仿宋_GB2312"/>
                <w:bCs/>
                <w:color w:val="000000" w:themeColor="text1"/>
                <w:sz w:val="21"/>
                <w:szCs w:val="21"/>
              </w:rPr>
              <w:t xml:space="preserve"> </w:t>
            </w:r>
            <w:r w:rsidRPr="003A0B9D">
              <w:rPr>
                <w:rFonts w:ascii="仿宋_GB2312" w:eastAsia="仿宋_GB2312" w:hAnsi="等线" w:cs="宋体" w:hint="eastAsia"/>
                <w:bCs/>
                <w:color w:val="000000" w:themeColor="text1"/>
                <w:sz w:val="21"/>
                <w:szCs w:val="21"/>
              </w:rPr>
              <w:t>（</w:t>
            </w:r>
            <w:r w:rsidRPr="003A0B9D">
              <w:rPr>
                <w:rFonts w:eastAsia="仿宋_GB2312"/>
                <w:bCs/>
                <w:color w:val="000000" w:themeColor="text1"/>
                <w:sz w:val="21"/>
                <w:szCs w:val="21"/>
              </w:rPr>
              <w:t>hm</w:t>
            </w:r>
            <w:r w:rsidRPr="003A0B9D">
              <w:rPr>
                <w:rFonts w:eastAsia="仿宋_GB2312"/>
                <w:bCs/>
                <w:color w:val="000000" w:themeColor="text1"/>
                <w:sz w:val="21"/>
                <w:szCs w:val="21"/>
                <w:vertAlign w:val="superscript"/>
              </w:rPr>
              <w:t>2</w:t>
            </w:r>
            <w:r w:rsidRPr="003A0B9D">
              <w:rPr>
                <w:rFonts w:ascii="仿宋_GB2312" w:eastAsia="仿宋_GB2312" w:hAnsi="等线" w:cs="宋体" w:hint="eastAsia"/>
                <w:bCs/>
                <w:color w:val="000000" w:themeColor="text1"/>
                <w:sz w:val="21"/>
                <w:szCs w:val="21"/>
              </w:rPr>
              <w:t>）</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42CE" w:rsidRPr="003A0B9D" w:rsidRDefault="00BE42CE" w:rsidP="00BE42CE">
            <w:pPr>
              <w:spacing w:line="240" w:lineRule="auto"/>
              <w:jc w:val="center"/>
              <w:rPr>
                <w:rFonts w:ascii="仿宋_GB2312" w:eastAsia="仿宋_GB2312" w:hAnsi="等线" w:cs="宋体"/>
                <w:bCs/>
                <w:color w:val="000000" w:themeColor="text1"/>
                <w:sz w:val="21"/>
                <w:szCs w:val="21"/>
              </w:rPr>
            </w:pPr>
            <w:r w:rsidRPr="003A0B9D">
              <w:rPr>
                <w:rFonts w:ascii="仿宋_GB2312" w:eastAsia="仿宋_GB2312" w:hAnsi="等线" w:cs="宋体" w:hint="eastAsia"/>
                <w:bCs/>
                <w:color w:val="000000" w:themeColor="text1"/>
                <w:sz w:val="21"/>
                <w:szCs w:val="21"/>
              </w:rPr>
              <w:t>林草植被恢复率（</w:t>
            </w:r>
            <w:r w:rsidRPr="003A0B9D">
              <w:rPr>
                <w:rFonts w:eastAsia="仿宋_GB2312"/>
                <w:bCs/>
                <w:color w:val="000000" w:themeColor="text1"/>
                <w:sz w:val="21"/>
                <w:szCs w:val="21"/>
              </w:rPr>
              <w:t>%</w:t>
            </w:r>
            <w:r w:rsidRPr="003A0B9D">
              <w:rPr>
                <w:rFonts w:ascii="仿宋_GB2312" w:eastAsia="仿宋_GB2312" w:hAnsi="等线" w:cs="宋体" w:hint="eastAsia"/>
                <w:bCs/>
                <w:color w:val="000000" w:themeColor="text1"/>
                <w:sz w:val="21"/>
                <w:szCs w:val="21"/>
              </w:rPr>
              <w:t>）</w:t>
            </w:r>
          </w:p>
        </w:tc>
        <w:tc>
          <w:tcPr>
            <w:tcW w:w="4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E42CE" w:rsidRPr="003A0B9D" w:rsidRDefault="00BE42CE" w:rsidP="00BE42CE">
            <w:pPr>
              <w:spacing w:line="240" w:lineRule="auto"/>
              <w:jc w:val="center"/>
              <w:rPr>
                <w:rFonts w:ascii="仿宋_GB2312" w:eastAsia="仿宋_GB2312" w:hAnsi="等线" w:cs="宋体"/>
                <w:bCs/>
                <w:color w:val="000000" w:themeColor="text1"/>
                <w:sz w:val="21"/>
                <w:szCs w:val="21"/>
              </w:rPr>
            </w:pPr>
            <w:r w:rsidRPr="003A0B9D">
              <w:rPr>
                <w:rFonts w:ascii="仿宋_GB2312" w:eastAsia="仿宋_GB2312" w:hAnsi="等线" w:cs="宋体" w:hint="eastAsia"/>
                <w:bCs/>
                <w:color w:val="000000" w:themeColor="text1"/>
                <w:sz w:val="21"/>
                <w:szCs w:val="21"/>
              </w:rPr>
              <w:t>林草覆盖率（</w:t>
            </w:r>
            <w:r w:rsidRPr="003A0B9D">
              <w:rPr>
                <w:rFonts w:eastAsia="仿宋_GB2312"/>
                <w:bCs/>
                <w:color w:val="000000" w:themeColor="text1"/>
                <w:sz w:val="21"/>
                <w:szCs w:val="21"/>
              </w:rPr>
              <w:t>%</w:t>
            </w:r>
            <w:r w:rsidRPr="003A0B9D">
              <w:rPr>
                <w:rFonts w:ascii="仿宋_GB2312" w:eastAsia="仿宋_GB2312" w:hAnsi="等线" w:cs="宋体" w:hint="eastAsia"/>
                <w:bCs/>
                <w:color w:val="000000" w:themeColor="text1"/>
                <w:sz w:val="21"/>
                <w:szCs w:val="21"/>
              </w:rPr>
              <w:t>）</w:t>
            </w:r>
          </w:p>
        </w:tc>
      </w:tr>
      <w:tr w:rsidR="00BE42CE" w:rsidRPr="003A0B9D" w:rsidTr="00592B60">
        <w:trPr>
          <w:trHeight w:val="468"/>
          <w:jc w:val="center"/>
        </w:trPr>
        <w:tc>
          <w:tcPr>
            <w:tcW w:w="859" w:type="pct"/>
            <w:vMerge/>
            <w:tcBorders>
              <w:top w:val="single" w:sz="4" w:space="0" w:color="auto"/>
              <w:left w:val="single" w:sz="4" w:space="0" w:color="auto"/>
              <w:bottom w:val="single" w:sz="4" w:space="0" w:color="auto"/>
              <w:right w:val="single" w:sz="4" w:space="0" w:color="auto"/>
            </w:tcBorders>
            <w:vAlign w:val="center"/>
            <w:hideMark/>
          </w:tcPr>
          <w:p w:rsidR="00BE42CE" w:rsidRPr="003A0B9D" w:rsidRDefault="00BE42CE" w:rsidP="00BE42CE">
            <w:pPr>
              <w:spacing w:line="240" w:lineRule="auto"/>
              <w:rPr>
                <w:rFonts w:ascii="等线" w:eastAsia="等线" w:hAnsi="等线" w:cs="宋体"/>
                <w:color w:val="000000" w:themeColor="text1"/>
                <w:sz w:val="21"/>
                <w:szCs w:val="21"/>
              </w:rPr>
            </w:pPr>
          </w:p>
        </w:tc>
        <w:tc>
          <w:tcPr>
            <w:tcW w:w="569" w:type="pct"/>
            <w:vMerge/>
            <w:tcBorders>
              <w:top w:val="single" w:sz="4" w:space="0" w:color="auto"/>
              <w:left w:val="single" w:sz="4" w:space="0" w:color="auto"/>
              <w:bottom w:val="single" w:sz="4" w:space="0" w:color="auto"/>
              <w:right w:val="single" w:sz="4" w:space="0" w:color="auto"/>
            </w:tcBorders>
            <w:vAlign w:val="center"/>
            <w:hideMark/>
          </w:tcPr>
          <w:p w:rsidR="00BE42CE" w:rsidRPr="003A0B9D" w:rsidRDefault="00BE42CE" w:rsidP="00BE42CE">
            <w:pPr>
              <w:spacing w:line="240" w:lineRule="auto"/>
              <w:rPr>
                <w:rFonts w:ascii="仿宋_GB2312" w:eastAsia="仿宋_GB2312" w:hAnsi="等线" w:cs="宋体"/>
                <w:bCs/>
                <w:color w:val="000000" w:themeColor="text1"/>
                <w:sz w:val="21"/>
                <w:szCs w:val="21"/>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BE42CE" w:rsidRPr="003A0B9D" w:rsidRDefault="00BE42CE" w:rsidP="00BE42CE">
            <w:pPr>
              <w:spacing w:line="240" w:lineRule="auto"/>
              <w:rPr>
                <w:rFonts w:ascii="仿宋_GB2312" w:eastAsia="仿宋_GB2312" w:hAnsi="等线" w:cs="宋体"/>
                <w:bCs/>
                <w:color w:val="000000" w:themeColor="text1"/>
                <w:sz w:val="21"/>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BE42CE" w:rsidRPr="003A0B9D" w:rsidRDefault="00BE42CE" w:rsidP="00BE42CE">
            <w:pPr>
              <w:spacing w:line="240" w:lineRule="auto"/>
              <w:rPr>
                <w:rFonts w:ascii="仿宋_GB2312" w:eastAsia="仿宋_GB2312" w:hAnsi="等线" w:cs="宋体"/>
                <w:bCs/>
                <w:color w:val="000000" w:themeColor="text1"/>
                <w:sz w:val="21"/>
                <w:szCs w:val="21"/>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BE42CE" w:rsidRPr="003A0B9D" w:rsidRDefault="00BE42CE" w:rsidP="00BE42CE">
            <w:pPr>
              <w:spacing w:line="240" w:lineRule="auto"/>
              <w:rPr>
                <w:rFonts w:ascii="仿宋_GB2312" w:eastAsia="仿宋_GB2312" w:hAnsi="等线" w:cs="宋体"/>
                <w:bCs/>
                <w:color w:val="000000" w:themeColor="text1"/>
                <w:sz w:val="21"/>
                <w:szCs w:val="21"/>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rsidR="00BE42CE" w:rsidRPr="003A0B9D" w:rsidRDefault="00BE42CE" w:rsidP="00BE42CE">
            <w:pPr>
              <w:spacing w:line="240" w:lineRule="auto"/>
              <w:rPr>
                <w:rFonts w:ascii="仿宋_GB2312" w:eastAsia="仿宋_GB2312" w:hAnsi="等线" w:cs="宋体"/>
                <w:bCs/>
                <w:color w:val="000000" w:themeColor="text1"/>
                <w:sz w:val="21"/>
                <w:szCs w:val="21"/>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BE42CE" w:rsidRPr="003A0B9D" w:rsidRDefault="00BE42CE" w:rsidP="00BE42CE">
            <w:pPr>
              <w:spacing w:line="240" w:lineRule="auto"/>
              <w:rPr>
                <w:rFonts w:ascii="仿宋_GB2312" w:eastAsia="仿宋_GB2312" w:hAnsi="等线" w:cs="宋体"/>
                <w:bCs/>
                <w:color w:val="000000" w:themeColor="text1"/>
                <w:sz w:val="21"/>
                <w:szCs w:val="21"/>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BE42CE" w:rsidRPr="003A0B9D" w:rsidRDefault="00BE42CE" w:rsidP="00BE42CE">
            <w:pPr>
              <w:spacing w:line="240" w:lineRule="auto"/>
              <w:rPr>
                <w:rFonts w:ascii="仿宋_GB2312" w:eastAsia="仿宋_GB2312" w:hAnsi="等线" w:cs="宋体"/>
                <w:bCs/>
                <w:color w:val="000000" w:themeColor="text1"/>
                <w:sz w:val="21"/>
                <w:szCs w:val="21"/>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rsidR="00BE42CE" w:rsidRPr="003A0B9D" w:rsidRDefault="00BE42CE" w:rsidP="00BE42CE">
            <w:pPr>
              <w:spacing w:line="240" w:lineRule="auto"/>
              <w:rPr>
                <w:rFonts w:ascii="仿宋_GB2312" w:eastAsia="仿宋_GB2312" w:hAnsi="等线" w:cs="宋体"/>
                <w:bCs/>
                <w:color w:val="000000" w:themeColor="text1"/>
                <w:sz w:val="21"/>
                <w:szCs w:val="21"/>
              </w:rPr>
            </w:pPr>
          </w:p>
        </w:tc>
      </w:tr>
      <w:tr w:rsidR="00BE42CE" w:rsidRPr="003A0B9D" w:rsidTr="00592B60">
        <w:trPr>
          <w:trHeight w:val="285"/>
          <w:jc w:val="center"/>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ascii="等线" w:eastAsia="等线" w:hAnsi="等线" w:cs="宋体"/>
                <w:color w:val="000000" w:themeColor="text1"/>
                <w:sz w:val="21"/>
                <w:szCs w:val="21"/>
              </w:rPr>
            </w:pPr>
            <w:r w:rsidRPr="003A0B9D">
              <w:rPr>
                <w:rFonts w:eastAsia="仿宋_GB2312" w:hint="eastAsia"/>
                <w:color w:val="000000" w:themeColor="text1"/>
                <w:sz w:val="21"/>
                <w:szCs w:val="21"/>
              </w:rPr>
              <w:t>管线敷设工程区</w:t>
            </w:r>
          </w:p>
        </w:tc>
        <w:tc>
          <w:tcPr>
            <w:tcW w:w="569"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364.29</w:t>
            </w:r>
          </w:p>
        </w:tc>
        <w:tc>
          <w:tcPr>
            <w:tcW w:w="707"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0</w:t>
            </w:r>
            <w:r w:rsidRPr="003A0B9D">
              <w:rPr>
                <w:rFonts w:eastAsia="等线"/>
                <w:color w:val="000000" w:themeColor="text1"/>
                <w:sz w:val="21"/>
                <w:szCs w:val="21"/>
              </w:rPr>
              <w:t>.00</w:t>
            </w:r>
          </w:p>
        </w:tc>
        <w:tc>
          <w:tcPr>
            <w:tcW w:w="483"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357.47</w:t>
            </w:r>
          </w:p>
        </w:tc>
        <w:tc>
          <w:tcPr>
            <w:tcW w:w="528"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 xml:space="preserve">65.69 </w:t>
            </w:r>
          </w:p>
        </w:tc>
        <w:tc>
          <w:tcPr>
            <w:tcW w:w="449"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6.82 </w:t>
            </w:r>
          </w:p>
        </w:tc>
        <w:tc>
          <w:tcPr>
            <w:tcW w:w="499"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6.36</w:t>
            </w:r>
          </w:p>
        </w:tc>
        <w:tc>
          <w:tcPr>
            <w:tcW w:w="486"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93.26 </w:t>
            </w:r>
          </w:p>
        </w:tc>
        <w:tc>
          <w:tcPr>
            <w:tcW w:w="418"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19.78 </w:t>
            </w:r>
          </w:p>
        </w:tc>
      </w:tr>
      <w:tr w:rsidR="00BE42CE" w:rsidRPr="003A0B9D" w:rsidTr="00592B60">
        <w:trPr>
          <w:trHeight w:val="285"/>
          <w:jc w:val="center"/>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仿宋_GB2312"/>
                <w:color w:val="000000" w:themeColor="text1"/>
                <w:sz w:val="21"/>
                <w:szCs w:val="21"/>
              </w:rPr>
            </w:pPr>
            <w:r w:rsidRPr="003A0B9D">
              <w:rPr>
                <w:rFonts w:eastAsia="仿宋_GB2312" w:hint="eastAsia"/>
                <w:color w:val="000000" w:themeColor="text1"/>
                <w:sz w:val="21"/>
                <w:szCs w:val="21"/>
              </w:rPr>
              <w:t>建筑物工程区</w:t>
            </w:r>
          </w:p>
        </w:tc>
        <w:tc>
          <w:tcPr>
            <w:tcW w:w="569"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18.37</w:t>
            </w:r>
          </w:p>
        </w:tc>
        <w:tc>
          <w:tcPr>
            <w:tcW w:w="707"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10.28</w:t>
            </w:r>
          </w:p>
        </w:tc>
        <w:tc>
          <w:tcPr>
            <w:tcW w:w="483"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0</w:t>
            </w:r>
            <w:r w:rsidRPr="003A0B9D">
              <w:rPr>
                <w:rFonts w:eastAsia="等线"/>
                <w:color w:val="000000" w:themeColor="text1"/>
                <w:sz w:val="21"/>
                <w:szCs w:val="21"/>
              </w:rPr>
              <w:t>.00</w:t>
            </w:r>
          </w:p>
        </w:tc>
        <w:tc>
          <w:tcPr>
            <w:tcW w:w="528"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 xml:space="preserve">0.00 </w:t>
            </w:r>
          </w:p>
        </w:tc>
        <w:tc>
          <w:tcPr>
            <w:tcW w:w="449"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8.09 </w:t>
            </w:r>
          </w:p>
        </w:tc>
        <w:tc>
          <w:tcPr>
            <w:tcW w:w="499"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7.59</w:t>
            </w:r>
          </w:p>
        </w:tc>
        <w:tc>
          <w:tcPr>
            <w:tcW w:w="486"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93.82 </w:t>
            </w:r>
          </w:p>
        </w:tc>
        <w:tc>
          <w:tcPr>
            <w:tcW w:w="418"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41.32 </w:t>
            </w:r>
          </w:p>
        </w:tc>
      </w:tr>
      <w:tr w:rsidR="00BE42CE" w:rsidRPr="003A0B9D" w:rsidTr="00592B60">
        <w:trPr>
          <w:trHeight w:val="285"/>
          <w:jc w:val="center"/>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仿宋_GB2312"/>
                <w:color w:val="000000" w:themeColor="text1"/>
                <w:sz w:val="21"/>
                <w:szCs w:val="21"/>
              </w:rPr>
            </w:pPr>
            <w:r w:rsidRPr="003A0B9D">
              <w:rPr>
                <w:rFonts w:eastAsia="仿宋_GB2312" w:hint="eastAsia"/>
                <w:color w:val="000000" w:themeColor="text1"/>
                <w:sz w:val="21"/>
                <w:szCs w:val="21"/>
              </w:rPr>
              <w:t>穿河工程区</w:t>
            </w:r>
          </w:p>
        </w:tc>
        <w:tc>
          <w:tcPr>
            <w:tcW w:w="569"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65.98</w:t>
            </w:r>
          </w:p>
        </w:tc>
        <w:tc>
          <w:tcPr>
            <w:tcW w:w="707"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3.26</w:t>
            </w:r>
          </w:p>
        </w:tc>
        <w:tc>
          <w:tcPr>
            <w:tcW w:w="483"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54.06</w:t>
            </w:r>
          </w:p>
        </w:tc>
        <w:tc>
          <w:tcPr>
            <w:tcW w:w="528"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 xml:space="preserve">25.77 </w:t>
            </w:r>
          </w:p>
        </w:tc>
        <w:tc>
          <w:tcPr>
            <w:tcW w:w="449"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8.66 </w:t>
            </w:r>
          </w:p>
        </w:tc>
        <w:tc>
          <w:tcPr>
            <w:tcW w:w="499"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8.26</w:t>
            </w:r>
          </w:p>
        </w:tc>
        <w:tc>
          <w:tcPr>
            <w:tcW w:w="486"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95.38 </w:t>
            </w:r>
          </w:p>
        </w:tc>
        <w:tc>
          <w:tcPr>
            <w:tcW w:w="418"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51.58 </w:t>
            </w:r>
          </w:p>
        </w:tc>
      </w:tr>
      <w:tr w:rsidR="00BE42CE" w:rsidRPr="003A0B9D" w:rsidTr="00592B60">
        <w:trPr>
          <w:trHeight w:val="285"/>
          <w:jc w:val="center"/>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仿宋_GB2312"/>
                <w:color w:val="000000" w:themeColor="text1"/>
                <w:sz w:val="21"/>
                <w:szCs w:val="21"/>
              </w:rPr>
            </w:pPr>
            <w:r w:rsidRPr="003A0B9D">
              <w:rPr>
                <w:rFonts w:eastAsia="仿宋_GB2312" w:hint="eastAsia"/>
                <w:color w:val="000000" w:themeColor="text1"/>
                <w:sz w:val="21"/>
                <w:szCs w:val="21"/>
              </w:rPr>
              <w:t>临时堆土区</w:t>
            </w:r>
          </w:p>
        </w:tc>
        <w:tc>
          <w:tcPr>
            <w:tcW w:w="569"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349.88</w:t>
            </w:r>
          </w:p>
        </w:tc>
        <w:tc>
          <w:tcPr>
            <w:tcW w:w="707"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0</w:t>
            </w:r>
            <w:r w:rsidRPr="003A0B9D">
              <w:rPr>
                <w:rFonts w:eastAsia="等线"/>
                <w:color w:val="000000" w:themeColor="text1"/>
                <w:sz w:val="21"/>
                <w:szCs w:val="21"/>
              </w:rPr>
              <w:t>.00</w:t>
            </w:r>
          </w:p>
        </w:tc>
        <w:tc>
          <w:tcPr>
            <w:tcW w:w="483"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338.76</w:t>
            </w:r>
          </w:p>
        </w:tc>
        <w:tc>
          <w:tcPr>
            <w:tcW w:w="528"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 xml:space="preserve">73.48 </w:t>
            </w:r>
          </w:p>
        </w:tc>
        <w:tc>
          <w:tcPr>
            <w:tcW w:w="449"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7.19 </w:t>
            </w:r>
          </w:p>
        </w:tc>
        <w:tc>
          <w:tcPr>
            <w:tcW w:w="499"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6.59</w:t>
            </w:r>
          </w:p>
        </w:tc>
        <w:tc>
          <w:tcPr>
            <w:tcW w:w="486"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91.66 </w:t>
            </w:r>
          </w:p>
        </w:tc>
        <w:tc>
          <w:tcPr>
            <w:tcW w:w="418"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22.89 </w:t>
            </w:r>
          </w:p>
        </w:tc>
      </w:tr>
      <w:tr w:rsidR="00BE42CE" w:rsidRPr="003A0B9D" w:rsidTr="00592B60">
        <w:trPr>
          <w:trHeight w:val="285"/>
          <w:jc w:val="center"/>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rsidR="00BE42CE" w:rsidRPr="003A0B9D" w:rsidRDefault="00E80F53" w:rsidP="00BE42CE">
            <w:pPr>
              <w:spacing w:line="240" w:lineRule="auto"/>
              <w:jc w:val="center"/>
              <w:rPr>
                <w:rFonts w:eastAsia="仿宋_GB2312"/>
                <w:color w:val="000000" w:themeColor="text1"/>
                <w:sz w:val="21"/>
                <w:szCs w:val="21"/>
              </w:rPr>
            </w:pPr>
            <w:r w:rsidRPr="003A0B9D">
              <w:rPr>
                <w:rFonts w:eastAsia="仿宋_GB2312" w:hint="eastAsia"/>
                <w:color w:val="000000" w:themeColor="text1"/>
                <w:sz w:val="21"/>
                <w:szCs w:val="21"/>
              </w:rPr>
              <w:t>施工生产生活区</w:t>
            </w:r>
          </w:p>
        </w:tc>
        <w:tc>
          <w:tcPr>
            <w:tcW w:w="569"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107.13</w:t>
            </w:r>
          </w:p>
        </w:tc>
        <w:tc>
          <w:tcPr>
            <w:tcW w:w="707"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0</w:t>
            </w:r>
            <w:r w:rsidRPr="003A0B9D">
              <w:rPr>
                <w:rFonts w:eastAsia="等线"/>
                <w:color w:val="000000" w:themeColor="text1"/>
                <w:sz w:val="21"/>
                <w:szCs w:val="21"/>
              </w:rPr>
              <w:t>.00</w:t>
            </w:r>
          </w:p>
        </w:tc>
        <w:tc>
          <w:tcPr>
            <w:tcW w:w="483"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101.04</w:t>
            </w:r>
          </w:p>
        </w:tc>
        <w:tc>
          <w:tcPr>
            <w:tcW w:w="528"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 xml:space="preserve">14.73 </w:t>
            </w:r>
          </w:p>
        </w:tc>
        <w:tc>
          <w:tcPr>
            <w:tcW w:w="449"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6.09 </w:t>
            </w:r>
          </w:p>
        </w:tc>
        <w:tc>
          <w:tcPr>
            <w:tcW w:w="499"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6</w:t>
            </w:r>
            <w:r w:rsidRPr="003A0B9D">
              <w:rPr>
                <w:rFonts w:eastAsia="等线"/>
                <w:color w:val="000000" w:themeColor="text1"/>
                <w:sz w:val="21"/>
                <w:szCs w:val="21"/>
              </w:rPr>
              <w:t>.00</w:t>
            </w:r>
          </w:p>
        </w:tc>
        <w:tc>
          <w:tcPr>
            <w:tcW w:w="486"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98.52 </w:t>
            </w:r>
          </w:p>
        </w:tc>
        <w:tc>
          <w:tcPr>
            <w:tcW w:w="418"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19.35 </w:t>
            </w:r>
          </w:p>
        </w:tc>
      </w:tr>
      <w:tr w:rsidR="00BE42CE" w:rsidRPr="003A0B9D" w:rsidTr="00592B60">
        <w:trPr>
          <w:trHeight w:val="285"/>
          <w:jc w:val="center"/>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仿宋_GB2312"/>
                <w:color w:val="000000" w:themeColor="text1"/>
                <w:sz w:val="21"/>
                <w:szCs w:val="21"/>
              </w:rPr>
            </w:pPr>
            <w:r w:rsidRPr="003A0B9D">
              <w:rPr>
                <w:rFonts w:eastAsia="仿宋_GB2312" w:hint="eastAsia"/>
                <w:color w:val="000000" w:themeColor="text1"/>
                <w:sz w:val="21"/>
                <w:szCs w:val="21"/>
              </w:rPr>
              <w:t>施工道路区</w:t>
            </w:r>
          </w:p>
        </w:tc>
        <w:tc>
          <w:tcPr>
            <w:tcW w:w="569"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229.51</w:t>
            </w:r>
          </w:p>
        </w:tc>
        <w:tc>
          <w:tcPr>
            <w:tcW w:w="707"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0</w:t>
            </w:r>
            <w:r w:rsidRPr="003A0B9D">
              <w:rPr>
                <w:rFonts w:eastAsia="等线"/>
                <w:color w:val="000000" w:themeColor="text1"/>
                <w:sz w:val="21"/>
                <w:szCs w:val="21"/>
              </w:rPr>
              <w:t>.00</w:t>
            </w:r>
          </w:p>
        </w:tc>
        <w:tc>
          <w:tcPr>
            <w:tcW w:w="483"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212.15</w:t>
            </w:r>
          </w:p>
        </w:tc>
        <w:tc>
          <w:tcPr>
            <w:tcW w:w="528"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 xml:space="preserve">11.01 </w:t>
            </w:r>
          </w:p>
        </w:tc>
        <w:tc>
          <w:tcPr>
            <w:tcW w:w="449"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12.59 </w:t>
            </w:r>
          </w:p>
        </w:tc>
        <w:tc>
          <w:tcPr>
            <w:tcW w:w="499"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12.31</w:t>
            </w:r>
          </w:p>
        </w:tc>
        <w:tc>
          <w:tcPr>
            <w:tcW w:w="486"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97.78 </w:t>
            </w:r>
          </w:p>
        </w:tc>
        <w:tc>
          <w:tcPr>
            <w:tcW w:w="418"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10.16 </w:t>
            </w:r>
          </w:p>
        </w:tc>
      </w:tr>
      <w:tr w:rsidR="00BE42CE" w:rsidRPr="003A0B9D" w:rsidTr="00592B60">
        <w:trPr>
          <w:trHeight w:val="285"/>
          <w:jc w:val="center"/>
        </w:trPr>
        <w:tc>
          <w:tcPr>
            <w:tcW w:w="859" w:type="pct"/>
            <w:tcBorders>
              <w:top w:val="nil"/>
              <w:left w:val="single" w:sz="4" w:space="0" w:color="auto"/>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仿宋_GB2312"/>
                <w:color w:val="000000" w:themeColor="text1"/>
                <w:sz w:val="21"/>
                <w:szCs w:val="21"/>
              </w:rPr>
            </w:pPr>
            <w:r w:rsidRPr="003A0B9D">
              <w:rPr>
                <w:rFonts w:eastAsia="仿宋_GB2312" w:hint="eastAsia"/>
                <w:color w:val="000000" w:themeColor="text1"/>
                <w:sz w:val="21"/>
                <w:szCs w:val="21"/>
              </w:rPr>
              <w:t>合计</w:t>
            </w:r>
          </w:p>
        </w:tc>
        <w:tc>
          <w:tcPr>
            <w:tcW w:w="569"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1135.16</w:t>
            </w:r>
          </w:p>
        </w:tc>
        <w:tc>
          <w:tcPr>
            <w:tcW w:w="707"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13.54</w:t>
            </w:r>
          </w:p>
        </w:tc>
        <w:tc>
          <w:tcPr>
            <w:tcW w:w="483"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1063.48</w:t>
            </w:r>
          </w:p>
        </w:tc>
        <w:tc>
          <w:tcPr>
            <w:tcW w:w="528"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190.68</w:t>
            </w:r>
          </w:p>
        </w:tc>
        <w:tc>
          <w:tcPr>
            <w:tcW w:w="449"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49.44 </w:t>
            </w:r>
          </w:p>
        </w:tc>
        <w:tc>
          <w:tcPr>
            <w:tcW w:w="499" w:type="pct"/>
            <w:tcBorders>
              <w:top w:val="nil"/>
              <w:left w:val="nil"/>
              <w:bottom w:val="single" w:sz="4" w:space="0" w:color="auto"/>
              <w:right w:val="single" w:sz="4" w:space="0" w:color="auto"/>
            </w:tcBorders>
            <w:shd w:val="clear" w:color="auto" w:fill="auto"/>
            <w:noWrap/>
            <w:vAlign w:val="bottom"/>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hint="eastAsia"/>
                <w:color w:val="000000" w:themeColor="text1"/>
                <w:sz w:val="21"/>
                <w:szCs w:val="21"/>
              </w:rPr>
              <w:t>47.11</w:t>
            </w:r>
          </w:p>
        </w:tc>
        <w:tc>
          <w:tcPr>
            <w:tcW w:w="486"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95.29 </w:t>
            </w:r>
          </w:p>
        </w:tc>
        <w:tc>
          <w:tcPr>
            <w:tcW w:w="418" w:type="pct"/>
            <w:tcBorders>
              <w:top w:val="nil"/>
              <w:left w:val="nil"/>
              <w:bottom w:val="single" w:sz="4" w:space="0" w:color="auto"/>
              <w:right w:val="single" w:sz="4" w:space="0" w:color="auto"/>
            </w:tcBorders>
            <w:shd w:val="clear" w:color="auto" w:fill="auto"/>
            <w:noWrap/>
            <w:vAlign w:val="center"/>
            <w:hideMark/>
          </w:tcPr>
          <w:p w:rsidR="00BE42CE" w:rsidRPr="003A0B9D" w:rsidRDefault="00BE42CE" w:rsidP="00BE42CE">
            <w:pPr>
              <w:spacing w:line="240" w:lineRule="auto"/>
              <w:jc w:val="center"/>
              <w:rPr>
                <w:rFonts w:eastAsia="等线"/>
                <w:color w:val="000000" w:themeColor="text1"/>
                <w:sz w:val="21"/>
                <w:szCs w:val="21"/>
              </w:rPr>
            </w:pPr>
            <w:r w:rsidRPr="003A0B9D">
              <w:rPr>
                <w:rFonts w:eastAsia="等线"/>
                <w:color w:val="000000" w:themeColor="text1"/>
                <w:sz w:val="21"/>
                <w:szCs w:val="21"/>
              </w:rPr>
              <w:t xml:space="preserve">20.95 </w:t>
            </w:r>
          </w:p>
        </w:tc>
      </w:tr>
    </w:tbl>
    <w:p w:rsidR="00B33E0A" w:rsidRPr="00D1204F" w:rsidRDefault="00B33E0A" w:rsidP="00FF4360">
      <w:pPr>
        <w:pStyle w:val="3"/>
        <w:snapToGrid w:val="0"/>
        <w:spacing w:line="240" w:lineRule="auto"/>
        <w:rPr>
          <w:color w:val="000000" w:themeColor="text1"/>
          <w:szCs w:val="28"/>
        </w:rPr>
      </w:pPr>
      <w:r w:rsidRPr="00D1204F">
        <w:rPr>
          <w:rFonts w:hint="eastAsia"/>
          <w:color w:val="000000" w:themeColor="text1"/>
          <w:szCs w:val="28"/>
        </w:rPr>
        <w:t>5.2.6</w:t>
      </w:r>
      <w:r w:rsidRPr="00D1204F">
        <w:rPr>
          <w:rFonts w:hint="eastAsia"/>
          <w:color w:val="000000" w:themeColor="text1"/>
          <w:szCs w:val="28"/>
        </w:rPr>
        <w:t>水土保持效果达标情况</w:t>
      </w:r>
    </w:p>
    <w:p w:rsidR="00EB46EA" w:rsidRPr="00D1204F" w:rsidRDefault="009A7E2E" w:rsidP="00EB46EA">
      <w:pPr>
        <w:ind w:firstLineChars="200" w:firstLine="480"/>
        <w:rPr>
          <w:rFonts w:eastAsia="仿宋_GB2312"/>
          <w:bCs/>
          <w:color w:val="000000" w:themeColor="text1"/>
          <w:sz w:val="24"/>
        </w:rPr>
      </w:pPr>
      <w:bookmarkStart w:id="35" w:name="_Toc533586336"/>
      <w:r w:rsidRPr="00D1204F">
        <w:rPr>
          <w:rFonts w:eastAsia="仿宋_GB2312"/>
          <w:color w:val="000000" w:themeColor="text1"/>
          <w:sz w:val="24"/>
        </w:rPr>
        <w:t>随着各项水土保持措施的实施和发挥水土保持效益，试运行期各项水土流失防治指标达到了水土保持方案设定的目标值。其中</w:t>
      </w:r>
      <w:r w:rsidR="00EB46EA" w:rsidRPr="00D1204F">
        <w:rPr>
          <w:rFonts w:eastAsia="仿宋_GB2312"/>
          <w:bCs/>
          <w:color w:val="000000" w:themeColor="text1"/>
          <w:sz w:val="24"/>
        </w:rPr>
        <w:t>扰动土地整治率达到</w:t>
      </w:r>
      <w:r w:rsidR="00EB46EA" w:rsidRPr="00D1204F">
        <w:rPr>
          <w:rFonts w:eastAsia="仿宋_GB2312" w:hint="eastAsia"/>
          <w:bCs/>
          <w:color w:val="000000" w:themeColor="text1"/>
          <w:sz w:val="24"/>
        </w:rPr>
        <w:t>99.03</w:t>
      </w:r>
      <w:r w:rsidR="00EB46EA" w:rsidRPr="00D1204F">
        <w:rPr>
          <w:rFonts w:eastAsia="仿宋_GB2312"/>
          <w:bCs/>
          <w:color w:val="000000" w:themeColor="text1"/>
          <w:sz w:val="24"/>
        </w:rPr>
        <w:t>%</w:t>
      </w:r>
      <w:r w:rsidR="00EB46EA" w:rsidRPr="00D1204F">
        <w:rPr>
          <w:rFonts w:eastAsia="仿宋_GB2312"/>
          <w:bCs/>
          <w:color w:val="000000" w:themeColor="text1"/>
          <w:sz w:val="24"/>
        </w:rPr>
        <w:t>；水土流失总治理度达到</w:t>
      </w:r>
      <w:r w:rsidR="00EB46EA" w:rsidRPr="00D1204F">
        <w:rPr>
          <w:rFonts w:eastAsia="仿宋_GB2312" w:hint="eastAsia"/>
          <w:bCs/>
          <w:color w:val="000000" w:themeColor="text1"/>
          <w:sz w:val="24"/>
        </w:rPr>
        <w:t>99.02</w:t>
      </w:r>
      <w:r w:rsidR="00EB46EA" w:rsidRPr="00D1204F">
        <w:rPr>
          <w:rFonts w:eastAsia="仿宋_GB2312"/>
          <w:bCs/>
          <w:color w:val="000000" w:themeColor="text1"/>
          <w:sz w:val="24"/>
        </w:rPr>
        <w:t>%</w:t>
      </w:r>
      <w:r w:rsidR="00EB46EA" w:rsidRPr="00D1204F">
        <w:rPr>
          <w:rFonts w:eastAsia="仿宋_GB2312"/>
          <w:bCs/>
          <w:color w:val="000000" w:themeColor="text1"/>
          <w:sz w:val="24"/>
        </w:rPr>
        <w:t>；土壤流失控制比</w:t>
      </w:r>
      <w:r w:rsidR="00EB46EA" w:rsidRPr="00D1204F">
        <w:rPr>
          <w:rFonts w:eastAsia="仿宋_GB2312" w:hint="eastAsia"/>
          <w:bCs/>
          <w:color w:val="000000" w:themeColor="text1"/>
          <w:sz w:val="24"/>
        </w:rPr>
        <w:t>达到</w:t>
      </w:r>
      <w:r w:rsidR="00EB46EA" w:rsidRPr="00D1204F">
        <w:rPr>
          <w:rFonts w:eastAsia="仿宋_GB2312"/>
          <w:bCs/>
          <w:color w:val="000000" w:themeColor="text1"/>
          <w:sz w:val="24"/>
        </w:rPr>
        <w:t>1.</w:t>
      </w:r>
      <w:r w:rsidR="00EB46EA" w:rsidRPr="00D1204F">
        <w:rPr>
          <w:rFonts w:eastAsia="仿宋_GB2312" w:hint="eastAsia"/>
          <w:bCs/>
          <w:color w:val="000000" w:themeColor="text1"/>
          <w:sz w:val="24"/>
        </w:rPr>
        <w:t>1</w:t>
      </w:r>
      <w:r w:rsidR="00EB46EA" w:rsidRPr="00D1204F">
        <w:rPr>
          <w:rFonts w:eastAsia="仿宋_GB2312"/>
          <w:bCs/>
          <w:color w:val="000000" w:themeColor="text1"/>
          <w:sz w:val="24"/>
        </w:rPr>
        <w:t>；拦渣率达到</w:t>
      </w:r>
      <w:r w:rsidR="00EB46EA" w:rsidRPr="00D1204F">
        <w:rPr>
          <w:rFonts w:eastAsia="仿宋_GB2312" w:hint="eastAsia"/>
          <w:bCs/>
          <w:color w:val="000000" w:themeColor="text1"/>
          <w:sz w:val="24"/>
        </w:rPr>
        <w:t>96.20</w:t>
      </w:r>
      <w:r w:rsidR="00EB46EA" w:rsidRPr="00D1204F">
        <w:rPr>
          <w:rFonts w:eastAsia="仿宋_GB2312"/>
          <w:bCs/>
          <w:color w:val="000000" w:themeColor="text1"/>
          <w:sz w:val="24"/>
        </w:rPr>
        <w:t>%</w:t>
      </w:r>
      <w:r w:rsidR="00EB46EA" w:rsidRPr="00D1204F">
        <w:rPr>
          <w:rFonts w:eastAsia="仿宋_GB2312" w:hint="eastAsia"/>
          <w:bCs/>
          <w:color w:val="000000" w:themeColor="text1"/>
          <w:sz w:val="24"/>
        </w:rPr>
        <w:t>，</w:t>
      </w:r>
      <w:r w:rsidR="00EB46EA" w:rsidRPr="00D1204F">
        <w:rPr>
          <w:rFonts w:eastAsia="仿宋_GB2312"/>
          <w:bCs/>
          <w:color w:val="000000" w:themeColor="text1"/>
          <w:sz w:val="24"/>
        </w:rPr>
        <w:t>林草植被恢复率为</w:t>
      </w:r>
      <w:r w:rsidR="00EB46EA" w:rsidRPr="00D1204F">
        <w:rPr>
          <w:rFonts w:eastAsia="仿宋_GB2312"/>
          <w:bCs/>
          <w:color w:val="000000" w:themeColor="text1"/>
          <w:sz w:val="24"/>
        </w:rPr>
        <w:t>95.29%</w:t>
      </w:r>
      <w:r w:rsidR="00EB46EA" w:rsidRPr="00D1204F">
        <w:rPr>
          <w:rFonts w:eastAsia="仿宋_GB2312"/>
          <w:bCs/>
          <w:color w:val="000000" w:themeColor="text1"/>
          <w:sz w:val="24"/>
        </w:rPr>
        <w:t>，林草覆盖率为</w:t>
      </w:r>
      <w:r w:rsidR="00EB46EA" w:rsidRPr="00D1204F">
        <w:rPr>
          <w:rFonts w:eastAsia="仿宋_GB2312"/>
          <w:bCs/>
          <w:color w:val="000000" w:themeColor="text1"/>
          <w:sz w:val="24"/>
        </w:rPr>
        <w:t>20.95%</w:t>
      </w:r>
      <w:r w:rsidR="00EB46EA" w:rsidRPr="00D1204F">
        <w:rPr>
          <w:rFonts w:eastAsia="仿宋_GB2312" w:hint="eastAsia"/>
          <w:bCs/>
          <w:color w:val="000000" w:themeColor="text1"/>
          <w:sz w:val="24"/>
        </w:rPr>
        <w:t>。</w:t>
      </w:r>
    </w:p>
    <w:p w:rsidR="009A7E2E" w:rsidRPr="00BD4CCA" w:rsidRDefault="009A7E2E" w:rsidP="009A7E2E">
      <w:pPr>
        <w:spacing w:line="240" w:lineRule="auto"/>
        <w:jc w:val="center"/>
        <w:rPr>
          <w:rFonts w:ascii="Calibri" w:eastAsia="仿宋_GB2312" w:hAnsi="Calibri"/>
          <w:sz w:val="24"/>
        </w:rPr>
      </w:pPr>
      <w:r w:rsidRPr="00BD4CCA">
        <w:rPr>
          <w:rFonts w:ascii="Calibri" w:eastAsia="仿宋_GB2312" w:hAnsi="Calibri"/>
          <w:sz w:val="24"/>
        </w:rPr>
        <w:t>水土保持方案目标值实现情况评估表</w:t>
      </w:r>
    </w:p>
    <w:p w:rsidR="009A7E2E" w:rsidRPr="00D1204F" w:rsidRDefault="009A7E2E" w:rsidP="009A7E2E">
      <w:pPr>
        <w:spacing w:line="240" w:lineRule="auto"/>
        <w:jc w:val="left"/>
        <w:rPr>
          <w:rFonts w:eastAsia="仿宋_GB2312"/>
          <w:color w:val="000000" w:themeColor="text1"/>
          <w:sz w:val="21"/>
          <w:szCs w:val="21"/>
        </w:rPr>
      </w:pPr>
      <w:r w:rsidRPr="00D1204F">
        <w:rPr>
          <w:rFonts w:eastAsia="仿宋_GB2312"/>
          <w:color w:val="000000" w:themeColor="text1"/>
          <w:sz w:val="21"/>
          <w:szCs w:val="21"/>
        </w:rPr>
        <w:t>表</w:t>
      </w:r>
      <w:r w:rsidR="002F4DB9" w:rsidRPr="00D1204F">
        <w:rPr>
          <w:rFonts w:eastAsia="仿宋_GB2312" w:hint="eastAsia"/>
          <w:color w:val="000000" w:themeColor="text1"/>
          <w:sz w:val="21"/>
          <w:szCs w:val="21"/>
        </w:rPr>
        <w:t>5</w:t>
      </w:r>
      <w:r w:rsidRPr="00D1204F">
        <w:rPr>
          <w:rFonts w:eastAsia="仿宋_GB2312" w:hint="eastAsia"/>
          <w:color w:val="000000" w:themeColor="text1"/>
          <w:sz w:val="21"/>
          <w:szCs w:val="21"/>
        </w:rPr>
        <w:t>-</w:t>
      </w:r>
      <w:r w:rsidR="00666C33" w:rsidRPr="00D1204F">
        <w:rPr>
          <w:rFonts w:eastAsia="仿宋_GB2312" w:hint="eastAsia"/>
          <w:color w:val="000000" w:themeColor="text1"/>
          <w:sz w:val="21"/>
          <w:szCs w:val="21"/>
        </w:rPr>
        <w:t>4</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33"/>
        <w:gridCol w:w="1557"/>
        <w:gridCol w:w="2545"/>
        <w:gridCol w:w="1393"/>
      </w:tblGrid>
      <w:tr w:rsidR="00EB46EA" w:rsidRPr="00D1204F" w:rsidTr="003A0B9D">
        <w:trPr>
          <w:trHeight w:hRule="exact" w:val="567"/>
        </w:trPr>
        <w:tc>
          <w:tcPr>
            <w:tcW w:w="1778" w:type="pct"/>
            <w:shd w:val="clear" w:color="auto" w:fill="auto"/>
            <w:vAlign w:val="center"/>
          </w:tcPr>
          <w:p w:rsidR="00EB46EA" w:rsidRPr="00D1204F" w:rsidRDefault="00EB46EA" w:rsidP="002F4DB9">
            <w:pPr>
              <w:pStyle w:val="af7"/>
              <w:rPr>
                <w:color w:val="000000" w:themeColor="text1"/>
                <w:kern w:val="0"/>
              </w:rPr>
            </w:pPr>
            <w:r w:rsidRPr="00D1204F">
              <w:rPr>
                <w:color w:val="000000" w:themeColor="text1"/>
                <w:kern w:val="0"/>
              </w:rPr>
              <w:t>防治指标</w:t>
            </w:r>
          </w:p>
        </w:tc>
        <w:tc>
          <w:tcPr>
            <w:tcW w:w="913" w:type="pct"/>
            <w:shd w:val="clear" w:color="auto" w:fill="auto"/>
            <w:vAlign w:val="center"/>
          </w:tcPr>
          <w:p w:rsidR="00EB46EA" w:rsidRPr="00D1204F" w:rsidRDefault="00EB46EA" w:rsidP="002F4DB9">
            <w:pPr>
              <w:pStyle w:val="af7"/>
              <w:rPr>
                <w:color w:val="000000" w:themeColor="text1"/>
                <w:kern w:val="0"/>
              </w:rPr>
            </w:pPr>
            <w:r w:rsidRPr="00D1204F">
              <w:rPr>
                <w:color w:val="000000" w:themeColor="text1"/>
                <w:kern w:val="0"/>
              </w:rPr>
              <w:t>目标值</w:t>
            </w:r>
          </w:p>
        </w:tc>
        <w:tc>
          <w:tcPr>
            <w:tcW w:w="1492" w:type="pct"/>
            <w:shd w:val="clear" w:color="auto" w:fill="auto"/>
            <w:vAlign w:val="center"/>
          </w:tcPr>
          <w:p w:rsidR="00EB46EA" w:rsidRPr="00D1204F" w:rsidRDefault="00EB46EA" w:rsidP="00EB46EA">
            <w:pPr>
              <w:pStyle w:val="af7"/>
              <w:rPr>
                <w:color w:val="000000" w:themeColor="text1"/>
                <w:kern w:val="0"/>
              </w:rPr>
            </w:pPr>
            <w:r w:rsidRPr="00D1204F">
              <w:rPr>
                <w:rFonts w:hint="eastAsia"/>
                <w:color w:val="000000" w:themeColor="text1"/>
                <w:kern w:val="0"/>
              </w:rPr>
              <w:t>实际</w:t>
            </w:r>
            <w:r w:rsidRPr="00D1204F">
              <w:rPr>
                <w:color w:val="000000" w:themeColor="text1"/>
                <w:kern w:val="0"/>
              </w:rPr>
              <w:t>达到值</w:t>
            </w:r>
          </w:p>
        </w:tc>
        <w:tc>
          <w:tcPr>
            <w:tcW w:w="817" w:type="pct"/>
            <w:shd w:val="clear" w:color="auto" w:fill="auto"/>
            <w:vAlign w:val="center"/>
          </w:tcPr>
          <w:p w:rsidR="00EB46EA" w:rsidRPr="00D1204F" w:rsidRDefault="00EB46EA" w:rsidP="002F4DB9">
            <w:pPr>
              <w:pStyle w:val="af7"/>
              <w:rPr>
                <w:color w:val="000000" w:themeColor="text1"/>
                <w:kern w:val="0"/>
              </w:rPr>
            </w:pPr>
            <w:r w:rsidRPr="00D1204F">
              <w:rPr>
                <w:rFonts w:hint="eastAsia"/>
                <w:color w:val="000000" w:themeColor="text1"/>
                <w:kern w:val="0"/>
              </w:rPr>
              <w:t>验收</w:t>
            </w:r>
            <w:r w:rsidRPr="00D1204F">
              <w:rPr>
                <w:color w:val="000000" w:themeColor="text1"/>
                <w:kern w:val="0"/>
              </w:rPr>
              <w:t>结果</w:t>
            </w:r>
          </w:p>
        </w:tc>
      </w:tr>
      <w:tr w:rsidR="00EB46EA" w:rsidRPr="00D1204F" w:rsidTr="003A0B9D">
        <w:trPr>
          <w:trHeight w:hRule="exact" w:val="567"/>
        </w:trPr>
        <w:tc>
          <w:tcPr>
            <w:tcW w:w="1778" w:type="pct"/>
            <w:shd w:val="clear" w:color="auto" w:fill="auto"/>
            <w:vAlign w:val="center"/>
          </w:tcPr>
          <w:p w:rsidR="00EB46EA" w:rsidRPr="00D1204F" w:rsidRDefault="00EB46EA" w:rsidP="002F4DB9">
            <w:pPr>
              <w:pStyle w:val="af7"/>
              <w:rPr>
                <w:color w:val="000000" w:themeColor="text1"/>
                <w:kern w:val="0"/>
              </w:rPr>
            </w:pPr>
            <w:r w:rsidRPr="00D1204F">
              <w:rPr>
                <w:color w:val="000000" w:themeColor="text1"/>
                <w:kern w:val="0"/>
              </w:rPr>
              <w:t>扰动土地整治率</w:t>
            </w:r>
            <w:r w:rsidRPr="00D1204F">
              <w:rPr>
                <w:color w:val="000000" w:themeColor="text1"/>
                <w:kern w:val="0"/>
              </w:rPr>
              <w:t>(%)</w:t>
            </w:r>
          </w:p>
        </w:tc>
        <w:tc>
          <w:tcPr>
            <w:tcW w:w="913" w:type="pct"/>
            <w:shd w:val="clear" w:color="auto" w:fill="auto"/>
            <w:vAlign w:val="center"/>
          </w:tcPr>
          <w:p w:rsidR="00EB46EA" w:rsidRPr="00D1204F" w:rsidRDefault="00EB46EA" w:rsidP="002F4DB9">
            <w:pPr>
              <w:pStyle w:val="af7"/>
              <w:rPr>
                <w:color w:val="000000" w:themeColor="text1"/>
                <w:kern w:val="0"/>
              </w:rPr>
            </w:pPr>
            <w:r w:rsidRPr="00D1204F">
              <w:rPr>
                <w:rFonts w:hint="eastAsia"/>
                <w:color w:val="000000" w:themeColor="text1"/>
                <w:kern w:val="0"/>
              </w:rPr>
              <w:t>95</w:t>
            </w:r>
          </w:p>
        </w:tc>
        <w:tc>
          <w:tcPr>
            <w:tcW w:w="1492" w:type="pct"/>
            <w:shd w:val="clear" w:color="auto" w:fill="auto"/>
            <w:noWrap/>
            <w:vAlign w:val="center"/>
          </w:tcPr>
          <w:p w:rsidR="00EB46EA" w:rsidRPr="00D1204F" w:rsidRDefault="00EB46EA" w:rsidP="00443631">
            <w:pPr>
              <w:pStyle w:val="af7"/>
              <w:rPr>
                <w:color w:val="000000" w:themeColor="text1"/>
                <w:kern w:val="0"/>
              </w:rPr>
            </w:pPr>
            <w:r w:rsidRPr="00D1204F">
              <w:rPr>
                <w:rFonts w:hint="eastAsia"/>
                <w:color w:val="000000" w:themeColor="text1"/>
              </w:rPr>
              <w:t>99.03</w:t>
            </w:r>
            <w:r w:rsidRPr="00D1204F">
              <w:rPr>
                <w:color w:val="000000" w:themeColor="text1"/>
              </w:rPr>
              <w:t>%</w:t>
            </w:r>
          </w:p>
        </w:tc>
        <w:tc>
          <w:tcPr>
            <w:tcW w:w="817" w:type="pct"/>
            <w:shd w:val="clear" w:color="auto" w:fill="auto"/>
            <w:noWrap/>
            <w:vAlign w:val="center"/>
          </w:tcPr>
          <w:p w:rsidR="00EB46EA" w:rsidRPr="00D1204F" w:rsidRDefault="00EB46EA" w:rsidP="002F4DB9">
            <w:pPr>
              <w:pStyle w:val="af7"/>
              <w:rPr>
                <w:color w:val="000000" w:themeColor="text1"/>
                <w:kern w:val="0"/>
              </w:rPr>
            </w:pPr>
            <w:r w:rsidRPr="00D1204F">
              <w:rPr>
                <w:color w:val="000000" w:themeColor="text1"/>
                <w:kern w:val="0"/>
              </w:rPr>
              <w:t>达标</w:t>
            </w:r>
          </w:p>
        </w:tc>
      </w:tr>
      <w:tr w:rsidR="00EB46EA" w:rsidRPr="00D1204F" w:rsidTr="003A0B9D">
        <w:trPr>
          <w:trHeight w:hRule="exact" w:val="567"/>
        </w:trPr>
        <w:tc>
          <w:tcPr>
            <w:tcW w:w="1778" w:type="pct"/>
            <w:shd w:val="clear" w:color="auto" w:fill="auto"/>
            <w:vAlign w:val="center"/>
          </w:tcPr>
          <w:p w:rsidR="00EB46EA" w:rsidRPr="00D1204F" w:rsidRDefault="00EB46EA" w:rsidP="002F4DB9">
            <w:pPr>
              <w:pStyle w:val="af7"/>
              <w:rPr>
                <w:color w:val="000000" w:themeColor="text1"/>
                <w:kern w:val="0"/>
              </w:rPr>
            </w:pPr>
            <w:r w:rsidRPr="00D1204F">
              <w:rPr>
                <w:color w:val="000000" w:themeColor="text1"/>
                <w:kern w:val="0"/>
              </w:rPr>
              <w:t>水土流失总治理度</w:t>
            </w:r>
            <w:r w:rsidRPr="00D1204F">
              <w:rPr>
                <w:color w:val="000000" w:themeColor="text1"/>
                <w:kern w:val="0"/>
              </w:rPr>
              <w:t>(%)</w:t>
            </w:r>
          </w:p>
        </w:tc>
        <w:tc>
          <w:tcPr>
            <w:tcW w:w="913" w:type="pct"/>
            <w:shd w:val="clear" w:color="auto" w:fill="auto"/>
            <w:vAlign w:val="center"/>
          </w:tcPr>
          <w:p w:rsidR="00EB46EA" w:rsidRPr="00D1204F" w:rsidRDefault="00EB46EA" w:rsidP="002F4DB9">
            <w:pPr>
              <w:pStyle w:val="af7"/>
              <w:rPr>
                <w:color w:val="000000" w:themeColor="text1"/>
                <w:kern w:val="0"/>
              </w:rPr>
            </w:pPr>
            <w:r w:rsidRPr="00D1204F">
              <w:rPr>
                <w:rFonts w:hint="eastAsia"/>
                <w:color w:val="000000" w:themeColor="text1"/>
                <w:kern w:val="0"/>
              </w:rPr>
              <w:t>85</w:t>
            </w:r>
          </w:p>
        </w:tc>
        <w:tc>
          <w:tcPr>
            <w:tcW w:w="1492" w:type="pct"/>
            <w:shd w:val="clear" w:color="auto" w:fill="auto"/>
            <w:noWrap/>
            <w:vAlign w:val="center"/>
          </w:tcPr>
          <w:p w:rsidR="00EB46EA" w:rsidRPr="00D1204F" w:rsidRDefault="00EB46EA" w:rsidP="002F4DB9">
            <w:pPr>
              <w:pStyle w:val="af7"/>
              <w:rPr>
                <w:color w:val="000000" w:themeColor="text1"/>
                <w:kern w:val="0"/>
              </w:rPr>
            </w:pPr>
            <w:r w:rsidRPr="00D1204F">
              <w:rPr>
                <w:rFonts w:hint="eastAsia"/>
                <w:color w:val="000000" w:themeColor="text1"/>
                <w:kern w:val="0"/>
              </w:rPr>
              <w:t>99.02</w:t>
            </w:r>
            <w:r w:rsidRPr="00D1204F">
              <w:rPr>
                <w:color w:val="000000" w:themeColor="text1"/>
              </w:rPr>
              <w:t>%</w:t>
            </w:r>
          </w:p>
        </w:tc>
        <w:tc>
          <w:tcPr>
            <w:tcW w:w="817" w:type="pct"/>
            <w:shd w:val="clear" w:color="auto" w:fill="auto"/>
            <w:noWrap/>
            <w:vAlign w:val="center"/>
          </w:tcPr>
          <w:p w:rsidR="00EB46EA" w:rsidRPr="00D1204F" w:rsidRDefault="00EB46EA" w:rsidP="002F4DB9">
            <w:pPr>
              <w:pStyle w:val="af7"/>
              <w:rPr>
                <w:color w:val="000000" w:themeColor="text1"/>
                <w:kern w:val="0"/>
              </w:rPr>
            </w:pPr>
            <w:r w:rsidRPr="00D1204F">
              <w:rPr>
                <w:color w:val="000000" w:themeColor="text1"/>
                <w:kern w:val="0"/>
              </w:rPr>
              <w:t>达标</w:t>
            </w:r>
          </w:p>
        </w:tc>
      </w:tr>
      <w:tr w:rsidR="00EB46EA" w:rsidRPr="00D1204F" w:rsidTr="003A0B9D">
        <w:trPr>
          <w:trHeight w:hRule="exact" w:val="567"/>
        </w:trPr>
        <w:tc>
          <w:tcPr>
            <w:tcW w:w="1778" w:type="pct"/>
            <w:shd w:val="clear" w:color="auto" w:fill="auto"/>
            <w:vAlign w:val="center"/>
          </w:tcPr>
          <w:p w:rsidR="00EB46EA" w:rsidRPr="00D1204F" w:rsidRDefault="00EB46EA" w:rsidP="002F4DB9">
            <w:pPr>
              <w:pStyle w:val="af7"/>
              <w:rPr>
                <w:color w:val="000000" w:themeColor="text1"/>
                <w:kern w:val="0"/>
              </w:rPr>
            </w:pPr>
            <w:r w:rsidRPr="00D1204F">
              <w:rPr>
                <w:color w:val="000000" w:themeColor="text1"/>
                <w:kern w:val="0"/>
              </w:rPr>
              <w:t>土壤流失控制比</w:t>
            </w:r>
          </w:p>
        </w:tc>
        <w:tc>
          <w:tcPr>
            <w:tcW w:w="913" w:type="pct"/>
            <w:shd w:val="clear" w:color="auto" w:fill="auto"/>
            <w:vAlign w:val="center"/>
          </w:tcPr>
          <w:p w:rsidR="00EB46EA" w:rsidRPr="00D1204F" w:rsidRDefault="00EB46EA" w:rsidP="00443631">
            <w:pPr>
              <w:pStyle w:val="af7"/>
              <w:rPr>
                <w:color w:val="000000" w:themeColor="text1"/>
                <w:kern w:val="0"/>
              </w:rPr>
            </w:pPr>
            <w:r w:rsidRPr="00D1204F">
              <w:rPr>
                <w:rFonts w:hint="eastAsia"/>
                <w:color w:val="000000" w:themeColor="text1"/>
                <w:kern w:val="0"/>
              </w:rPr>
              <w:t>1.0</w:t>
            </w:r>
          </w:p>
        </w:tc>
        <w:tc>
          <w:tcPr>
            <w:tcW w:w="1492" w:type="pct"/>
            <w:shd w:val="clear" w:color="auto" w:fill="auto"/>
            <w:noWrap/>
            <w:vAlign w:val="center"/>
          </w:tcPr>
          <w:p w:rsidR="00EB46EA" w:rsidRPr="00D1204F" w:rsidRDefault="00EB46EA" w:rsidP="00443631">
            <w:pPr>
              <w:pStyle w:val="af7"/>
              <w:rPr>
                <w:color w:val="000000" w:themeColor="text1"/>
                <w:kern w:val="0"/>
              </w:rPr>
            </w:pPr>
            <w:r w:rsidRPr="00D1204F">
              <w:rPr>
                <w:rFonts w:hint="eastAsia"/>
                <w:color w:val="000000" w:themeColor="text1"/>
                <w:kern w:val="0"/>
              </w:rPr>
              <w:t>1.1</w:t>
            </w:r>
          </w:p>
        </w:tc>
        <w:tc>
          <w:tcPr>
            <w:tcW w:w="817" w:type="pct"/>
            <w:shd w:val="clear" w:color="auto" w:fill="auto"/>
            <w:noWrap/>
            <w:vAlign w:val="center"/>
          </w:tcPr>
          <w:p w:rsidR="00EB46EA" w:rsidRPr="00D1204F" w:rsidRDefault="00EB46EA" w:rsidP="002F4DB9">
            <w:pPr>
              <w:pStyle w:val="af7"/>
              <w:rPr>
                <w:color w:val="000000" w:themeColor="text1"/>
                <w:kern w:val="0"/>
              </w:rPr>
            </w:pPr>
            <w:r w:rsidRPr="00D1204F">
              <w:rPr>
                <w:color w:val="000000" w:themeColor="text1"/>
                <w:kern w:val="0"/>
              </w:rPr>
              <w:t>达标</w:t>
            </w:r>
          </w:p>
        </w:tc>
      </w:tr>
      <w:tr w:rsidR="00EB46EA" w:rsidRPr="00D1204F" w:rsidTr="003A0B9D">
        <w:trPr>
          <w:trHeight w:hRule="exact" w:val="567"/>
        </w:trPr>
        <w:tc>
          <w:tcPr>
            <w:tcW w:w="1778" w:type="pct"/>
            <w:shd w:val="clear" w:color="auto" w:fill="auto"/>
            <w:vAlign w:val="center"/>
          </w:tcPr>
          <w:p w:rsidR="00EB46EA" w:rsidRPr="00D1204F" w:rsidRDefault="00EB46EA" w:rsidP="002F4DB9">
            <w:pPr>
              <w:pStyle w:val="af7"/>
              <w:rPr>
                <w:color w:val="000000" w:themeColor="text1"/>
                <w:kern w:val="0"/>
              </w:rPr>
            </w:pPr>
            <w:r w:rsidRPr="00D1204F">
              <w:rPr>
                <w:color w:val="000000" w:themeColor="text1"/>
                <w:kern w:val="0"/>
              </w:rPr>
              <w:t>拦渣率</w:t>
            </w:r>
            <w:r w:rsidRPr="00D1204F">
              <w:rPr>
                <w:color w:val="000000" w:themeColor="text1"/>
                <w:kern w:val="0"/>
              </w:rPr>
              <w:t>(%)</w:t>
            </w:r>
          </w:p>
        </w:tc>
        <w:tc>
          <w:tcPr>
            <w:tcW w:w="913" w:type="pct"/>
            <w:shd w:val="clear" w:color="auto" w:fill="auto"/>
            <w:vAlign w:val="center"/>
          </w:tcPr>
          <w:p w:rsidR="00EB46EA" w:rsidRPr="00D1204F" w:rsidRDefault="00EB46EA" w:rsidP="002F4DB9">
            <w:pPr>
              <w:pStyle w:val="af7"/>
              <w:rPr>
                <w:color w:val="000000" w:themeColor="text1"/>
                <w:kern w:val="0"/>
              </w:rPr>
            </w:pPr>
            <w:r w:rsidRPr="00D1204F">
              <w:rPr>
                <w:rFonts w:hint="eastAsia"/>
                <w:color w:val="000000" w:themeColor="text1"/>
                <w:kern w:val="0"/>
              </w:rPr>
              <w:t>95</w:t>
            </w:r>
          </w:p>
        </w:tc>
        <w:tc>
          <w:tcPr>
            <w:tcW w:w="1492" w:type="pct"/>
            <w:shd w:val="clear" w:color="auto" w:fill="auto"/>
            <w:noWrap/>
            <w:vAlign w:val="center"/>
          </w:tcPr>
          <w:p w:rsidR="00EB46EA" w:rsidRPr="00D1204F" w:rsidRDefault="00EB46EA" w:rsidP="002F4DB9">
            <w:pPr>
              <w:pStyle w:val="af7"/>
              <w:rPr>
                <w:color w:val="000000" w:themeColor="text1"/>
                <w:kern w:val="0"/>
              </w:rPr>
            </w:pPr>
            <w:r w:rsidRPr="00D1204F">
              <w:rPr>
                <w:rFonts w:hint="eastAsia"/>
                <w:color w:val="000000" w:themeColor="text1"/>
                <w:kern w:val="0"/>
              </w:rPr>
              <w:t>96.20</w:t>
            </w:r>
            <w:r w:rsidRPr="00D1204F">
              <w:rPr>
                <w:color w:val="000000" w:themeColor="text1"/>
              </w:rPr>
              <w:t>%</w:t>
            </w:r>
          </w:p>
        </w:tc>
        <w:tc>
          <w:tcPr>
            <w:tcW w:w="817" w:type="pct"/>
            <w:shd w:val="clear" w:color="auto" w:fill="auto"/>
            <w:noWrap/>
            <w:vAlign w:val="center"/>
          </w:tcPr>
          <w:p w:rsidR="00EB46EA" w:rsidRPr="00D1204F" w:rsidRDefault="00EB46EA" w:rsidP="002F4DB9">
            <w:pPr>
              <w:pStyle w:val="af7"/>
              <w:rPr>
                <w:color w:val="000000" w:themeColor="text1"/>
                <w:kern w:val="0"/>
              </w:rPr>
            </w:pPr>
            <w:r w:rsidRPr="00D1204F">
              <w:rPr>
                <w:color w:val="000000" w:themeColor="text1"/>
                <w:kern w:val="0"/>
              </w:rPr>
              <w:t>达标</w:t>
            </w:r>
          </w:p>
        </w:tc>
      </w:tr>
      <w:tr w:rsidR="00EB46EA" w:rsidRPr="00D1204F" w:rsidTr="003A0B9D">
        <w:trPr>
          <w:trHeight w:hRule="exact" w:val="567"/>
        </w:trPr>
        <w:tc>
          <w:tcPr>
            <w:tcW w:w="1778" w:type="pct"/>
            <w:vAlign w:val="center"/>
          </w:tcPr>
          <w:p w:rsidR="00EB46EA" w:rsidRPr="00D1204F" w:rsidRDefault="00EB46EA" w:rsidP="007F7178">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林草植被恢复率</w:t>
            </w:r>
            <w:r w:rsidRPr="00D1204F">
              <w:rPr>
                <w:rFonts w:eastAsia="仿宋_GB2312"/>
                <w:color w:val="000000" w:themeColor="text1"/>
                <w:kern w:val="0"/>
                <w:sz w:val="21"/>
                <w:szCs w:val="21"/>
              </w:rPr>
              <w:t>(%)</w:t>
            </w:r>
          </w:p>
        </w:tc>
        <w:tc>
          <w:tcPr>
            <w:tcW w:w="913" w:type="pct"/>
            <w:vAlign w:val="center"/>
          </w:tcPr>
          <w:p w:rsidR="00EB46EA" w:rsidRPr="00D1204F" w:rsidRDefault="00EB46EA" w:rsidP="007F7178">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95</w:t>
            </w:r>
          </w:p>
        </w:tc>
        <w:tc>
          <w:tcPr>
            <w:tcW w:w="1492" w:type="pct"/>
            <w:vAlign w:val="center"/>
          </w:tcPr>
          <w:p w:rsidR="00EB46EA" w:rsidRPr="00D1204F" w:rsidRDefault="00EB46EA" w:rsidP="00C20331">
            <w:pPr>
              <w:pStyle w:val="af7"/>
              <w:rPr>
                <w:color w:val="000000" w:themeColor="text1"/>
                <w:kern w:val="0"/>
              </w:rPr>
            </w:pPr>
            <w:r w:rsidRPr="00D1204F">
              <w:rPr>
                <w:rFonts w:hint="eastAsia"/>
                <w:color w:val="000000" w:themeColor="text1"/>
                <w:kern w:val="0"/>
              </w:rPr>
              <w:t>95.29</w:t>
            </w:r>
            <w:r w:rsidRPr="00D1204F">
              <w:rPr>
                <w:color w:val="000000" w:themeColor="text1"/>
                <w:kern w:val="0"/>
              </w:rPr>
              <w:t>%</w:t>
            </w:r>
          </w:p>
        </w:tc>
        <w:tc>
          <w:tcPr>
            <w:tcW w:w="817" w:type="pct"/>
            <w:vAlign w:val="center"/>
          </w:tcPr>
          <w:p w:rsidR="00EB46EA" w:rsidRPr="00D1204F" w:rsidRDefault="00EB46EA" w:rsidP="00EB46EA">
            <w:pPr>
              <w:pStyle w:val="af7"/>
              <w:rPr>
                <w:color w:val="000000" w:themeColor="text1"/>
                <w:kern w:val="0"/>
              </w:rPr>
            </w:pPr>
            <w:r w:rsidRPr="00D1204F">
              <w:rPr>
                <w:color w:val="000000" w:themeColor="text1"/>
                <w:kern w:val="0"/>
              </w:rPr>
              <w:t>达标</w:t>
            </w:r>
          </w:p>
        </w:tc>
      </w:tr>
      <w:tr w:rsidR="00EB46EA" w:rsidRPr="00D1204F" w:rsidTr="003A0B9D">
        <w:trPr>
          <w:trHeight w:hRule="exact" w:val="567"/>
        </w:trPr>
        <w:tc>
          <w:tcPr>
            <w:tcW w:w="1778" w:type="pct"/>
            <w:vAlign w:val="center"/>
          </w:tcPr>
          <w:p w:rsidR="00EB46EA" w:rsidRPr="00D1204F" w:rsidRDefault="00EB46EA" w:rsidP="007F7178">
            <w:pPr>
              <w:widowControl/>
              <w:spacing w:line="240" w:lineRule="auto"/>
              <w:jc w:val="center"/>
              <w:rPr>
                <w:rFonts w:eastAsia="仿宋_GB2312"/>
                <w:color w:val="000000" w:themeColor="text1"/>
                <w:kern w:val="0"/>
                <w:sz w:val="21"/>
                <w:szCs w:val="21"/>
              </w:rPr>
            </w:pPr>
            <w:r w:rsidRPr="00D1204F">
              <w:rPr>
                <w:rFonts w:eastAsia="仿宋_GB2312"/>
                <w:color w:val="000000" w:themeColor="text1"/>
                <w:kern w:val="0"/>
                <w:sz w:val="21"/>
                <w:szCs w:val="21"/>
              </w:rPr>
              <w:t>林草覆盖率</w:t>
            </w:r>
            <w:r w:rsidRPr="00D1204F">
              <w:rPr>
                <w:rFonts w:eastAsia="仿宋_GB2312"/>
                <w:color w:val="000000" w:themeColor="text1"/>
                <w:kern w:val="0"/>
                <w:sz w:val="21"/>
                <w:szCs w:val="21"/>
              </w:rPr>
              <w:t>(%)</w:t>
            </w:r>
          </w:p>
        </w:tc>
        <w:tc>
          <w:tcPr>
            <w:tcW w:w="913" w:type="pct"/>
            <w:vAlign w:val="center"/>
          </w:tcPr>
          <w:p w:rsidR="00EB46EA" w:rsidRPr="00D1204F" w:rsidRDefault="00EB46EA" w:rsidP="007F7178">
            <w:pPr>
              <w:widowControl/>
              <w:spacing w:line="240" w:lineRule="auto"/>
              <w:jc w:val="center"/>
              <w:rPr>
                <w:rFonts w:eastAsia="仿宋_GB2312"/>
                <w:color w:val="000000" w:themeColor="text1"/>
                <w:kern w:val="0"/>
                <w:sz w:val="21"/>
                <w:szCs w:val="21"/>
              </w:rPr>
            </w:pPr>
            <w:r w:rsidRPr="00D1204F">
              <w:rPr>
                <w:rFonts w:eastAsia="仿宋_GB2312" w:hint="eastAsia"/>
                <w:color w:val="000000" w:themeColor="text1"/>
                <w:kern w:val="0"/>
                <w:sz w:val="21"/>
                <w:szCs w:val="21"/>
              </w:rPr>
              <w:t>20</w:t>
            </w:r>
          </w:p>
        </w:tc>
        <w:tc>
          <w:tcPr>
            <w:tcW w:w="1492" w:type="pct"/>
            <w:vAlign w:val="center"/>
          </w:tcPr>
          <w:p w:rsidR="00EB46EA" w:rsidRPr="00D1204F" w:rsidRDefault="00EB46EA" w:rsidP="00C20331">
            <w:pPr>
              <w:pStyle w:val="af7"/>
              <w:rPr>
                <w:color w:val="000000" w:themeColor="text1"/>
                <w:kern w:val="0"/>
              </w:rPr>
            </w:pPr>
            <w:r w:rsidRPr="00D1204F">
              <w:rPr>
                <w:rFonts w:hint="eastAsia"/>
                <w:color w:val="000000" w:themeColor="text1"/>
                <w:kern w:val="0"/>
              </w:rPr>
              <w:t>20.95</w:t>
            </w:r>
            <w:r w:rsidRPr="00D1204F">
              <w:rPr>
                <w:color w:val="000000" w:themeColor="text1"/>
                <w:kern w:val="0"/>
              </w:rPr>
              <w:t>%</w:t>
            </w:r>
          </w:p>
        </w:tc>
        <w:tc>
          <w:tcPr>
            <w:tcW w:w="817" w:type="pct"/>
            <w:vAlign w:val="center"/>
          </w:tcPr>
          <w:p w:rsidR="00EB46EA" w:rsidRPr="00D1204F" w:rsidRDefault="00EB46EA" w:rsidP="00EB46EA">
            <w:pPr>
              <w:pStyle w:val="af7"/>
              <w:rPr>
                <w:color w:val="000000" w:themeColor="text1"/>
                <w:kern w:val="0"/>
              </w:rPr>
            </w:pPr>
            <w:r w:rsidRPr="00D1204F">
              <w:rPr>
                <w:color w:val="000000" w:themeColor="text1"/>
                <w:kern w:val="0"/>
              </w:rPr>
              <w:t>达标</w:t>
            </w:r>
          </w:p>
        </w:tc>
      </w:tr>
    </w:tbl>
    <w:p w:rsidR="00B128D3" w:rsidRPr="00D1204F" w:rsidRDefault="00B128D3" w:rsidP="00B128D3">
      <w:pPr>
        <w:pStyle w:val="2"/>
        <w:snapToGrid w:val="0"/>
        <w:spacing w:line="240" w:lineRule="auto"/>
        <w:rPr>
          <w:color w:val="000000" w:themeColor="text1"/>
          <w:sz w:val="28"/>
          <w:szCs w:val="28"/>
        </w:rPr>
      </w:pPr>
      <w:bookmarkStart w:id="36" w:name="_Toc111293952"/>
      <w:r w:rsidRPr="00D1204F">
        <w:rPr>
          <w:color w:val="000000" w:themeColor="text1"/>
          <w:sz w:val="28"/>
          <w:szCs w:val="28"/>
        </w:rPr>
        <w:t>5.</w:t>
      </w:r>
      <w:r w:rsidRPr="00D1204F">
        <w:rPr>
          <w:rFonts w:hint="eastAsia"/>
          <w:color w:val="000000" w:themeColor="text1"/>
          <w:sz w:val="28"/>
          <w:szCs w:val="28"/>
        </w:rPr>
        <w:t>3</w:t>
      </w:r>
      <w:r w:rsidRPr="00D1204F">
        <w:rPr>
          <w:color w:val="000000" w:themeColor="text1"/>
          <w:sz w:val="28"/>
          <w:szCs w:val="28"/>
        </w:rPr>
        <w:t xml:space="preserve">  </w:t>
      </w:r>
      <w:r w:rsidRPr="00D1204F">
        <w:rPr>
          <w:rFonts w:hint="eastAsia"/>
          <w:color w:val="000000" w:themeColor="text1"/>
          <w:sz w:val="28"/>
          <w:szCs w:val="28"/>
        </w:rPr>
        <w:t>公众满意度调查</w:t>
      </w:r>
      <w:bookmarkEnd w:id="35"/>
      <w:bookmarkEnd w:id="36"/>
    </w:p>
    <w:p w:rsidR="00B128D3" w:rsidRPr="00D1204F" w:rsidRDefault="00B128D3" w:rsidP="00B128D3">
      <w:pPr>
        <w:ind w:firstLine="560"/>
        <w:rPr>
          <w:rFonts w:eastAsia="仿宋_GB2312"/>
          <w:color w:val="000000" w:themeColor="text1"/>
          <w:sz w:val="24"/>
        </w:rPr>
      </w:pPr>
      <w:r w:rsidRPr="00D1204F">
        <w:rPr>
          <w:rFonts w:eastAsia="仿宋_GB2312" w:hint="eastAsia"/>
          <w:color w:val="000000" w:themeColor="text1"/>
          <w:sz w:val="24"/>
        </w:rPr>
        <w:t>根据技术工作规定和要求，验收组向项目区周边群众进行公众调查。目的在于了解项目水土保持工作和水土保持设施对当地经济和自然环境产生的影响，作为验收的参考。</w:t>
      </w:r>
    </w:p>
    <w:p w:rsidR="00CD3408" w:rsidRPr="00D1204F" w:rsidRDefault="00B128D3" w:rsidP="00445071">
      <w:pPr>
        <w:ind w:firstLine="560"/>
        <w:rPr>
          <w:rFonts w:eastAsia="仿宋_GB2312"/>
          <w:color w:val="000000" w:themeColor="text1"/>
          <w:sz w:val="24"/>
        </w:rPr>
      </w:pPr>
      <w:r w:rsidRPr="00D1204F">
        <w:rPr>
          <w:rFonts w:eastAsia="仿宋_GB2312" w:hint="eastAsia"/>
          <w:color w:val="000000" w:themeColor="text1"/>
          <w:sz w:val="24"/>
        </w:rPr>
        <w:lastRenderedPageBreak/>
        <w:t>通过调查发现，绝大多数被访者认为工程水土保持工作做得较好，水土流失防治措施基本到位，对工程的水土保持效果是比较满意的。</w:t>
      </w:r>
    </w:p>
    <w:p w:rsidR="00CD3408" w:rsidRPr="00D1204F" w:rsidRDefault="00CD3408" w:rsidP="00BB6633">
      <w:pPr>
        <w:ind w:firstLine="560"/>
        <w:rPr>
          <w:rFonts w:eastAsia="仿宋_GB2312"/>
          <w:color w:val="000000" w:themeColor="text1"/>
          <w:sz w:val="24"/>
        </w:rPr>
      </w:pPr>
    </w:p>
    <w:p w:rsidR="00DD6D8B" w:rsidRPr="00D1204F" w:rsidRDefault="00DD6D8B" w:rsidP="00DD6D8B">
      <w:pPr>
        <w:rPr>
          <w:color w:val="000000" w:themeColor="text1"/>
        </w:rPr>
        <w:sectPr w:rsidR="00DD6D8B" w:rsidRPr="00D1204F" w:rsidSect="002256AC">
          <w:headerReference w:type="default" r:id="rId20"/>
          <w:pgSz w:w="11906" w:h="16838"/>
          <w:pgMar w:top="1440" w:right="1797" w:bottom="1440" w:left="1797" w:header="851" w:footer="992" w:gutter="0"/>
          <w:cols w:space="720"/>
          <w:docGrid w:type="lines" w:linePitch="312"/>
        </w:sectPr>
      </w:pPr>
    </w:p>
    <w:p w:rsidR="00146962" w:rsidRPr="00D1204F" w:rsidRDefault="00146962" w:rsidP="00FF4360">
      <w:pPr>
        <w:pStyle w:val="a3"/>
        <w:snapToGrid w:val="0"/>
        <w:spacing w:line="240" w:lineRule="auto"/>
        <w:rPr>
          <w:rFonts w:ascii="Times New Roman" w:eastAsia="仿宋_GB2312" w:hAnsi="Times New Roman"/>
          <w:color w:val="000000" w:themeColor="text1"/>
          <w:kern w:val="2"/>
          <w:sz w:val="28"/>
          <w:szCs w:val="28"/>
        </w:rPr>
      </w:pPr>
      <w:bookmarkStart w:id="37" w:name="_Toc111293953"/>
      <w:r w:rsidRPr="00D1204F">
        <w:rPr>
          <w:rFonts w:ascii="Times New Roman" w:eastAsia="仿宋_GB2312" w:hAnsi="Times New Roman" w:hint="eastAsia"/>
          <w:color w:val="000000" w:themeColor="text1"/>
          <w:kern w:val="2"/>
          <w:sz w:val="28"/>
          <w:szCs w:val="28"/>
        </w:rPr>
        <w:lastRenderedPageBreak/>
        <w:t>6</w:t>
      </w:r>
      <w:r w:rsidRPr="00D1204F">
        <w:rPr>
          <w:rFonts w:ascii="Times New Roman" w:eastAsia="仿宋_GB2312" w:hAnsi="Times New Roman" w:hint="eastAsia"/>
          <w:color w:val="000000" w:themeColor="text1"/>
          <w:kern w:val="2"/>
          <w:sz w:val="28"/>
          <w:szCs w:val="28"/>
        </w:rPr>
        <w:t>水土保持管理</w:t>
      </w:r>
      <w:bookmarkEnd w:id="37"/>
    </w:p>
    <w:p w:rsidR="00146962" w:rsidRPr="00D1204F" w:rsidRDefault="00146962" w:rsidP="00FF4360">
      <w:pPr>
        <w:pStyle w:val="2"/>
        <w:snapToGrid w:val="0"/>
        <w:spacing w:line="240" w:lineRule="auto"/>
        <w:rPr>
          <w:color w:val="000000" w:themeColor="text1"/>
          <w:sz w:val="28"/>
          <w:szCs w:val="28"/>
        </w:rPr>
      </w:pPr>
      <w:bookmarkStart w:id="38" w:name="_Toc111293954"/>
      <w:r w:rsidRPr="00D1204F">
        <w:rPr>
          <w:rFonts w:hint="eastAsia"/>
          <w:color w:val="000000" w:themeColor="text1"/>
          <w:sz w:val="28"/>
          <w:szCs w:val="28"/>
        </w:rPr>
        <w:t>6.1</w:t>
      </w:r>
      <w:r w:rsidRPr="00D1204F">
        <w:rPr>
          <w:rFonts w:hint="eastAsia"/>
          <w:color w:val="000000" w:themeColor="text1"/>
          <w:sz w:val="28"/>
          <w:szCs w:val="28"/>
        </w:rPr>
        <w:t>组织领导</w:t>
      </w:r>
      <w:bookmarkEnd w:id="38"/>
    </w:p>
    <w:p w:rsidR="00007971" w:rsidRPr="00D1204F" w:rsidRDefault="00007971" w:rsidP="00007971">
      <w:pPr>
        <w:pStyle w:val="ae"/>
        <w:ind w:firstLine="480"/>
        <w:rPr>
          <w:color w:val="000000" w:themeColor="text1"/>
        </w:rPr>
      </w:pPr>
      <w:r w:rsidRPr="00D1204F">
        <w:rPr>
          <w:color w:val="000000" w:themeColor="text1"/>
        </w:rPr>
        <w:t>为了更好的组织和协调工程建设期间的水土保持工作，建设单位对本项目水土保持工程建设严格落实招投标制、建设监理制和合同管理制。根据工程规模和特点，通过资质审查，进行招标，选择施工、监理单位，并实行合同管理。</w:t>
      </w:r>
    </w:p>
    <w:p w:rsidR="00514BC4" w:rsidRPr="00D1204F" w:rsidRDefault="00007971" w:rsidP="00007971">
      <w:pPr>
        <w:pStyle w:val="ae"/>
        <w:ind w:firstLine="480"/>
        <w:rPr>
          <w:color w:val="000000" w:themeColor="text1"/>
        </w:rPr>
      </w:pPr>
      <w:r w:rsidRPr="00D1204F">
        <w:rPr>
          <w:color w:val="000000" w:themeColor="text1"/>
        </w:rPr>
        <w:t>工程建设过程中，建设单位对各参建单位进行统一的组织协调，对水土保持工程的实施和落实进行统一的监督管理，建立了建设单位负责、施工单位保证、监理单位监控、政府部门监督的质量管理体系，保证了水土保持措施的顺利实施。</w:t>
      </w:r>
    </w:p>
    <w:p w:rsidR="00146962" w:rsidRPr="00D1204F" w:rsidRDefault="00146962" w:rsidP="00FF4360">
      <w:pPr>
        <w:pStyle w:val="2"/>
        <w:snapToGrid w:val="0"/>
        <w:spacing w:line="240" w:lineRule="auto"/>
        <w:rPr>
          <w:color w:val="000000" w:themeColor="text1"/>
          <w:sz w:val="28"/>
          <w:szCs w:val="28"/>
        </w:rPr>
      </w:pPr>
      <w:bookmarkStart w:id="39" w:name="_Toc111293955"/>
      <w:r w:rsidRPr="00D1204F">
        <w:rPr>
          <w:rFonts w:hint="eastAsia"/>
          <w:color w:val="000000" w:themeColor="text1"/>
          <w:sz w:val="28"/>
          <w:szCs w:val="28"/>
        </w:rPr>
        <w:t>6.2</w:t>
      </w:r>
      <w:r w:rsidRPr="00D1204F">
        <w:rPr>
          <w:rFonts w:hint="eastAsia"/>
          <w:color w:val="000000" w:themeColor="text1"/>
          <w:sz w:val="28"/>
          <w:szCs w:val="28"/>
        </w:rPr>
        <w:t>规章制度</w:t>
      </w:r>
      <w:bookmarkEnd w:id="39"/>
    </w:p>
    <w:p w:rsidR="00082925" w:rsidRPr="00D1204F" w:rsidRDefault="00082925" w:rsidP="00082925">
      <w:pPr>
        <w:pStyle w:val="ae"/>
        <w:ind w:firstLine="480"/>
        <w:rPr>
          <w:color w:val="000000" w:themeColor="text1"/>
        </w:rPr>
      </w:pPr>
      <w:r w:rsidRPr="00D1204F">
        <w:rPr>
          <w:rFonts w:hint="eastAsia"/>
          <w:color w:val="000000" w:themeColor="text1"/>
        </w:rPr>
        <w:t>建设单位建立健全了各项规章制度，制定了工程项目、物资供应、质量安全、财务、综合等管理制度，并将水土保持工作纳入到主体工程的管理中，制定了招投标管理、施工管理、财务管理等办法，逐步建立了一整套适合本工程的制度体系，依据制度建设管理工程。监理单位专门制定了《合同管理控制程序》、《进度控制程序》、《质量控制程序》、《投资控制程序》和《信息管理控制程序》等制度，承包商亦建有工序施工的检验和验收程序等办法。</w:t>
      </w:r>
    </w:p>
    <w:p w:rsidR="000F1EB4" w:rsidRPr="00D1204F" w:rsidRDefault="00082925" w:rsidP="00082925">
      <w:pPr>
        <w:pStyle w:val="ae"/>
        <w:ind w:firstLine="480"/>
        <w:rPr>
          <w:color w:val="000000" w:themeColor="text1"/>
        </w:rPr>
      </w:pPr>
      <w:r w:rsidRPr="00D1204F">
        <w:rPr>
          <w:rFonts w:hint="eastAsia"/>
          <w:color w:val="000000" w:themeColor="text1"/>
        </w:rPr>
        <w:t>工程部负责办理工程编报、施工管理、竣工验收等相关事宜，并制定了一系列具体的实施管理办法，为保证水土保持工程的质量奠定了基础</w:t>
      </w:r>
      <w:r w:rsidR="001A654E" w:rsidRPr="00D1204F">
        <w:rPr>
          <w:rFonts w:hint="eastAsia"/>
          <w:color w:val="000000" w:themeColor="text1"/>
        </w:rPr>
        <w:t>。</w:t>
      </w:r>
    </w:p>
    <w:p w:rsidR="00146962" w:rsidRPr="00D1204F" w:rsidRDefault="00146962" w:rsidP="00FF4360">
      <w:pPr>
        <w:pStyle w:val="2"/>
        <w:snapToGrid w:val="0"/>
        <w:spacing w:line="240" w:lineRule="auto"/>
        <w:rPr>
          <w:color w:val="000000" w:themeColor="text1"/>
          <w:sz w:val="28"/>
          <w:szCs w:val="28"/>
        </w:rPr>
      </w:pPr>
      <w:bookmarkStart w:id="40" w:name="_Toc111293956"/>
      <w:r w:rsidRPr="00D1204F">
        <w:rPr>
          <w:rFonts w:hint="eastAsia"/>
          <w:color w:val="000000" w:themeColor="text1"/>
          <w:sz w:val="28"/>
          <w:szCs w:val="28"/>
        </w:rPr>
        <w:t>6.3</w:t>
      </w:r>
      <w:r w:rsidRPr="00D1204F">
        <w:rPr>
          <w:rFonts w:hint="eastAsia"/>
          <w:color w:val="000000" w:themeColor="text1"/>
          <w:sz w:val="28"/>
          <w:szCs w:val="28"/>
        </w:rPr>
        <w:t>建设管理</w:t>
      </w:r>
      <w:bookmarkEnd w:id="40"/>
    </w:p>
    <w:p w:rsidR="00082925" w:rsidRPr="00D1204F" w:rsidRDefault="00082925" w:rsidP="00082925">
      <w:pPr>
        <w:pStyle w:val="ae"/>
        <w:ind w:firstLine="480"/>
        <w:rPr>
          <w:color w:val="000000" w:themeColor="text1"/>
        </w:rPr>
      </w:pPr>
      <w:r w:rsidRPr="00D1204F">
        <w:rPr>
          <w:rFonts w:hint="eastAsia"/>
          <w:color w:val="000000" w:themeColor="text1"/>
        </w:rPr>
        <w:t>建设单位在主体工程招标文件中，按水土保持工程的技术要求，把水土保持工程各项内容纳入到了招标文件的正式条款中，中标后承包商与建设单位签订了相关责任合同，以合同条款形式明确了承包商应承担的防治水土流失的责任范围、义务和惩罚措施。工程建设中需外购的砂石料，在购买合同中明确了责任。</w:t>
      </w:r>
    </w:p>
    <w:p w:rsidR="00082925" w:rsidRPr="00D1204F" w:rsidRDefault="00082925" w:rsidP="00082925">
      <w:pPr>
        <w:pStyle w:val="ae"/>
        <w:ind w:firstLine="480"/>
        <w:rPr>
          <w:color w:val="000000" w:themeColor="text1"/>
        </w:rPr>
      </w:pPr>
      <w:r w:rsidRPr="00D1204F">
        <w:rPr>
          <w:rFonts w:hint="eastAsia"/>
          <w:color w:val="000000" w:themeColor="text1"/>
        </w:rPr>
        <w:t>在工程建设施工过程中，基本按照水土保持方案要求实施了水土保持措施。</w:t>
      </w:r>
    </w:p>
    <w:p w:rsidR="000F1EB4" w:rsidRPr="00D1204F" w:rsidRDefault="00082925" w:rsidP="00082925">
      <w:pPr>
        <w:pStyle w:val="ae"/>
        <w:ind w:firstLine="480"/>
        <w:rPr>
          <w:color w:val="000000" w:themeColor="text1"/>
        </w:rPr>
      </w:pPr>
      <w:r w:rsidRPr="00D1204F">
        <w:rPr>
          <w:rFonts w:hint="eastAsia"/>
          <w:color w:val="000000" w:themeColor="text1"/>
        </w:rPr>
        <w:t>水土保持工程和植物措施分别由中标的承建单位实施，水土保持工程措施和植物措施满足工期要求。</w:t>
      </w:r>
    </w:p>
    <w:p w:rsidR="00146962" w:rsidRPr="00D1204F" w:rsidRDefault="00146962" w:rsidP="00FF4360">
      <w:pPr>
        <w:pStyle w:val="2"/>
        <w:snapToGrid w:val="0"/>
        <w:spacing w:line="240" w:lineRule="auto"/>
        <w:rPr>
          <w:color w:val="000000" w:themeColor="text1"/>
          <w:sz w:val="28"/>
          <w:szCs w:val="28"/>
        </w:rPr>
      </w:pPr>
      <w:bookmarkStart w:id="41" w:name="_Toc111293957"/>
      <w:r w:rsidRPr="00D1204F">
        <w:rPr>
          <w:rFonts w:hint="eastAsia"/>
          <w:color w:val="000000" w:themeColor="text1"/>
          <w:sz w:val="28"/>
          <w:szCs w:val="28"/>
        </w:rPr>
        <w:lastRenderedPageBreak/>
        <w:t>6.4</w:t>
      </w:r>
      <w:r w:rsidRPr="00D1204F">
        <w:rPr>
          <w:rFonts w:hint="eastAsia"/>
          <w:color w:val="000000" w:themeColor="text1"/>
          <w:sz w:val="28"/>
          <w:szCs w:val="28"/>
        </w:rPr>
        <w:t>水土保持监测</w:t>
      </w:r>
      <w:bookmarkEnd w:id="41"/>
    </w:p>
    <w:p w:rsidR="00007971" w:rsidRPr="00D1204F" w:rsidRDefault="00D42C31" w:rsidP="00007971">
      <w:pPr>
        <w:pStyle w:val="ae"/>
        <w:ind w:firstLine="480"/>
        <w:rPr>
          <w:color w:val="000000" w:themeColor="text1"/>
        </w:rPr>
      </w:pPr>
      <w:r w:rsidRPr="00D1204F">
        <w:rPr>
          <w:rFonts w:hint="eastAsia"/>
          <w:color w:val="000000" w:themeColor="text1"/>
        </w:rPr>
        <w:t>201</w:t>
      </w:r>
      <w:r w:rsidR="002A1E58" w:rsidRPr="00D1204F">
        <w:rPr>
          <w:rFonts w:hint="eastAsia"/>
          <w:color w:val="000000" w:themeColor="text1"/>
        </w:rPr>
        <w:t>5</w:t>
      </w:r>
      <w:r w:rsidRPr="00D1204F">
        <w:rPr>
          <w:rFonts w:hint="eastAsia"/>
          <w:color w:val="000000" w:themeColor="text1"/>
        </w:rPr>
        <w:t>年</w:t>
      </w:r>
      <w:r w:rsidR="002A1E58" w:rsidRPr="00D1204F">
        <w:rPr>
          <w:rFonts w:hint="eastAsia"/>
          <w:color w:val="000000" w:themeColor="text1"/>
        </w:rPr>
        <w:t>2</w:t>
      </w:r>
      <w:r w:rsidRPr="00D1204F">
        <w:rPr>
          <w:rFonts w:hint="eastAsia"/>
          <w:color w:val="000000" w:themeColor="text1"/>
        </w:rPr>
        <w:t>月</w:t>
      </w:r>
      <w:r w:rsidR="009A1900" w:rsidRPr="00D1204F">
        <w:rPr>
          <w:rFonts w:hint="eastAsia"/>
          <w:color w:val="000000" w:themeColor="text1"/>
        </w:rPr>
        <w:t>，</w:t>
      </w:r>
      <w:r w:rsidR="00007971" w:rsidRPr="00D1204F">
        <w:rPr>
          <w:rFonts w:hint="eastAsia"/>
          <w:color w:val="000000" w:themeColor="text1"/>
        </w:rPr>
        <w:t>受</w:t>
      </w:r>
      <w:r w:rsidR="00007971" w:rsidRPr="00D1204F">
        <w:rPr>
          <w:color w:val="000000" w:themeColor="text1"/>
        </w:rPr>
        <w:t>建设单位</w:t>
      </w:r>
      <w:r w:rsidR="00007971" w:rsidRPr="00D1204F">
        <w:rPr>
          <w:rFonts w:hint="eastAsia"/>
          <w:color w:val="000000" w:themeColor="text1"/>
        </w:rPr>
        <w:t>委托，</w:t>
      </w:r>
      <w:r w:rsidR="008A1ED6" w:rsidRPr="00D1204F">
        <w:rPr>
          <w:rFonts w:hint="eastAsia"/>
          <w:color w:val="000000" w:themeColor="text1"/>
          <w:kern w:val="0"/>
        </w:rPr>
        <w:t>黄河</w:t>
      </w:r>
      <w:r w:rsidR="008A1ED6" w:rsidRPr="00D1204F">
        <w:rPr>
          <w:color w:val="000000" w:themeColor="text1"/>
          <w:kern w:val="0"/>
        </w:rPr>
        <w:t>水利委员会黄河水利科学研究院</w:t>
      </w:r>
      <w:r w:rsidR="00E92159" w:rsidRPr="00D1204F">
        <w:rPr>
          <w:rFonts w:hint="eastAsia"/>
          <w:color w:val="000000" w:themeColor="text1"/>
        </w:rPr>
        <w:t>承担</w:t>
      </w:r>
      <w:r w:rsidR="00E92159" w:rsidRPr="00D1204F">
        <w:rPr>
          <w:color w:val="000000" w:themeColor="text1"/>
        </w:rPr>
        <w:t>本项目水土保持</w:t>
      </w:r>
      <w:r w:rsidR="00E92159" w:rsidRPr="00D1204F">
        <w:rPr>
          <w:rFonts w:hint="eastAsia"/>
          <w:color w:val="000000" w:themeColor="text1"/>
        </w:rPr>
        <w:t>监测</w:t>
      </w:r>
      <w:r w:rsidR="00E92159" w:rsidRPr="00D1204F">
        <w:rPr>
          <w:color w:val="000000" w:themeColor="text1"/>
        </w:rPr>
        <w:t>工作。</w:t>
      </w:r>
      <w:r w:rsidR="002546AE" w:rsidRPr="00D1204F">
        <w:rPr>
          <w:rFonts w:hint="eastAsia"/>
          <w:color w:val="000000" w:themeColor="text1"/>
        </w:rPr>
        <w:t>监测单位根据《水土保持监测技术规程》</w:t>
      </w:r>
      <w:r w:rsidR="009A1900" w:rsidRPr="00D1204F">
        <w:rPr>
          <w:rFonts w:hint="eastAsia"/>
          <w:color w:val="000000" w:themeColor="text1"/>
        </w:rPr>
        <w:t>及项目要求，组成项目组，</w:t>
      </w:r>
      <w:r w:rsidR="00603506" w:rsidRPr="00D1204F">
        <w:rPr>
          <w:rFonts w:hint="eastAsia"/>
          <w:color w:val="000000" w:themeColor="text1"/>
        </w:rPr>
        <w:t>制定</w:t>
      </w:r>
      <w:r w:rsidR="009A1900" w:rsidRPr="00D1204F">
        <w:rPr>
          <w:rFonts w:hint="eastAsia"/>
          <w:color w:val="000000" w:themeColor="text1"/>
        </w:rPr>
        <w:t>了</w:t>
      </w:r>
      <w:r w:rsidR="00603506" w:rsidRPr="00D1204F">
        <w:rPr>
          <w:rFonts w:hint="eastAsia"/>
          <w:color w:val="000000" w:themeColor="text1"/>
        </w:rPr>
        <w:t>水土保持监测</w:t>
      </w:r>
      <w:r w:rsidR="009A1900" w:rsidRPr="00D1204F">
        <w:rPr>
          <w:rFonts w:hint="eastAsia"/>
          <w:color w:val="000000" w:themeColor="text1"/>
        </w:rPr>
        <w:t>实施</w:t>
      </w:r>
      <w:r w:rsidR="00603506" w:rsidRPr="00D1204F">
        <w:rPr>
          <w:rFonts w:hint="eastAsia"/>
          <w:color w:val="000000" w:themeColor="text1"/>
        </w:rPr>
        <w:t>方案</w:t>
      </w:r>
      <w:r w:rsidR="009A1900" w:rsidRPr="00D1204F">
        <w:rPr>
          <w:rFonts w:hint="eastAsia"/>
          <w:color w:val="000000" w:themeColor="text1"/>
        </w:rPr>
        <w:t>。随后，组织项目组人员进行了现场踏勘，收集分析相关资料，</w:t>
      </w:r>
      <w:r w:rsidR="00603506" w:rsidRPr="00D1204F">
        <w:rPr>
          <w:rFonts w:hint="eastAsia"/>
          <w:color w:val="000000" w:themeColor="text1"/>
        </w:rPr>
        <w:t>开展了水土流失状况调查</w:t>
      </w:r>
      <w:r w:rsidR="009A1900" w:rsidRPr="00D1204F">
        <w:rPr>
          <w:rFonts w:hint="eastAsia"/>
          <w:color w:val="000000" w:themeColor="text1"/>
        </w:rPr>
        <w:t>，</w:t>
      </w:r>
      <w:r w:rsidR="00007971" w:rsidRPr="00D1204F">
        <w:rPr>
          <w:color w:val="000000" w:themeColor="text1"/>
        </w:rPr>
        <w:t>于</w:t>
      </w:r>
      <w:r w:rsidR="00007971" w:rsidRPr="00D1204F">
        <w:rPr>
          <w:color w:val="000000" w:themeColor="text1"/>
        </w:rPr>
        <w:t>20</w:t>
      </w:r>
      <w:r w:rsidR="009A7E2E" w:rsidRPr="00D1204F">
        <w:rPr>
          <w:rFonts w:hint="eastAsia"/>
          <w:color w:val="000000" w:themeColor="text1"/>
        </w:rPr>
        <w:t>2</w:t>
      </w:r>
      <w:r w:rsidR="00336D17" w:rsidRPr="00D1204F">
        <w:rPr>
          <w:rFonts w:hint="eastAsia"/>
          <w:color w:val="000000" w:themeColor="text1"/>
        </w:rPr>
        <w:t>2</w:t>
      </w:r>
      <w:r w:rsidR="00007971" w:rsidRPr="00D1204F">
        <w:rPr>
          <w:color w:val="000000" w:themeColor="text1"/>
        </w:rPr>
        <w:t>年</w:t>
      </w:r>
      <w:r w:rsidR="00336D17" w:rsidRPr="00D1204F">
        <w:rPr>
          <w:rFonts w:hint="eastAsia"/>
          <w:color w:val="000000" w:themeColor="text1"/>
        </w:rPr>
        <w:t>7</w:t>
      </w:r>
      <w:r w:rsidR="00007971" w:rsidRPr="00D1204F">
        <w:rPr>
          <w:color w:val="000000" w:themeColor="text1"/>
        </w:rPr>
        <w:t>月编制完成了监测总结报告。</w:t>
      </w:r>
    </w:p>
    <w:p w:rsidR="00007971" w:rsidRDefault="00007971" w:rsidP="00007971">
      <w:pPr>
        <w:pStyle w:val="ae"/>
        <w:ind w:firstLine="480"/>
        <w:rPr>
          <w:color w:val="000000" w:themeColor="text1"/>
        </w:rPr>
      </w:pPr>
      <w:r w:rsidRPr="00D1204F">
        <w:rPr>
          <w:rFonts w:hint="eastAsia"/>
          <w:color w:val="000000" w:themeColor="text1"/>
        </w:rPr>
        <w:t>本项目水土保持监测主要采用调查监测和收集相关资料等方法</w:t>
      </w:r>
      <w:r w:rsidR="00603506" w:rsidRPr="00D1204F">
        <w:rPr>
          <w:rFonts w:hint="eastAsia"/>
          <w:color w:val="000000" w:themeColor="text1"/>
        </w:rPr>
        <w:t>，</w:t>
      </w:r>
      <w:r w:rsidR="00BB0B6E" w:rsidRPr="00D1204F">
        <w:rPr>
          <w:rFonts w:hint="eastAsia"/>
          <w:color w:val="000000" w:themeColor="text1"/>
        </w:rPr>
        <w:t>开展了</w:t>
      </w:r>
      <w:r w:rsidRPr="00D1204F">
        <w:rPr>
          <w:rFonts w:hint="eastAsia"/>
          <w:color w:val="000000" w:themeColor="text1"/>
        </w:rPr>
        <w:t>扰动地表面积、水土流失防治责任范围、水土保持措施落实情况、水土保持防治效果、有无水土流失危害等方面的监测。同时在土壤流失量的计算中，通过调查和翻阅现场施工记录、施工过程中的影像资料等，了解各阶段水土流失面积的变化情况，进行土壤流失量的计算。</w:t>
      </w:r>
    </w:p>
    <w:p w:rsidR="000C0D9F" w:rsidRPr="000C0D9F" w:rsidRDefault="000C0D9F" w:rsidP="000C0D9F">
      <w:pPr>
        <w:snapToGrid w:val="0"/>
        <w:spacing w:line="520" w:lineRule="exact"/>
        <w:ind w:firstLineChars="200" w:firstLine="480"/>
        <w:rPr>
          <w:rFonts w:eastAsia="仿宋_GB2312"/>
          <w:color w:val="000000" w:themeColor="text1"/>
          <w:sz w:val="24"/>
        </w:rPr>
      </w:pPr>
      <w:r w:rsidRPr="000C0D9F">
        <w:rPr>
          <w:rFonts w:eastAsia="仿宋_GB2312" w:hint="eastAsia"/>
          <w:color w:val="000000" w:themeColor="text1"/>
          <w:sz w:val="24"/>
        </w:rPr>
        <w:t>监测</w:t>
      </w:r>
      <w:r>
        <w:rPr>
          <w:rFonts w:eastAsia="仿宋_GB2312" w:hint="eastAsia"/>
          <w:color w:val="000000" w:themeColor="text1"/>
          <w:sz w:val="24"/>
        </w:rPr>
        <w:t>单位</w:t>
      </w:r>
      <w:r w:rsidRPr="000C0D9F">
        <w:rPr>
          <w:rFonts w:eastAsia="仿宋_GB2312" w:hint="eastAsia"/>
          <w:color w:val="000000" w:themeColor="text1"/>
          <w:sz w:val="24"/>
        </w:rPr>
        <w:t>结论：邯郸</w:t>
      </w:r>
      <w:r w:rsidRPr="000C0D9F">
        <w:rPr>
          <w:rFonts w:eastAsia="仿宋_GB2312"/>
          <w:color w:val="000000" w:themeColor="text1"/>
          <w:sz w:val="24"/>
        </w:rPr>
        <w:t>市南水北调配套工程水厂以上输水管道工程在建设过程中，建设单位和施工单位能够按照水土保持法律、法规要求，认真落实水土流失防治责任。水土保持设施建设与主体工程基本实现了</w:t>
      </w:r>
      <w:r w:rsidRPr="000C0D9F">
        <w:rPr>
          <w:rFonts w:eastAsia="仿宋_GB2312"/>
          <w:color w:val="000000" w:themeColor="text1"/>
          <w:sz w:val="24"/>
        </w:rPr>
        <w:t>“</w:t>
      </w:r>
      <w:r w:rsidRPr="000C0D9F">
        <w:rPr>
          <w:rFonts w:eastAsia="仿宋_GB2312"/>
          <w:color w:val="000000" w:themeColor="text1"/>
          <w:sz w:val="24"/>
        </w:rPr>
        <w:t>三同时</w:t>
      </w:r>
      <w:r w:rsidRPr="000C0D9F">
        <w:rPr>
          <w:rFonts w:eastAsia="仿宋_GB2312"/>
          <w:color w:val="000000" w:themeColor="text1"/>
          <w:sz w:val="24"/>
        </w:rPr>
        <w:t>”</w:t>
      </w:r>
      <w:r w:rsidRPr="000C0D9F">
        <w:rPr>
          <w:rFonts w:eastAsia="仿宋_GB2312"/>
          <w:color w:val="000000" w:themeColor="text1"/>
          <w:sz w:val="24"/>
        </w:rPr>
        <w:t>，各防治分区采取的水土保持措施总体适宜，水土保持工程布局基本合理，基本达到水土保持方案报告书的要求。对工程建设造成的水土流失进行了全面整治，对各类开挖面、扰动区域及时采取水土保持临时防治措施，工程结束后能够及时进行土地整治，恢复植被，各项水土保持措施布局较为合理，防治效果明显，有效地控制了人为水土流失的发生。项目建设区扰动土地整治率、水土流失总治理度、土壤流失控制比、拦渣率、林草植被恢复率和林草覆盖率</w:t>
      </w:r>
      <w:r w:rsidRPr="000C0D9F">
        <w:rPr>
          <w:rFonts w:eastAsia="仿宋_GB2312" w:hint="eastAsia"/>
          <w:color w:val="000000" w:themeColor="text1"/>
          <w:sz w:val="24"/>
        </w:rPr>
        <w:t>六</w:t>
      </w:r>
      <w:r w:rsidRPr="000C0D9F">
        <w:rPr>
          <w:rFonts w:eastAsia="仿宋_GB2312"/>
          <w:color w:val="000000" w:themeColor="text1"/>
          <w:sz w:val="24"/>
        </w:rPr>
        <w:t>项防治指标达到了水土保持方案报告书确定的目标值。</w:t>
      </w:r>
    </w:p>
    <w:p w:rsidR="009A1900" w:rsidRPr="00D1204F" w:rsidRDefault="009A1900" w:rsidP="009A1900">
      <w:pPr>
        <w:pStyle w:val="ae"/>
        <w:ind w:firstLine="480"/>
        <w:rPr>
          <w:color w:val="000000" w:themeColor="text1"/>
        </w:rPr>
      </w:pPr>
      <w:r w:rsidRPr="00D1204F">
        <w:rPr>
          <w:rFonts w:hint="eastAsia"/>
          <w:color w:val="000000" w:themeColor="text1"/>
        </w:rPr>
        <w:t>综合分析认为：本工程水土保持</w:t>
      </w:r>
      <w:r w:rsidR="00603506" w:rsidRPr="00D1204F">
        <w:rPr>
          <w:rFonts w:hint="eastAsia"/>
          <w:color w:val="000000" w:themeColor="text1"/>
        </w:rPr>
        <w:t>监测</w:t>
      </w:r>
      <w:r w:rsidR="007D7CCC">
        <w:rPr>
          <w:rFonts w:hint="eastAsia"/>
          <w:color w:val="000000" w:themeColor="text1"/>
        </w:rPr>
        <w:t>工作</w:t>
      </w:r>
      <w:r w:rsidR="00603506" w:rsidRPr="00D1204F">
        <w:rPr>
          <w:rFonts w:hint="eastAsia"/>
          <w:color w:val="000000" w:themeColor="text1"/>
        </w:rPr>
        <w:t>符合水土保持方案的要求，监测内容全面，监测方法可行</w:t>
      </w:r>
      <w:r w:rsidRPr="00D1204F">
        <w:rPr>
          <w:rFonts w:hint="eastAsia"/>
          <w:color w:val="000000" w:themeColor="text1"/>
        </w:rPr>
        <w:t>，水土保持监测结果可信。</w:t>
      </w:r>
    </w:p>
    <w:p w:rsidR="00146962" w:rsidRPr="00D1204F" w:rsidRDefault="00146962" w:rsidP="00FF4360">
      <w:pPr>
        <w:pStyle w:val="2"/>
        <w:snapToGrid w:val="0"/>
        <w:spacing w:line="240" w:lineRule="auto"/>
        <w:rPr>
          <w:color w:val="000000" w:themeColor="text1"/>
          <w:sz w:val="28"/>
          <w:szCs w:val="28"/>
        </w:rPr>
      </w:pPr>
      <w:bookmarkStart w:id="42" w:name="_Toc111293958"/>
      <w:r w:rsidRPr="00D1204F">
        <w:rPr>
          <w:rFonts w:hint="eastAsia"/>
          <w:color w:val="000000" w:themeColor="text1"/>
          <w:sz w:val="28"/>
          <w:szCs w:val="28"/>
        </w:rPr>
        <w:t>6.5</w:t>
      </w:r>
      <w:r w:rsidRPr="00D1204F">
        <w:rPr>
          <w:rFonts w:hint="eastAsia"/>
          <w:color w:val="000000" w:themeColor="text1"/>
          <w:sz w:val="28"/>
          <w:szCs w:val="28"/>
        </w:rPr>
        <w:t>水土保持监理</w:t>
      </w:r>
      <w:bookmarkEnd w:id="42"/>
    </w:p>
    <w:p w:rsidR="009520FF" w:rsidRPr="00D1204F" w:rsidRDefault="009520FF" w:rsidP="009520FF">
      <w:pPr>
        <w:pStyle w:val="ae"/>
        <w:ind w:firstLine="480"/>
        <w:rPr>
          <w:color w:val="000000" w:themeColor="text1"/>
        </w:rPr>
      </w:pPr>
      <w:r w:rsidRPr="00D1204F">
        <w:rPr>
          <w:rFonts w:hint="eastAsia"/>
          <w:color w:val="000000" w:themeColor="text1"/>
        </w:rPr>
        <w:t>本项目监理单位为</w:t>
      </w:r>
      <w:r w:rsidR="00336D17" w:rsidRPr="00D1204F">
        <w:rPr>
          <w:rFonts w:hint="eastAsia"/>
          <w:color w:val="000000" w:themeColor="text1"/>
        </w:rPr>
        <w:t>河北冀龙水利水电工程项目管理有限公司（原：河北省水利水电工程监理咨询中心）、</w:t>
      </w:r>
      <w:r w:rsidR="00336D17" w:rsidRPr="00D1204F">
        <w:rPr>
          <w:color w:val="000000" w:themeColor="text1"/>
        </w:rPr>
        <w:t>河南明珠工程管理有限公司</w:t>
      </w:r>
      <w:r w:rsidR="00336D17" w:rsidRPr="00D1204F">
        <w:rPr>
          <w:rFonts w:hint="eastAsia"/>
          <w:color w:val="000000" w:themeColor="text1"/>
        </w:rPr>
        <w:t>、</w:t>
      </w:r>
      <w:r w:rsidR="00336D17" w:rsidRPr="00D1204F">
        <w:rPr>
          <w:color w:val="000000" w:themeColor="text1"/>
        </w:rPr>
        <w:t>安阳市润安工程咨询监理公司</w:t>
      </w:r>
      <w:r w:rsidR="00336D17" w:rsidRPr="00D1204F">
        <w:rPr>
          <w:rFonts w:hint="eastAsia"/>
          <w:color w:val="000000" w:themeColor="text1"/>
        </w:rPr>
        <w:t>、</w:t>
      </w:r>
      <w:r w:rsidR="00336D17" w:rsidRPr="00D1204F">
        <w:rPr>
          <w:color w:val="000000" w:themeColor="text1"/>
        </w:rPr>
        <w:t>河南立信工程管理有限公司</w:t>
      </w:r>
      <w:r w:rsidRPr="00D1204F">
        <w:rPr>
          <w:color w:val="000000" w:themeColor="text1"/>
        </w:rPr>
        <w:t>，</w:t>
      </w:r>
      <w:r w:rsidR="00CB44D3" w:rsidRPr="00D1204F">
        <w:rPr>
          <w:rFonts w:hint="eastAsia"/>
          <w:color w:val="000000" w:themeColor="text1"/>
        </w:rPr>
        <w:t>水土保持</w:t>
      </w:r>
      <w:r w:rsidRPr="00D1204F">
        <w:rPr>
          <w:color w:val="000000" w:themeColor="text1"/>
        </w:rPr>
        <w:t>监理工作由主体工程监理单位</w:t>
      </w:r>
      <w:r w:rsidRPr="00D1204F">
        <w:rPr>
          <w:color w:val="000000" w:themeColor="text1"/>
        </w:rPr>
        <w:lastRenderedPageBreak/>
        <w:t>承担，监理单位依据国家及有关部门制定颁布的施工技术及工程验收规范、规程及质量检验评定标准和规程，有关设计文件、图纸和技术要求，签订的合同文件，开展监理工作。制定了监理规划与监理制度，成立了监理机构，保证了监理工作的实施</w:t>
      </w:r>
      <w:r w:rsidRPr="00D1204F">
        <w:rPr>
          <w:rFonts w:hint="eastAsia"/>
          <w:color w:val="000000" w:themeColor="text1"/>
        </w:rPr>
        <w:t>，参与水土保持工程专项验收，提交水土保持监理总结报告。</w:t>
      </w:r>
    </w:p>
    <w:p w:rsidR="004A4B91" w:rsidRPr="00D1204F" w:rsidRDefault="009520FF" w:rsidP="009520FF">
      <w:pPr>
        <w:pStyle w:val="ae"/>
        <w:ind w:firstLine="480"/>
        <w:rPr>
          <w:color w:val="000000" w:themeColor="text1"/>
        </w:rPr>
      </w:pPr>
      <w:r w:rsidRPr="00D1204F">
        <w:rPr>
          <w:rFonts w:hint="eastAsia"/>
          <w:color w:val="000000" w:themeColor="text1"/>
        </w:rPr>
        <w:t>从资料来看，本项目监理工作内容明确，职责清晰，质量、进度、投资等控制方法和措施基本有效，监理工作基本满足规程、规范及要求。</w:t>
      </w:r>
    </w:p>
    <w:p w:rsidR="0071415B" w:rsidRPr="00D1204F" w:rsidRDefault="00146962" w:rsidP="00FF4360">
      <w:pPr>
        <w:pStyle w:val="2"/>
        <w:snapToGrid w:val="0"/>
        <w:spacing w:line="240" w:lineRule="auto"/>
        <w:rPr>
          <w:color w:val="000000" w:themeColor="text1"/>
          <w:sz w:val="28"/>
          <w:szCs w:val="28"/>
        </w:rPr>
      </w:pPr>
      <w:bookmarkStart w:id="43" w:name="_Toc111293959"/>
      <w:r w:rsidRPr="00D1204F">
        <w:rPr>
          <w:rFonts w:hint="eastAsia"/>
          <w:color w:val="000000" w:themeColor="text1"/>
          <w:sz w:val="28"/>
          <w:szCs w:val="28"/>
        </w:rPr>
        <w:t>6.6</w:t>
      </w:r>
      <w:r w:rsidR="0071415B" w:rsidRPr="00D1204F">
        <w:rPr>
          <w:rFonts w:hint="eastAsia"/>
          <w:color w:val="000000" w:themeColor="text1"/>
          <w:sz w:val="28"/>
          <w:szCs w:val="28"/>
        </w:rPr>
        <w:t>水行政主管部门监督检查意见落实情况</w:t>
      </w:r>
      <w:bookmarkEnd w:id="43"/>
    </w:p>
    <w:p w:rsidR="002A1E58" w:rsidRPr="00D1204F" w:rsidRDefault="00E94378" w:rsidP="00E94378">
      <w:pPr>
        <w:ind w:firstLineChars="200" w:firstLine="480"/>
        <w:rPr>
          <w:rFonts w:eastAsia="仿宋_GB2312"/>
          <w:color w:val="000000" w:themeColor="text1"/>
          <w:sz w:val="24"/>
        </w:rPr>
      </w:pPr>
      <w:r w:rsidRPr="00D1204F">
        <w:rPr>
          <w:rFonts w:eastAsia="仿宋_GB2312"/>
          <w:color w:val="000000" w:themeColor="text1"/>
          <w:sz w:val="24"/>
        </w:rPr>
        <w:t>在工程建设过程及实施水土保持措施过程中，水行政主管部门进行了监督检查及指导，</w:t>
      </w:r>
      <w:r w:rsidR="002A1E58" w:rsidRPr="00D1204F">
        <w:rPr>
          <w:rFonts w:eastAsia="仿宋_GB2312" w:hint="eastAsia"/>
          <w:color w:val="000000" w:themeColor="text1"/>
          <w:sz w:val="24"/>
        </w:rPr>
        <w:t>2017</w:t>
      </w:r>
      <w:r w:rsidR="002A1E58" w:rsidRPr="00D1204F">
        <w:rPr>
          <w:rFonts w:eastAsia="仿宋_GB2312" w:hint="eastAsia"/>
          <w:color w:val="000000" w:themeColor="text1"/>
          <w:sz w:val="24"/>
        </w:rPr>
        <w:t>年</w:t>
      </w:r>
      <w:r w:rsidR="002A1E58" w:rsidRPr="00D1204F">
        <w:rPr>
          <w:rFonts w:eastAsia="仿宋_GB2312" w:hint="eastAsia"/>
          <w:color w:val="000000" w:themeColor="text1"/>
          <w:sz w:val="24"/>
        </w:rPr>
        <w:t>12</w:t>
      </w:r>
      <w:r w:rsidR="002A1E58" w:rsidRPr="00D1204F">
        <w:rPr>
          <w:rFonts w:eastAsia="仿宋_GB2312" w:hint="eastAsia"/>
          <w:color w:val="000000" w:themeColor="text1"/>
          <w:sz w:val="24"/>
        </w:rPr>
        <w:t>月</w:t>
      </w:r>
      <w:r w:rsidR="002A1E58" w:rsidRPr="00D1204F">
        <w:rPr>
          <w:rFonts w:eastAsia="仿宋_GB2312" w:hint="eastAsia"/>
          <w:color w:val="000000" w:themeColor="text1"/>
          <w:sz w:val="24"/>
        </w:rPr>
        <w:t>15</w:t>
      </w:r>
      <w:r w:rsidR="002A1E58" w:rsidRPr="00D1204F">
        <w:rPr>
          <w:rFonts w:eastAsia="仿宋_GB2312" w:hint="eastAsia"/>
          <w:color w:val="000000" w:themeColor="text1"/>
          <w:sz w:val="24"/>
        </w:rPr>
        <w:t>日，河北省水利厅以冀水保〔</w:t>
      </w:r>
      <w:r w:rsidR="002A1E58" w:rsidRPr="00D1204F">
        <w:rPr>
          <w:rFonts w:eastAsia="仿宋_GB2312" w:hint="eastAsia"/>
          <w:color w:val="000000" w:themeColor="text1"/>
          <w:sz w:val="24"/>
        </w:rPr>
        <w:t>2017</w:t>
      </w:r>
      <w:r w:rsidR="002A1E58" w:rsidRPr="00D1204F">
        <w:rPr>
          <w:rFonts w:eastAsia="仿宋_GB2312" w:hint="eastAsia"/>
          <w:color w:val="000000" w:themeColor="text1"/>
          <w:sz w:val="24"/>
        </w:rPr>
        <w:t>〕</w:t>
      </w:r>
      <w:r w:rsidR="00336D17" w:rsidRPr="00D1204F">
        <w:rPr>
          <w:rFonts w:eastAsia="仿宋_GB2312" w:hint="eastAsia"/>
          <w:color w:val="000000" w:themeColor="text1"/>
          <w:sz w:val="24"/>
        </w:rPr>
        <w:t>129</w:t>
      </w:r>
      <w:r w:rsidR="002A1E58" w:rsidRPr="00D1204F">
        <w:rPr>
          <w:rFonts w:eastAsia="仿宋_GB2312" w:hint="eastAsia"/>
          <w:color w:val="000000" w:themeColor="text1"/>
          <w:sz w:val="24"/>
        </w:rPr>
        <w:t>号文出具</w:t>
      </w:r>
      <w:r w:rsidR="00F85A4D" w:rsidRPr="00D1204F">
        <w:rPr>
          <w:rFonts w:eastAsia="仿宋_GB2312" w:hint="eastAsia"/>
          <w:color w:val="000000" w:themeColor="text1"/>
          <w:sz w:val="24"/>
        </w:rPr>
        <w:t>关于</w:t>
      </w:r>
      <w:r w:rsidR="001902EE" w:rsidRPr="00D1204F">
        <w:rPr>
          <w:rFonts w:eastAsia="仿宋_GB2312" w:hint="eastAsia"/>
          <w:color w:val="000000" w:themeColor="text1"/>
          <w:sz w:val="24"/>
        </w:rPr>
        <w:t>邯郸</w:t>
      </w:r>
      <w:r w:rsidR="00F85A4D" w:rsidRPr="00D1204F">
        <w:rPr>
          <w:rFonts w:eastAsia="仿宋_GB2312" w:hint="eastAsia"/>
          <w:color w:val="000000" w:themeColor="text1"/>
          <w:sz w:val="24"/>
        </w:rPr>
        <w:t>市南水北调配套工程水厂以上输水管道工程水土保持监督意见的函。文中提出需进一步完善水土保持措施，加强植被建设，保护项目区水土保持生态环境；加强施工组织管理</w:t>
      </w:r>
      <w:r w:rsidR="00864BE7" w:rsidRPr="00D1204F">
        <w:rPr>
          <w:rFonts w:eastAsia="仿宋_GB2312" w:hint="eastAsia"/>
          <w:color w:val="000000" w:themeColor="text1"/>
          <w:sz w:val="24"/>
        </w:rPr>
        <w:t>，按照水土保持“三同时”制度要求，及时落实水土保持工程及管理措施；工程建设管理单位加强与市县水行政主管部门的沟通与联系，依法缴纳水土保持补偿费。做好项目建设水土保持工作的资料收集及管理工作，组卷归档，各项水土保持措施落实后，自主进行验收，并及时将验收材料报备。</w:t>
      </w:r>
    </w:p>
    <w:p w:rsidR="00E94378" w:rsidRPr="00D1204F" w:rsidRDefault="00E94378" w:rsidP="00E94378">
      <w:pPr>
        <w:ind w:firstLineChars="200" w:firstLine="480"/>
        <w:rPr>
          <w:rFonts w:eastAsia="仿宋_GB2312"/>
          <w:color w:val="000000" w:themeColor="text1"/>
          <w:sz w:val="24"/>
        </w:rPr>
      </w:pPr>
      <w:r w:rsidRPr="00D1204F">
        <w:rPr>
          <w:rFonts w:eastAsia="仿宋_GB2312"/>
          <w:color w:val="000000" w:themeColor="text1"/>
          <w:sz w:val="24"/>
        </w:rPr>
        <w:t>建设单位对水行政主管部门的监督检查</w:t>
      </w:r>
      <w:r w:rsidRPr="00D1204F">
        <w:rPr>
          <w:rFonts w:eastAsia="仿宋_GB2312" w:hint="eastAsia"/>
          <w:color w:val="000000" w:themeColor="text1"/>
          <w:sz w:val="24"/>
        </w:rPr>
        <w:t>积极配合</w:t>
      </w:r>
      <w:r w:rsidRPr="00D1204F">
        <w:rPr>
          <w:rFonts w:eastAsia="仿宋_GB2312"/>
          <w:color w:val="000000" w:themeColor="text1"/>
          <w:sz w:val="24"/>
        </w:rPr>
        <w:t>，</w:t>
      </w:r>
      <w:r w:rsidRPr="00D1204F">
        <w:rPr>
          <w:rFonts w:eastAsia="仿宋_GB2312" w:hint="eastAsia"/>
          <w:color w:val="000000" w:themeColor="text1"/>
          <w:sz w:val="24"/>
        </w:rPr>
        <w:t>服从指导工作，落实相关建议</w:t>
      </w:r>
      <w:r w:rsidR="00864BE7" w:rsidRPr="00D1204F">
        <w:rPr>
          <w:rFonts w:eastAsia="仿宋_GB2312" w:hint="eastAsia"/>
          <w:color w:val="000000" w:themeColor="text1"/>
          <w:sz w:val="24"/>
        </w:rPr>
        <w:t>，于</w:t>
      </w:r>
      <w:r w:rsidR="00864BE7" w:rsidRPr="00D1204F">
        <w:rPr>
          <w:rFonts w:eastAsia="仿宋_GB2312" w:hint="eastAsia"/>
          <w:color w:val="000000" w:themeColor="text1"/>
          <w:sz w:val="24"/>
        </w:rPr>
        <w:t>202</w:t>
      </w:r>
      <w:r w:rsidR="00336D17" w:rsidRPr="00D1204F">
        <w:rPr>
          <w:rFonts w:eastAsia="仿宋_GB2312" w:hint="eastAsia"/>
          <w:color w:val="000000" w:themeColor="text1"/>
          <w:sz w:val="24"/>
        </w:rPr>
        <w:t>2</w:t>
      </w:r>
      <w:r w:rsidR="00864BE7" w:rsidRPr="00D1204F">
        <w:rPr>
          <w:rFonts w:eastAsia="仿宋_GB2312" w:hint="eastAsia"/>
          <w:color w:val="000000" w:themeColor="text1"/>
          <w:sz w:val="24"/>
        </w:rPr>
        <w:t>年</w:t>
      </w:r>
      <w:r w:rsidR="00FA3ECB">
        <w:rPr>
          <w:rFonts w:eastAsia="仿宋_GB2312" w:hint="eastAsia"/>
          <w:color w:val="000000" w:themeColor="text1"/>
          <w:sz w:val="24"/>
        </w:rPr>
        <w:t>8</w:t>
      </w:r>
      <w:r w:rsidR="00864BE7" w:rsidRPr="00D1204F">
        <w:rPr>
          <w:rFonts w:eastAsia="仿宋_GB2312" w:hint="eastAsia"/>
          <w:color w:val="000000" w:themeColor="text1"/>
          <w:sz w:val="24"/>
        </w:rPr>
        <w:t>月完成了水土</w:t>
      </w:r>
      <w:r w:rsidR="00EB211F">
        <w:rPr>
          <w:rFonts w:eastAsia="仿宋_GB2312" w:hint="eastAsia"/>
          <w:color w:val="000000" w:themeColor="text1"/>
          <w:sz w:val="24"/>
        </w:rPr>
        <w:t>保持验收报告编制工作，开展自主验收</w:t>
      </w:r>
      <w:r w:rsidR="00864BE7" w:rsidRPr="00D1204F">
        <w:rPr>
          <w:rFonts w:eastAsia="仿宋_GB2312" w:hint="eastAsia"/>
          <w:color w:val="000000" w:themeColor="text1"/>
          <w:sz w:val="24"/>
        </w:rPr>
        <w:t>。</w:t>
      </w:r>
    </w:p>
    <w:p w:rsidR="00146962" w:rsidRPr="00D1204F" w:rsidRDefault="0071415B" w:rsidP="00FF4360">
      <w:pPr>
        <w:pStyle w:val="2"/>
        <w:snapToGrid w:val="0"/>
        <w:spacing w:line="240" w:lineRule="auto"/>
        <w:rPr>
          <w:color w:val="000000" w:themeColor="text1"/>
          <w:sz w:val="28"/>
          <w:szCs w:val="28"/>
        </w:rPr>
      </w:pPr>
      <w:bookmarkStart w:id="44" w:name="_Toc111293960"/>
      <w:r w:rsidRPr="00D1204F">
        <w:rPr>
          <w:rFonts w:hint="eastAsia"/>
          <w:color w:val="000000" w:themeColor="text1"/>
          <w:sz w:val="28"/>
          <w:szCs w:val="28"/>
        </w:rPr>
        <w:t>6.7</w:t>
      </w:r>
      <w:r w:rsidR="00146962" w:rsidRPr="00D1204F">
        <w:rPr>
          <w:rFonts w:hint="eastAsia"/>
          <w:color w:val="000000" w:themeColor="text1"/>
          <w:sz w:val="28"/>
          <w:szCs w:val="28"/>
        </w:rPr>
        <w:t>水土保持补偿费缴纳情况</w:t>
      </w:r>
      <w:bookmarkEnd w:id="44"/>
    </w:p>
    <w:p w:rsidR="00E2530C" w:rsidRPr="00D1204F" w:rsidRDefault="00E2530C" w:rsidP="00E2530C">
      <w:pPr>
        <w:autoSpaceDE w:val="0"/>
        <w:autoSpaceDN w:val="0"/>
        <w:adjustRightInd w:val="0"/>
        <w:ind w:firstLineChars="200" w:firstLine="480"/>
        <w:jc w:val="left"/>
        <w:rPr>
          <w:rFonts w:eastAsia="仿宋_GB2312"/>
          <w:color w:val="000000" w:themeColor="text1"/>
          <w:sz w:val="24"/>
        </w:rPr>
      </w:pPr>
      <w:r w:rsidRPr="00D1204F">
        <w:rPr>
          <w:rFonts w:eastAsia="仿宋_GB2312" w:hint="eastAsia"/>
          <w:color w:val="000000" w:themeColor="text1"/>
          <w:sz w:val="24"/>
        </w:rPr>
        <w:t>在项目可研阶段建设单位依法编报了水土保持方案，并取得了水土保持批复，项目估算计列了水土保持补偿费</w:t>
      </w:r>
      <w:r w:rsidRPr="00D1204F">
        <w:rPr>
          <w:rFonts w:eastAsia="仿宋_GB2312" w:hint="eastAsia"/>
          <w:color w:val="000000" w:themeColor="text1"/>
          <w:sz w:val="24"/>
        </w:rPr>
        <w:t>10.99</w:t>
      </w:r>
      <w:r w:rsidRPr="00D1204F">
        <w:rPr>
          <w:rFonts w:eastAsia="仿宋_GB2312" w:hint="eastAsia"/>
          <w:color w:val="000000" w:themeColor="text1"/>
          <w:sz w:val="24"/>
        </w:rPr>
        <w:t>万</w:t>
      </w:r>
      <w:r w:rsidRPr="00D1204F">
        <w:rPr>
          <w:rFonts w:eastAsia="仿宋_GB2312"/>
          <w:color w:val="000000" w:themeColor="text1"/>
          <w:sz w:val="24"/>
        </w:rPr>
        <w:t>元</w:t>
      </w:r>
      <w:r w:rsidRPr="00D1204F">
        <w:rPr>
          <w:rFonts w:eastAsia="仿宋_GB2312" w:hint="eastAsia"/>
          <w:color w:val="000000" w:themeColor="text1"/>
          <w:sz w:val="24"/>
        </w:rPr>
        <w:t>。在初步设计阶段，依据征占地的变化，对水土保持补偿费进行了核定，由于三陵口门初设时取消</w:t>
      </w:r>
      <w:r w:rsidR="00FE7AC7" w:rsidRPr="00D1204F">
        <w:rPr>
          <w:rFonts w:eastAsia="仿宋_GB2312" w:hint="eastAsia"/>
          <w:color w:val="000000" w:themeColor="text1"/>
          <w:sz w:val="24"/>
        </w:rPr>
        <w:t>等因素</w:t>
      </w:r>
      <w:r w:rsidRPr="00D1204F">
        <w:rPr>
          <w:rFonts w:eastAsia="仿宋_GB2312" w:hint="eastAsia"/>
          <w:color w:val="000000" w:themeColor="text1"/>
          <w:sz w:val="24"/>
        </w:rPr>
        <w:t>，因此补偿费相应减少</w:t>
      </w:r>
      <w:r w:rsidRPr="00D1204F">
        <w:rPr>
          <w:rFonts w:eastAsia="仿宋_GB2312" w:hint="eastAsia"/>
          <w:color w:val="000000" w:themeColor="text1"/>
          <w:sz w:val="24"/>
        </w:rPr>
        <w:t>0.18</w:t>
      </w:r>
      <w:r w:rsidRPr="00D1204F">
        <w:rPr>
          <w:rFonts w:eastAsia="仿宋_GB2312" w:hint="eastAsia"/>
          <w:color w:val="000000" w:themeColor="text1"/>
          <w:sz w:val="24"/>
        </w:rPr>
        <w:t>万元，补偿费金额为</w:t>
      </w:r>
      <w:r w:rsidRPr="00D1204F">
        <w:rPr>
          <w:rFonts w:eastAsia="仿宋_GB2312" w:hint="eastAsia"/>
          <w:color w:val="000000" w:themeColor="text1"/>
          <w:sz w:val="24"/>
        </w:rPr>
        <w:t>10.81</w:t>
      </w:r>
      <w:r w:rsidR="00C9120C">
        <w:rPr>
          <w:rFonts w:eastAsia="仿宋_GB2312" w:hint="eastAsia"/>
          <w:color w:val="000000" w:themeColor="text1"/>
          <w:sz w:val="24"/>
        </w:rPr>
        <w:t>万元。目前水土保持补偿费已</w:t>
      </w:r>
      <w:r w:rsidRPr="00D1204F">
        <w:rPr>
          <w:rFonts w:eastAsia="仿宋_GB2312" w:hint="eastAsia"/>
          <w:color w:val="000000" w:themeColor="text1"/>
          <w:sz w:val="24"/>
        </w:rPr>
        <w:t>缴纳</w:t>
      </w:r>
      <w:r w:rsidRPr="00D1204F">
        <w:rPr>
          <w:rFonts w:eastAsia="仿宋_GB2312" w:hint="eastAsia"/>
          <w:color w:val="000000" w:themeColor="text1"/>
          <w:sz w:val="24"/>
        </w:rPr>
        <w:t>10.81</w:t>
      </w:r>
      <w:r w:rsidRPr="00D1204F">
        <w:rPr>
          <w:rFonts w:eastAsia="仿宋_GB2312" w:hint="eastAsia"/>
          <w:color w:val="000000" w:themeColor="text1"/>
          <w:sz w:val="24"/>
        </w:rPr>
        <w:t>万元。</w:t>
      </w:r>
    </w:p>
    <w:p w:rsidR="00146962" w:rsidRPr="00D1204F" w:rsidRDefault="00146962" w:rsidP="00864BE7">
      <w:pPr>
        <w:pStyle w:val="2"/>
        <w:snapToGrid w:val="0"/>
        <w:spacing w:line="240" w:lineRule="auto"/>
        <w:rPr>
          <w:color w:val="000000" w:themeColor="text1"/>
          <w:sz w:val="28"/>
          <w:szCs w:val="28"/>
        </w:rPr>
      </w:pPr>
      <w:bookmarkStart w:id="45" w:name="_Toc111293961"/>
      <w:r w:rsidRPr="00D1204F">
        <w:rPr>
          <w:rFonts w:hint="eastAsia"/>
          <w:color w:val="000000" w:themeColor="text1"/>
          <w:sz w:val="28"/>
          <w:szCs w:val="28"/>
        </w:rPr>
        <w:t>6.</w:t>
      </w:r>
      <w:r w:rsidR="0071415B" w:rsidRPr="00D1204F">
        <w:rPr>
          <w:rFonts w:hint="eastAsia"/>
          <w:color w:val="000000" w:themeColor="text1"/>
          <w:sz w:val="28"/>
          <w:szCs w:val="28"/>
        </w:rPr>
        <w:t>8</w:t>
      </w:r>
      <w:r w:rsidRPr="00D1204F">
        <w:rPr>
          <w:rFonts w:hint="eastAsia"/>
          <w:color w:val="000000" w:themeColor="text1"/>
          <w:sz w:val="28"/>
          <w:szCs w:val="28"/>
        </w:rPr>
        <w:t>水土保持设施管理维护</w:t>
      </w:r>
      <w:bookmarkEnd w:id="45"/>
    </w:p>
    <w:p w:rsidR="00C90327" w:rsidRPr="00D1204F" w:rsidRDefault="00C90327" w:rsidP="00C90327">
      <w:pPr>
        <w:pStyle w:val="ae"/>
        <w:ind w:firstLine="480"/>
        <w:rPr>
          <w:color w:val="000000" w:themeColor="text1"/>
        </w:rPr>
      </w:pPr>
      <w:r w:rsidRPr="00D1204F">
        <w:rPr>
          <w:rFonts w:hint="eastAsia"/>
          <w:color w:val="000000" w:themeColor="text1"/>
        </w:rPr>
        <w:t>运行期防治责任范围内的水土保持工程措施、植物措施（质保期结束后）全部由</w:t>
      </w:r>
      <w:r w:rsidR="003D4030" w:rsidRPr="00D1204F">
        <w:rPr>
          <w:rFonts w:hint="eastAsia"/>
          <w:color w:val="000000" w:themeColor="text1"/>
          <w:kern w:val="0"/>
          <w:szCs w:val="21"/>
        </w:rPr>
        <w:t>运行</w:t>
      </w:r>
      <w:r w:rsidR="00145BA6" w:rsidRPr="00D1204F">
        <w:rPr>
          <w:rFonts w:hint="eastAsia"/>
          <w:color w:val="000000" w:themeColor="text1"/>
          <w:kern w:val="0"/>
          <w:szCs w:val="21"/>
        </w:rPr>
        <w:t>管护部门</w:t>
      </w:r>
      <w:r w:rsidR="003D4030" w:rsidRPr="00D1204F">
        <w:rPr>
          <w:rFonts w:hint="eastAsia"/>
          <w:color w:val="000000" w:themeColor="text1"/>
        </w:rPr>
        <w:t>进行负责管理维护</w:t>
      </w:r>
      <w:r w:rsidRPr="00D1204F">
        <w:rPr>
          <w:rFonts w:hint="eastAsia"/>
          <w:color w:val="000000" w:themeColor="text1"/>
        </w:rPr>
        <w:t>，</w:t>
      </w:r>
      <w:r w:rsidR="003D4030" w:rsidRPr="00D1204F">
        <w:rPr>
          <w:rFonts w:hint="eastAsia"/>
          <w:color w:val="000000" w:themeColor="text1"/>
        </w:rPr>
        <w:t>管护</w:t>
      </w:r>
      <w:r w:rsidRPr="00D1204F">
        <w:rPr>
          <w:rFonts w:hint="eastAsia"/>
          <w:color w:val="000000" w:themeColor="text1"/>
        </w:rPr>
        <w:t>部门依照公司内部制定的《部门工作</w:t>
      </w:r>
      <w:r w:rsidRPr="00D1204F">
        <w:rPr>
          <w:rFonts w:hint="eastAsia"/>
          <w:color w:val="000000" w:themeColor="text1"/>
        </w:rPr>
        <w:lastRenderedPageBreak/>
        <w:t>职责》等管理制度，各司其职，从管理制度和程序上保证了运行期内水土保持设施管护工作的开展。</w:t>
      </w:r>
    </w:p>
    <w:p w:rsidR="00A7120A" w:rsidRPr="00D1204F" w:rsidRDefault="00C90327" w:rsidP="00C90327">
      <w:pPr>
        <w:pStyle w:val="ae"/>
        <w:ind w:firstLine="480"/>
        <w:rPr>
          <w:color w:val="000000" w:themeColor="text1"/>
        </w:rPr>
        <w:sectPr w:rsidR="00A7120A" w:rsidRPr="00D1204F" w:rsidSect="002256AC">
          <w:headerReference w:type="default" r:id="rId21"/>
          <w:pgSz w:w="11906" w:h="16838"/>
          <w:pgMar w:top="1440" w:right="1797" w:bottom="1440" w:left="1797" w:header="851" w:footer="992" w:gutter="0"/>
          <w:cols w:space="720"/>
          <w:docGrid w:type="lines" w:linePitch="312"/>
        </w:sectPr>
      </w:pPr>
      <w:r w:rsidRPr="00D1204F">
        <w:rPr>
          <w:rFonts w:hint="eastAsia"/>
          <w:color w:val="000000" w:themeColor="text1"/>
        </w:rPr>
        <w:t>从目前运行情况看，水土保持管理责任明确，规章制度落实到位，取得了一定的效果，水土保持设施运行管护基本到位</w:t>
      </w:r>
      <w:r w:rsidR="00CC0EDE" w:rsidRPr="00D1204F">
        <w:rPr>
          <w:color w:val="000000" w:themeColor="text1"/>
        </w:rPr>
        <w:t>。</w:t>
      </w:r>
    </w:p>
    <w:p w:rsidR="00146962" w:rsidRPr="00D1204F" w:rsidRDefault="00146962" w:rsidP="00FF4360">
      <w:pPr>
        <w:pStyle w:val="a3"/>
        <w:snapToGrid w:val="0"/>
        <w:spacing w:line="240" w:lineRule="auto"/>
        <w:rPr>
          <w:rFonts w:ascii="Times New Roman" w:eastAsia="仿宋_GB2312" w:hAnsi="Times New Roman"/>
          <w:color w:val="000000" w:themeColor="text1"/>
          <w:kern w:val="2"/>
          <w:sz w:val="28"/>
          <w:szCs w:val="28"/>
        </w:rPr>
      </w:pPr>
      <w:bookmarkStart w:id="46" w:name="_Toc111293962"/>
      <w:r w:rsidRPr="00D1204F">
        <w:rPr>
          <w:rFonts w:ascii="Times New Roman" w:eastAsia="仿宋_GB2312" w:hAnsi="Times New Roman" w:hint="eastAsia"/>
          <w:color w:val="000000" w:themeColor="text1"/>
          <w:kern w:val="2"/>
          <w:sz w:val="28"/>
          <w:szCs w:val="28"/>
        </w:rPr>
        <w:lastRenderedPageBreak/>
        <w:t>7</w:t>
      </w:r>
      <w:r w:rsidRPr="00D1204F">
        <w:rPr>
          <w:rFonts w:ascii="Times New Roman" w:eastAsia="仿宋_GB2312" w:hAnsi="Times New Roman" w:hint="eastAsia"/>
          <w:color w:val="000000" w:themeColor="text1"/>
          <w:kern w:val="2"/>
          <w:sz w:val="28"/>
          <w:szCs w:val="28"/>
        </w:rPr>
        <w:t>结论</w:t>
      </w:r>
      <w:bookmarkEnd w:id="46"/>
    </w:p>
    <w:p w:rsidR="00146962" w:rsidRPr="00D1204F" w:rsidRDefault="00146962" w:rsidP="00FF4360">
      <w:pPr>
        <w:pStyle w:val="2"/>
        <w:snapToGrid w:val="0"/>
        <w:spacing w:line="240" w:lineRule="auto"/>
        <w:rPr>
          <w:color w:val="000000" w:themeColor="text1"/>
          <w:sz w:val="28"/>
          <w:szCs w:val="28"/>
        </w:rPr>
      </w:pPr>
      <w:bookmarkStart w:id="47" w:name="_Toc111293963"/>
      <w:r w:rsidRPr="00D1204F">
        <w:rPr>
          <w:rFonts w:hint="eastAsia"/>
          <w:color w:val="000000" w:themeColor="text1"/>
          <w:sz w:val="28"/>
          <w:szCs w:val="28"/>
        </w:rPr>
        <w:t>7.1</w:t>
      </w:r>
      <w:r w:rsidRPr="00D1204F">
        <w:rPr>
          <w:rFonts w:hint="eastAsia"/>
          <w:color w:val="000000" w:themeColor="text1"/>
          <w:sz w:val="28"/>
          <w:szCs w:val="28"/>
        </w:rPr>
        <w:t>结论</w:t>
      </w:r>
      <w:bookmarkEnd w:id="47"/>
    </w:p>
    <w:p w:rsidR="004B25AB" w:rsidRPr="00D1204F" w:rsidRDefault="00C90327" w:rsidP="004B25AB">
      <w:pPr>
        <w:pStyle w:val="ae"/>
        <w:ind w:firstLine="480"/>
        <w:rPr>
          <w:color w:val="000000" w:themeColor="text1"/>
        </w:rPr>
      </w:pPr>
      <w:r w:rsidRPr="00D1204F">
        <w:rPr>
          <w:rFonts w:hint="eastAsia"/>
          <w:color w:val="000000" w:themeColor="text1"/>
        </w:rPr>
        <w:t>（</w:t>
      </w:r>
      <w:r w:rsidRPr="00D1204F">
        <w:rPr>
          <w:color w:val="000000" w:themeColor="text1"/>
        </w:rPr>
        <w:t>1</w:t>
      </w:r>
      <w:r w:rsidRPr="00D1204F">
        <w:rPr>
          <w:rFonts w:hint="eastAsia"/>
          <w:color w:val="000000" w:themeColor="text1"/>
        </w:rPr>
        <w:t>）建设单位按照水土保持有关法律、法规的要求</w:t>
      </w:r>
      <w:r w:rsidR="00BB0B6E" w:rsidRPr="00D1204F">
        <w:rPr>
          <w:rFonts w:hint="eastAsia"/>
          <w:color w:val="000000" w:themeColor="text1"/>
        </w:rPr>
        <w:t>，</w:t>
      </w:r>
      <w:r w:rsidRPr="00D1204F">
        <w:rPr>
          <w:rFonts w:hint="eastAsia"/>
          <w:color w:val="000000" w:themeColor="text1"/>
        </w:rPr>
        <w:t>编制了本工程《水土保持方案报告书》，并取得了</w:t>
      </w:r>
      <w:r w:rsidR="0058124F" w:rsidRPr="00D1204F">
        <w:rPr>
          <w:rFonts w:hint="eastAsia"/>
          <w:color w:val="000000" w:themeColor="text1"/>
        </w:rPr>
        <w:t>河北省水利厅</w:t>
      </w:r>
      <w:r w:rsidRPr="00D1204F">
        <w:rPr>
          <w:rFonts w:hint="eastAsia"/>
          <w:color w:val="000000" w:themeColor="text1"/>
        </w:rPr>
        <w:t>的批复文件。</w:t>
      </w:r>
    </w:p>
    <w:p w:rsidR="004B25AB" w:rsidRPr="00D1204F" w:rsidRDefault="00C90327" w:rsidP="004B25AB">
      <w:pPr>
        <w:pStyle w:val="ae"/>
        <w:ind w:firstLine="480"/>
        <w:rPr>
          <w:color w:val="000000" w:themeColor="text1"/>
        </w:rPr>
      </w:pPr>
      <w:r w:rsidRPr="00D1204F">
        <w:rPr>
          <w:rFonts w:hint="eastAsia"/>
          <w:color w:val="000000" w:themeColor="text1"/>
        </w:rPr>
        <w:t>（</w:t>
      </w:r>
      <w:r w:rsidRPr="00D1204F">
        <w:rPr>
          <w:color w:val="000000" w:themeColor="text1"/>
        </w:rPr>
        <w:t>2</w:t>
      </w:r>
      <w:r w:rsidRPr="00D1204F">
        <w:rPr>
          <w:rFonts w:hint="eastAsia"/>
          <w:color w:val="000000" w:themeColor="text1"/>
        </w:rPr>
        <w:t>）建设单位在建设过程中，依</w:t>
      </w:r>
      <w:r w:rsidR="00BB0B6E" w:rsidRPr="00D1204F">
        <w:rPr>
          <w:rFonts w:hint="eastAsia"/>
          <w:color w:val="000000" w:themeColor="text1"/>
        </w:rPr>
        <w:t>据批复的水土保持方案，结合本项目实际情况落实了水土保持建设任务</w:t>
      </w:r>
      <w:r w:rsidRPr="00D1204F">
        <w:rPr>
          <w:rFonts w:hint="eastAsia"/>
          <w:color w:val="000000" w:themeColor="text1"/>
        </w:rPr>
        <w:t>，所采取的防治措施有效防治了工程建设期间的水土流失</w:t>
      </w:r>
      <w:r w:rsidR="004B25AB" w:rsidRPr="00D1204F">
        <w:rPr>
          <w:rFonts w:hint="eastAsia"/>
          <w:color w:val="000000" w:themeColor="text1"/>
        </w:rPr>
        <w:t>。</w:t>
      </w:r>
    </w:p>
    <w:p w:rsidR="004B25AB" w:rsidRPr="00D1204F" w:rsidRDefault="004B25AB" w:rsidP="004B25AB">
      <w:pPr>
        <w:pStyle w:val="ae"/>
        <w:ind w:firstLine="480"/>
        <w:rPr>
          <w:color w:val="000000" w:themeColor="text1"/>
        </w:rPr>
      </w:pPr>
      <w:r w:rsidRPr="00D1204F">
        <w:rPr>
          <w:rFonts w:hint="eastAsia"/>
          <w:color w:val="000000" w:themeColor="text1"/>
        </w:rPr>
        <w:t>（</w:t>
      </w:r>
      <w:r w:rsidRPr="00D1204F">
        <w:rPr>
          <w:color w:val="000000" w:themeColor="text1"/>
        </w:rPr>
        <w:t>3</w:t>
      </w:r>
      <w:r w:rsidRPr="00D1204F">
        <w:rPr>
          <w:rFonts w:hint="eastAsia"/>
          <w:color w:val="000000" w:themeColor="text1"/>
        </w:rPr>
        <w:t>）开展了水土保持监理工作，</w:t>
      </w:r>
      <w:r w:rsidR="00C90327" w:rsidRPr="00D1204F">
        <w:rPr>
          <w:rFonts w:hint="eastAsia"/>
          <w:color w:val="000000" w:themeColor="text1"/>
        </w:rPr>
        <w:t>监理资料</w:t>
      </w:r>
      <w:r w:rsidRPr="00D1204F">
        <w:rPr>
          <w:rFonts w:hint="eastAsia"/>
          <w:color w:val="000000" w:themeColor="text1"/>
        </w:rPr>
        <w:t>齐全，</w:t>
      </w:r>
      <w:r w:rsidR="00C90327" w:rsidRPr="00D1204F">
        <w:rPr>
          <w:rFonts w:hint="eastAsia"/>
          <w:color w:val="000000" w:themeColor="text1"/>
        </w:rPr>
        <w:t>单位工程、分部工程质量合格率</w:t>
      </w:r>
      <w:r w:rsidR="00C90327" w:rsidRPr="00D1204F">
        <w:rPr>
          <w:color w:val="000000" w:themeColor="text1"/>
        </w:rPr>
        <w:t>100%</w:t>
      </w:r>
      <w:r w:rsidR="00C90327" w:rsidRPr="00D1204F">
        <w:rPr>
          <w:rFonts w:hint="eastAsia"/>
          <w:color w:val="000000" w:themeColor="text1"/>
        </w:rPr>
        <w:t>，达到水土保持防治要求。</w:t>
      </w:r>
    </w:p>
    <w:p w:rsidR="00C90327" w:rsidRPr="00D1204F" w:rsidRDefault="00C90327" w:rsidP="00F81F61">
      <w:pPr>
        <w:pStyle w:val="ae"/>
        <w:ind w:firstLine="480"/>
        <w:rPr>
          <w:color w:val="000000" w:themeColor="text1"/>
        </w:rPr>
      </w:pPr>
      <w:r w:rsidRPr="00D1204F">
        <w:rPr>
          <w:rFonts w:hint="eastAsia"/>
          <w:color w:val="000000" w:themeColor="text1"/>
        </w:rPr>
        <w:t>（</w:t>
      </w:r>
      <w:r w:rsidR="004B25AB" w:rsidRPr="00D1204F">
        <w:rPr>
          <w:rFonts w:hint="eastAsia"/>
          <w:color w:val="000000" w:themeColor="text1"/>
        </w:rPr>
        <w:t>4</w:t>
      </w:r>
      <w:r w:rsidRPr="00D1204F">
        <w:rPr>
          <w:rFonts w:hint="eastAsia"/>
          <w:color w:val="000000" w:themeColor="text1"/>
        </w:rPr>
        <w:t>）</w:t>
      </w:r>
      <w:r w:rsidR="004B25AB" w:rsidRPr="00D1204F">
        <w:rPr>
          <w:rFonts w:hint="eastAsia"/>
          <w:color w:val="000000" w:themeColor="text1"/>
        </w:rPr>
        <w:t>开展了水土保持监测工作</w:t>
      </w:r>
      <w:r w:rsidRPr="00D1204F">
        <w:rPr>
          <w:rFonts w:hint="eastAsia"/>
          <w:color w:val="000000" w:themeColor="text1"/>
        </w:rPr>
        <w:t>，</w:t>
      </w:r>
      <w:r w:rsidR="000E0499" w:rsidRPr="00D1204F">
        <w:rPr>
          <w:color w:val="000000" w:themeColor="text1"/>
        </w:rPr>
        <w:t>扰动土地整治率达到</w:t>
      </w:r>
      <w:r w:rsidR="000E0499" w:rsidRPr="00D1204F">
        <w:rPr>
          <w:rFonts w:hint="eastAsia"/>
          <w:color w:val="000000" w:themeColor="text1"/>
        </w:rPr>
        <w:t>99.03</w:t>
      </w:r>
      <w:r w:rsidR="000E0499" w:rsidRPr="00D1204F">
        <w:rPr>
          <w:color w:val="000000" w:themeColor="text1"/>
        </w:rPr>
        <w:t>%</w:t>
      </w:r>
      <w:r w:rsidR="000E0499" w:rsidRPr="00D1204F">
        <w:rPr>
          <w:color w:val="000000" w:themeColor="text1"/>
        </w:rPr>
        <w:t>；水土流失总治理度达到</w:t>
      </w:r>
      <w:r w:rsidR="000E0499" w:rsidRPr="00D1204F">
        <w:rPr>
          <w:rFonts w:hint="eastAsia"/>
          <w:color w:val="000000" w:themeColor="text1"/>
        </w:rPr>
        <w:t>99.02</w:t>
      </w:r>
      <w:r w:rsidR="000E0499" w:rsidRPr="00D1204F">
        <w:rPr>
          <w:color w:val="000000" w:themeColor="text1"/>
        </w:rPr>
        <w:t>%</w:t>
      </w:r>
      <w:r w:rsidR="000E0499" w:rsidRPr="00D1204F">
        <w:rPr>
          <w:color w:val="000000" w:themeColor="text1"/>
        </w:rPr>
        <w:t>；土壤流失控制比</w:t>
      </w:r>
      <w:r w:rsidR="000E0499" w:rsidRPr="00D1204F">
        <w:rPr>
          <w:rFonts w:hint="eastAsia"/>
          <w:color w:val="000000" w:themeColor="text1"/>
        </w:rPr>
        <w:t>达到</w:t>
      </w:r>
      <w:r w:rsidR="000E0499" w:rsidRPr="00D1204F">
        <w:rPr>
          <w:color w:val="000000" w:themeColor="text1"/>
        </w:rPr>
        <w:t>1.</w:t>
      </w:r>
      <w:r w:rsidR="000E0499" w:rsidRPr="00D1204F">
        <w:rPr>
          <w:rFonts w:hint="eastAsia"/>
          <w:color w:val="000000" w:themeColor="text1"/>
        </w:rPr>
        <w:t>1</w:t>
      </w:r>
      <w:r w:rsidR="000E0499" w:rsidRPr="00D1204F">
        <w:rPr>
          <w:color w:val="000000" w:themeColor="text1"/>
        </w:rPr>
        <w:t>；拦渣率达到</w:t>
      </w:r>
      <w:r w:rsidR="000E0499" w:rsidRPr="00D1204F">
        <w:rPr>
          <w:rFonts w:hint="eastAsia"/>
          <w:color w:val="000000" w:themeColor="text1"/>
        </w:rPr>
        <w:t>96.20</w:t>
      </w:r>
      <w:r w:rsidR="000E0499" w:rsidRPr="00D1204F">
        <w:rPr>
          <w:color w:val="000000" w:themeColor="text1"/>
        </w:rPr>
        <w:t>%</w:t>
      </w:r>
      <w:r w:rsidR="000E0499" w:rsidRPr="00D1204F">
        <w:rPr>
          <w:rFonts w:hint="eastAsia"/>
          <w:color w:val="000000" w:themeColor="text1"/>
        </w:rPr>
        <w:t>，</w:t>
      </w:r>
      <w:r w:rsidR="000E0499" w:rsidRPr="00D1204F">
        <w:rPr>
          <w:color w:val="000000" w:themeColor="text1"/>
        </w:rPr>
        <w:t>林草植被恢复率为</w:t>
      </w:r>
      <w:r w:rsidR="000E0499" w:rsidRPr="00D1204F">
        <w:rPr>
          <w:color w:val="000000" w:themeColor="text1"/>
        </w:rPr>
        <w:t>95.29%</w:t>
      </w:r>
      <w:r w:rsidR="000E0499" w:rsidRPr="00D1204F">
        <w:rPr>
          <w:color w:val="000000" w:themeColor="text1"/>
        </w:rPr>
        <w:t>，林草覆盖率为</w:t>
      </w:r>
      <w:r w:rsidR="000E0499" w:rsidRPr="00D1204F">
        <w:rPr>
          <w:color w:val="000000" w:themeColor="text1"/>
        </w:rPr>
        <w:t>20.95%</w:t>
      </w:r>
      <w:r w:rsidR="000E0499" w:rsidRPr="00D1204F">
        <w:rPr>
          <w:rFonts w:hint="eastAsia"/>
          <w:color w:val="000000" w:themeColor="text1"/>
        </w:rPr>
        <w:t>。</w:t>
      </w:r>
      <w:r w:rsidR="00C20331" w:rsidRPr="00D1204F">
        <w:rPr>
          <w:rFonts w:hint="eastAsia"/>
          <w:color w:val="000000" w:themeColor="text1"/>
        </w:rPr>
        <w:t>各项</w:t>
      </w:r>
      <w:r w:rsidR="00CF1404" w:rsidRPr="00D1204F">
        <w:rPr>
          <w:rFonts w:hint="eastAsia"/>
          <w:color w:val="000000" w:themeColor="text1"/>
        </w:rPr>
        <w:t>指标</w:t>
      </w:r>
      <w:r w:rsidRPr="00D1204F">
        <w:rPr>
          <w:rFonts w:hint="eastAsia"/>
          <w:color w:val="000000" w:themeColor="text1"/>
        </w:rPr>
        <w:t>达到了水土保持方案确定的防治目标。</w:t>
      </w:r>
    </w:p>
    <w:p w:rsidR="00F81F61" w:rsidRPr="00D1204F" w:rsidRDefault="00F81F61" w:rsidP="00F81F61">
      <w:pPr>
        <w:pStyle w:val="ae"/>
        <w:ind w:firstLine="480"/>
        <w:rPr>
          <w:color w:val="000000" w:themeColor="text1"/>
        </w:rPr>
      </w:pPr>
      <w:r w:rsidRPr="00D1204F">
        <w:rPr>
          <w:rFonts w:hint="eastAsia"/>
          <w:color w:val="000000" w:themeColor="text1"/>
        </w:rPr>
        <w:t>（</w:t>
      </w:r>
      <w:r w:rsidRPr="00D1204F">
        <w:rPr>
          <w:rFonts w:hint="eastAsia"/>
          <w:color w:val="000000" w:themeColor="text1"/>
        </w:rPr>
        <w:t>5</w:t>
      </w:r>
      <w:r w:rsidRPr="00D1204F">
        <w:rPr>
          <w:rFonts w:hint="eastAsia"/>
          <w:color w:val="000000" w:themeColor="text1"/>
        </w:rPr>
        <w:t>）</w:t>
      </w:r>
      <w:r w:rsidR="00F61C23" w:rsidRPr="00D1204F">
        <w:rPr>
          <w:color w:val="000000" w:themeColor="text1"/>
        </w:rPr>
        <w:t>本工程实际完成水土保持总投资</w:t>
      </w:r>
      <w:r w:rsidR="00F61C23">
        <w:rPr>
          <w:rFonts w:hint="eastAsia"/>
          <w:color w:val="000000" w:themeColor="text1"/>
        </w:rPr>
        <w:t>3351.21</w:t>
      </w:r>
      <w:r w:rsidR="00F61C23" w:rsidRPr="00D1204F">
        <w:rPr>
          <w:color w:val="000000" w:themeColor="text1"/>
        </w:rPr>
        <w:t>万元，其中工程措施投资</w:t>
      </w:r>
      <w:r w:rsidR="00F61C23">
        <w:rPr>
          <w:rFonts w:hint="eastAsia"/>
          <w:color w:val="000000" w:themeColor="text1"/>
        </w:rPr>
        <w:t>2248.79</w:t>
      </w:r>
      <w:r w:rsidR="00F61C23" w:rsidRPr="00D1204F">
        <w:rPr>
          <w:color w:val="000000" w:themeColor="text1"/>
        </w:rPr>
        <w:t>万元，</w:t>
      </w:r>
      <w:r w:rsidR="00F61C23" w:rsidRPr="00D1204F">
        <w:rPr>
          <w:rFonts w:hint="eastAsia"/>
          <w:color w:val="000000" w:themeColor="text1"/>
        </w:rPr>
        <w:t>植物</w:t>
      </w:r>
      <w:r w:rsidR="00F61C23" w:rsidRPr="00D1204F">
        <w:rPr>
          <w:color w:val="000000" w:themeColor="text1"/>
        </w:rPr>
        <w:t>措施投资</w:t>
      </w:r>
      <w:r w:rsidR="00F61C23" w:rsidRPr="00D1204F">
        <w:rPr>
          <w:rFonts w:hint="eastAsia"/>
          <w:color w:val="000000" w:themeColor="text1"/>
        </w:rPr>
        <w:t>149.44</w:t>
      </w:r>
      <w:r w:rsidR="00F61C23" w:rsidRPr="00D1204F">
        <w:rPr>
          <w:color w:val="000000" w:themeColor="text1"/>
        </w:rPr>
        <w:t>万元，</w:t>
      </w:r>
      <w:r w:rsidR="00F61C23" w:rsidRPr="00D1204F">
        <w:rPr>
          <w:rFonts w:hint="eastAsia"/>
          <w:color w:val="000000" w:themeColor="text1"/>
        </w:rPr>
        <w:t>临时措施投资</w:t>
      </w:r>
      <w:r w:rsidR="00F61C23" w:rsidRPr="00D1204F">
        <w:rPr>
          <w:rFonts w:hint="eastAsia"/>
          <w:color w:val="000000" w:themeColor="text1"/>
        </w:rPr>
        <w:t>626.37</w:t>
      </w:r>
      <w:r w:rsidR="00F61C23" w:rsidRPr="00D1204F">
        <w:rPr>
          <w:rFonts w:hint="eastAsia"/>
          <w:color w:val="000000" w:themeColor="text1"/>
        </w:rPr>
        <w:t>万元，独立费用</w:t>
      </w:r>
      <w:r w:rsidR="00F61C23">
        <w:rPr>
          <w:rFonts w:hint="eastAsia"/>
          <w:color w:val="000000" w:themeColor="text1"/>
        </w:rPr>
        <w:t>315.8</w:t>
      </w:r>
      <w:r w:rsidR="00F61C23" w:rsidRPr="00D1204F">
        <w:rPr>
          <w:rFonts w:hint="eastAsia"/>
          <w:color w:val="000000" w:themeColor="text1"/>
        </w:rPr>
        <w:t>万元，水土保持</w:t>
      </w:r>
      <w:r w:rsidR="00F61C23" w:rsidRPr="00D1204F">
        <w:rPr>
          <w:color w:val="000000" w:themeColor="text1"/>
        </w:rPr>
        <w:t>补偿费</w:t>
      </w:r>
      <w:r w:rsidR="00F61C23" w:rsidRPr="00D1204F">
        <w:rPr>
          <w:rFonts w:hint="eastAsia"/>
          <w:color w:val="000000" w:themeColor="text1"/>
        </w:rPr>
        <w:t>10.81</w:t>
      </w:r>
      <w:r w:rsidR="00F61C23" w:rsidRPr="00D1204F">
        <w:rPr>
          <w:rFonts w:hint="eastAsia"/>
          <w:color w:val="000000" w:themeColor="text1"/>
        </w:rPr>
        <w:t>万元</w:t>
      </w:r>
      <w:r w:rsidR="00F61C23" w:rsidRPr="00D1204F">
        <w:rPr>
          <w:color w:val="000000" w:themeColor="text1"/>
        </w:rPr>
        <w:t>。</w:t>
      </w:r>
    </w:p>
    <w:p w:rsidR="004B25AB" w:rsidRPr="00D1204F" w:rsidRDefault="004B25AB" w:rsidP="004B25AB">
      <w:pPr>
        <w:pStyle w:val="ae"/>
        <w:ind w:firstLine="480"/>
        <w:rPr>
          <w:color w:val="000000" w:themeColor="text1"/>
        </w:rPr>
      </w:pPr>
      <w:r w:rsidRPr="00D1204F">
        <w:rPr>
          <w:rFonts w:hint="eastAsia"/>
          <w:color w:val="000000" w:themeColor="text1"/>
        </w:rPr>
        <w:t>（</w:t>
      </w:r>
      <w:r w:rsidRPr="00D1204F">
        <w:rPr>
          <w:rFonts w:hint="eastAsia"/>
          <w:color w:val="000000" w:themeColor="text1"/>
        </w:rPr>
        <w:t>6</w:t>
      </w:r>
      <w:r w:rsidRPr="00D1204F">
        <w:rPr>
          <w:rFonts w:hint="eastAsia"/>
          <w:color w:val="000000" w:themeColor="text1"/>
        </w:rPr>
        <w:t>）水土保持设施具备正常运行条件，满足交付使用要求，且运行</w:t>
      </w:r>
      <w:r w:rsidR="00614658" w:rsidRPr="00D1204F">
        <w:rPr>
          <w:rFonts w:hint="eastAsia"/>
          <w:color w:val="000000" w:themeColor="text1"/>
        </w:rPr>
        <w:t>、管理及维护</w:t>
      </w:r>
      <w:r w:rsidRPr="00D1204F">
        <w:rPr>
          <w:rFonts w:hint="eastAsia"/>
          <w:color w:val="000000" w:themeColor="text1"/>
        </w:rPr>
        <w:t>责任落实。</w:t>
      </w:r>
    </w:p>
    <w:p w:rsidR="00963227" w:rsidRPr="00D1204F" w:rsidRDefault="00963227" w:rsidP="00963227">
      <w:pPr>
        <w:pStyle w:val="ae"/>
        <w:ind w:firstLine="480"/>
        <w:rPr>
          <w:color w:val="000000" w:themeColor="text1"/>
        </w:rPr>
      </w:pPr>
      <w:r w:rsidRPr="00D1204F">
        <w:rPr>
          <w:rFonts w:hint="eastAsia"/>
          <w:color w:val="000000" w:themeColor="text1"/>
        </w:rPr>
        <w:t>根据办水保</w:t>
      </w:r>
      <w:r w:rsidR="008114D2" w:rsidRPr="00D1204F">
        <w:rPr>
          <w:rFonts w:hint="eastAsia"/>
          <w:color w:val="000000" w:themeColor="text1"/>
        </w:rPr>
        <w:t>〔</w:t>
      </w:r>
      <w:r w:rsidR="008114D2" w:rsidRPr="00D1204F">
        <w:rPr>
          <w:rFonts w:hint="eastAsia"/>
          <w:color w:val="000000" w:themeColor="text1"/>
        </w:rPr>
        <w:t>2018</w:t>
      </w:r>
      <w:r w:rsidR="008114D2" w:rsidRPr="00D1204F">
        <w:rPr>
          <w:rFonts w:hint="eastAsia"/>
          <w:color w:val="000000" w:themeColor="text1"/>
        </w:rPr>
        <w:t>〕</w:t>
      </w:r>
      <w:r w:rsidRPr="00D1204F">
        <w:rPr>
          <w:rFonts w:hint="eastAsia"/>
          <w:color w:val="000000" w:themeColor="text1"/>
        </w:rPr>
        <w:t>133</w:t>
      </w:r>
      <w:r w:rsidRPr="00D1204F">
        <w:rPr>
          <w:rFonts w:hint="eastAsia"/>
          <w:color w:val="000000" w:themeColor="text1"/>
        </w:rPr>
        <w:t>号文，存在下列情况之一的，竣工验收结论不通过：未依法依规履行水土保持方案及重大变更的编报审批程序的；未依法依规开展水土保持监测或补充开展的水土保持监测不符合规定的；未依法依规开展水土保持监理工作；废弃土石方未对方在经批准的水土保持方案确定的专门存放地的；水土保持措施体系、等级和标准未经批准的水土保持方案要求落实的；重要防护对象无安全稳定结论或结论为不稳定的；水土保持分部工程和单位工程未经验收或验收不合格的；水土保持监测总结报告、监理总结报告等材料弄虚作假或存在重大技术问题的；未依法依规缴纳水土保持补偿费的。</w:t>
      </w:r>
    </w:p>
    <w:p w:rsidR="00963227" w:rsidRPr="00D1204F" w:rsidRDefault="00963227" w:rsidP="00963227">
      <w:pPr>
        <w:pStyle w:val="ae"/>
        <w:ind w:firstLine="480"/>
        <w:rPr>
          <w:color w:val="000000" w:themeColor="text1"/>
        </w:rPr>
      </w:pPr>
      <w:r w:rsidRPr="00D1204F">
        <w:rPr>
          <w:rFonts w:hint="eastAsia"/>
          <w:color w:val="000000" w:themeColor="text1"/>
        </w:rPr>
        <w:t>本工程不存在上述的任何情况，建设单位较重视水土保持工作，依法编报了水土保持方案；实施了水土流失防治措施；开展了水土保持监理、监测工作，建</w:t>
      </w:r>
      <w:r w:rsidRPr="00D1204F">
        <w:rPr>
          <w:rFonts w:hint="eastAsia"/>
          <w:color w:val="000000" w:themeColor="text1"/>
        </w:rPr>
        <w:lastRenderedPageBreak/>
        <w:t>成的水土保持设施质量总体合格，水土流失防治指标达到了方案确定的目标值；缴纳了水土保持补偿费；已建成的水土保持设施运行正常，运行管护责任落实，达到了水土保持设施验收的条件。</w:t>
      </w:r>
    </w:p>
    <w:p w:rsidR="00146962" w:rsidRPr="00D1204F" w:rsidRDefault="00146962" w:rsidP="00FF4360">
      <w:pPr>
        <w:pStyle w:val="2"/>
        <w:snapToGrid w:val="0"/>
        <w:spacing w:line="240" w:lineRule="auto"/>
        <w:rPr>
          <w:color w:val="000000" w:themeColor="text1"/>
          <w:sz w:val="28"/>
          <w:szCs w:val="28"/>
        </w:rPr>
      </w:pPr>
      <w:bookmarkStart w:id="48" w:name="_Toc111293964"/>
      <w:r w:rsidRPr="00D1204F">
        <w:rPr>
          <w:rFonts w:hint="eastAsia"/>
          <w:color w:val="000000" w:themeColor="text1"/>
          <w:sz w:val="28"/>
          <w:szCs w:val="28"/>
        </w:rPr>
        <w:t>7.2</w:t>
      </w:r>
      <w:r w:rsidR="00501D9F" w:rsidRPr="00D1204F">
        <w:rPr>
          <w:rFonts w:hint="eastAsia"/>
          <w:color w:val="000000" w:themeColor="text1"/>
          <w:sz w:val="28"/>
          <w:szCs w:val="28"/>
        </w:rPr>
        <w:t>建议</w:t>
      </w:r>
      <w:bookmarkEnd w:id="48"/>
    </w:p>
    <w:p w:rsidR="00B0391D" w:rsidRPr="00D1204F" w:rsidRDefault="00CF1404" w:rsidP="00B0391D">
      <w:pPr>
        <w:pStyle w:val="ae"/>
        <w:ind w:firstLine="480"/>
        <w:rPr>
          <w:color w:val="000000" w:themeColor="text1"/>
        </w:rPr>
      </w:pPr>
      <w:r w:rsidRPr="00D1204F">
        <w:rPr>
          <w:rFonts w:hint="eastAsia"/>
          <w:color w:val="000000" w:themeColor="text1"/>
        </w:rPr>
        <w:t>建设单位加强运行期水土保持设施的管理和维护</w:t>
      </w:r>
      <w:r w:rsidR="00B0391D" w:rsidRPr="00D1204F">
        <w:rPr>
          <w:rFonts w:hint="eastAsia"/>
          <w:color w:val="000000" w:themeColor="text1"/>
        </w:rPr>
        <w:t>，对项目区的绿化加强抚育管理，巩固林草成活率和保存率，保证水土保持措施功能的持续发挥。</w:t>
      </w:r>
    </w:p>
    <w:p w:rsidR="006A7CB9" w:rsidRPr="00D1204F" w:rsidRDefault="006A7CB9" w:rsidP="00501D9F">
      <w:pPr>
        <w:pStyle w:val="ae"/>
        <w:ind w:firstLineChars="83" w:firstLine="199"/>
        <w:rPr>
          <w:color w:val="000000" w:themeColor="text1"/>
        </w:rPr>
        <w:sectPr w:rsidR="006A7CB9" w:rsidRPr="00D1204F" w:rsidSect="002256AC">
          <w:headerReference w:type="default" r:id="rId22"/>
          <w:pgSz w:w="11906" w:h="16838"/>
          <w:pgMar w:top="1440" w:right="1797" w:bottom="1440" w:left="1797" w:header="851" w:footer="992" w:gutter="0"/>
          <w:cols w:space="720"/>
          <w:docGrid w:type="lines" w:linePitch="312"/>
        </w:sectPr>
      </w:pPr>
    </w:p>
    <w:p w:rsidR="00756E2F" w:rsidRPr="00D1204F" w:rsidRDefault="00756E2F" w:rsidP="00756E2F">
      <w:pPr>
        <w:pStyle w:val="a3"/>
        <w:snapToGrid w:val="0"/>
        <w:spacing w:line="240" w:lineRule="auto"/>
        <w:rPr>
          <w:rFonts w:ascii="Times New Roman" w:eastAsia="仿宋_GB2312" w:hAnsi="Times New Roman"/>
          <w:color w:val="000000" w:themeColor="text1"/>
          <w:kern w:val="2"/>
          <w:sz w:val="28"/>
          <w:szCs w:val="28"/>
        </w:rPr>
      </w:pPr>
      <w:bookmarkStart w:id="49" w:name="_Toc111293965"/>
      <w:r w:rsidRPr="00D1204F">
        <w:rPr>
          <w:rFonts w:ascii="Times New Roman" w:eastAsia="仿宋_GB2312" w:hAnsi="Times New Roman" w:hint="eastAsia"/>
          <w:color w:val="000000" w:themeColor="text1"/>
          <w:kern w:val="2"/>
          <w:sz w:val="28"/>
          <w:szCs w:val="28"/>
        </w:rPr>
        <w:lastRenderedPageBreak/>
        <w:t>8</w:t>
      </w:r>
      <w:r w:rsidRPr="00D1204F">
        <w:rPr>
          <w:rFonts w:ascii="Times New Roman" w:eastAsia="仿宋_GB2312" w:hAnsi="Times New Roman" w:hint="eastAsia"/>
          <w:color w:val="000000" w:themeColor="text1"/>
          <w:kern w:val="2"/>
          <w:sz w:val="28"/>
          <w:szCs w:val="28"/>
        </w:rPr>
        <w:t>附件及附图</w:t>
      </w:r>
      <w:bookmarkEnd w:id="49"/>
    </w:p>
    <w:p w:rsidR="00756E2F" w:rsidRPr="00D1204F" w:rsidRDefault="00756E2F" w:rsidP="00756E2F">
      <w:pPr>
        <w:pStyle w:val="2"/>
        <w:snapToGrid w:val="0"/>
        <w:spacing w:line="240" w:lineRule="auto"/>
        <w:rPr>
          <w:color w:val="000000" w:themeColor="text1"/>
          <w:sz w:val="28"/>
          <w:szCs w:val="28"/>
        </w:rPr>
      </w:pPr>
      <w:bookmarkStart w:id="50" w:name="_Toc111293966"/>
      <w:r w:rsidRPr="00D1204F">
        <w:rPr>
          <w:rFonts w:hint="eastAsia"/>
          <w:color w:val="000000" w:themeColor="text1"/>
          <w:sz w:val="28"/>
          <w:szCs w:val="28"/>
        </w:rPr>
        <w:t>8.1</w:t>
      </w:r>
      <w:r w:rsidRPr="00D1204F">
        <w:rPr>
          <w:rFonts w:hint="eastAsia"/>
          <w:color w:val="000000" w:themeColor="text1"/>
          <w:sz w:val="28"/>
          <w:szCs w:val="28"/>
        </w:rPr>
        <w:t>附件</w:t>
      </w:r>
      <w:bookmarkEnd w:id="50"/>
    </w:p>
    <w:p w:rsidR="00756E2F" w:rsidRPr="00D1204F" w:rsidRDefault="00756E2F" w:rsidP="00756E2F">
      <w:pPr>
        <w:snapToGrid w:val="0"/>
        <w:spacing w:before="120" w:after="120" w:line="240" w:lineRule="auto"/>
        <w:ind w:leftChars="142" w:left="398"/>
        <w:rPr>
          <w:rFonts w:eastAsia="仿宋_GB2312"/>
          <w:color w:val="000000" w:themeColor="text1"/>
          <w:sz w:val="24"/>
        </w:rPr>
      </w:pPr>
      <w:r w:rsidRPr="00D1204F">
        <w:rPr>
          <w:rFonts w:eastAsia="仿宋_GB2312"/>
          <w:color w:val="000000" w:themeColor="text1"/>
          <w:sz w:val="24"/>
        </w:rPr>
        <w:t>1</w:t>
      </w:r>
      <w:r w:rsidRPr="00D1204F">
        <w:rPr>
          <w:rFonts w:eastAsia="仿宋_GB2312"/>
          <w:color w:val="000000" w:themeColor="text1"/>
          <w:sz w:val="24"/>
        </w:rPr>
        <w:t>、</w:t>
      </w:r>
      <w:r w:rsidRPr="00D1204F">
        <w:rPr>
          <w:rFonts w:eastAsia="仿宋_GB2312" w:hint="eastAsia"/>
          <w:color w:val="000000" w:themeColor="text1"/>
          <w:sz w:val="24"/>
        </w:rPr>
        <w:t>项目建设及水土保持大事记</w:t>
      </w:r>
    </w:p>
    <w:p w:rsidR="00756E2F" w:rsidRPr="00D1204F" w:rsidRDefault="00B51328" w:rsidP="00756E2F">
      <w:pPr>
        <w:snapToGrid w:val="0"/>
        <w:spacing w:before="120" w:after="120" w:line="240" w:lineRule="auto"/>
        <w:ind w:leftChars="142" w:left="398"/>
        <w:rPr>
          <w:rFonts w:eastAsia="仿宋_GB2312"/>
          <w:color w:val="000000" w:themeColor="text1"/>
          <w:sz w:val="24"/>
        </w:rPr>
      </w:pPr>
      <w:r w:rsidRPr="00D1204F">
        <w:rPr>
          <w:rFonts w:eastAsia="仿宋_GB2312" w:hint="eastAsia"/>
          <w:color w:val="000000" w:themeColor="text1"/>
          <w:sz w:val="24"/>
        </w:rPr>
        <w:t>2</w:t>
      </w:r>
      <w:r w:rsidR="00562969" w:rsidRPr="00D1204F">
        <w:rPr>
          <w:rFonts w:eastAsia="仿宋_GB2312" w:hint="eastAsia"/>
          <w:color w:val="000000" w:themeColor="text1"/>
          <w:sz w:val="24"/>
        </w:rPr>
        <w:t>、</w:t>
      </w:r>
      <w:r w:rsidR="00194739" w:rsidRPr="00D1204F">
        <w:rPr>
          <w:rFonts w:eastAsia="仿宋_GB2312" w:hint="eastAsia"/>
          <w:color w:val="000000" w:themeColor="text1"/>
          <w:sz w:val="24"/>
        </w:rPr>
        <w:t>项目</w:t>
      </w:r>
      <w:r w:rsidR="00462630" w:rsidRPr="00D1204F">
        <w:rPr>
          <w:rFonts w:eastAsia="仿宋_GB2312" w:hint="eastAsia"/>
          <w:color w:val="000000" w:themeColor="text1"/>
          <w:sz w:val="24"/>
        </w:rPr>
        <w:t>可研批复文件</w:t>
      </w:r>
    </w:p>
    <w:p w:rsidR="00756E2F" w:rsidRPr="00D1204F" w:rsidRDefault="00B51328" w:rsidP="00756E2F">
      <w:pPr>
        <w:snapToGrid w:val="0"/>
        <w:spacing w:before="120" w:after="120" w:line="240" w:lineRule="auto"/>
        <w:ind w:leftChars="142" w:left="398"/>
        <w:rPr>
          <w:rFonts w:eastAsia="仿宋_GB2312"/>
          <w:color w:val="000000" w:themeColor="text1"/>
          <w:sz w:val="24"/>
        </w:rPr>
      </w:pPr>
      <w:r w:rsidRPr="00D1204F">
        <w:rPr>
          <w:rFonts w:eastAsia="仿宋_GB2312" w:hint="eastAsia"/>
          <w:color w:val="000000" w:themeColor="text1"/>
          <w:sz w:val="24"/>
        </w:rPr>
        <w:t>3</w:t>
      </w:r>
      <w:r w:rsidR="00756E2F" w:rsidRPr="00D1204F">
        <w:rPr>
          <w:rFonts w:eastAsia="仿宋_GB2312"/>
          <w:color w:val="000000" w:themeColor="text1"/>
          <w:sz w:val="24"/>
        </w:rPr>
        <w:t>、</w:t>
      </w:r>
      <w:r w:rsidR="00756E2F" w:rsidRPr="00D1204F">
        <w:rPr>
          <w:rFonts w:eastAsia="仿宋_GB2312" w:hint="eastAsia"/>
          <w:color w:val="000000" w:themeColor="text1"/>
          <w:sz w:val="24"/>
        </w:rPr>
        <w:t>本工程</w:t>
      </w:r>
      <w:r w:rsidR="00756E2F" w:rsidRPr="00D1204F">
        <w:rPr>
          <w:rFonts w:eastAsia="仿宋_GB2312"/>
          <w:color w:val="000000" w:themeColor="text1"/>
          <w:sz w:val="24"/>
        </w:rPr>
        <w:t>水土保持方案报告书的批复</w:t>
      </w:r>
    </w:p>
    <w:p w:rsidR="00462630" w:rsidRPr="00D1204F" w:rsidRDefault="00462630" w:rsidP="00756E2F">
      <w:pPr>
        <w:snapToGrid w:val="0"/>
        <w:spacing w:before="120" w:after="120" w:line="240" w:lineRule="auto"/>
        <w:ind w:leftChars="142" w:left="398"/>
        <w:rPr>
          <w:rFonts w:eastAsia="仿宋_GB2312"/>
          <w:color w:val="000000" w:themeColor="text1"/>
          <w:sz w:val="24"/>
        </w:rPr>
      </w:pPr>
      <w:r w:rsidRPr="00D1204F">
        <w:rPr>
          <w:rFonts w:eastAsia="仿宋_GB2312" w:hint="eastAsia"/>
          <w:color w:val="000000" w:themeColor="text1"/>
          <w:sz w:val="24"/>
        </w:rPr>
        <w:t>4</w:t>
      </w:r>
      <w:r w:rsidRPr="00D1204F">
        <w:rPr>
          <w:rFonts w:eastAsia="仿宋_GB2312" w:hint="eastAsia"/>
          <w:color w:val="000000" w:themeColor="text1"/>
          <w:sz w:val="24"/>
        </w:rPr>
        <w:t>、初步设计审批文件</w:t>
      </w:r>
    </w:p>
    <w:p w:rsidR="00037517" w:rsidRPr="00D1204F" w:rsidRDefault="00462630" w:rsidP="00756E2F">
      <w:pPr>
        <w:snapToGrid w:val="0"/>
        <w:spacing w:before="120" w:after="120" w:line="240" w:lineRule="auto"/>
        <w:ind w:leftChars="142" w:left="398"/>
        <w:rPr>
          <w:rFonts w:eastAsia="仿宋_GB2312"/>
          <w:color w:val="000000" w:themeColor="text1"/>
          <w:sz w:val="24"/>
        </w:rPr>
      </w:pPr>
      <w:r w:rsidRPr="00D1204F">
        <w:rPr>
          <w:rFonts w:eastAsia="仿宋_GB2312" w:hint="eastAsia"/>
          <w:color w:val="000000" w:themeColor="text1"/>
          <w:sz w:val="24"/>
        </w:rPr>
        <w:t>5</w:t>
      </w:r>
      <w:r w:rsidR="00037517" w:rsidRPr="00D1204F">
        <w:rPr>
          <w:rFonts w:eastAsia="仿宋_GB2312" w:hint="eastAsia"/>
          <w:color w:val="000000" w:themeColor="text1"/>
          <w:sz w:val="24"/>
        </w:rPr>
        <w:t>、水行政部门监督检查意见</w:t>
      </w:r>
    </w:p>
    <w:p w:rsidR="00031D11" w:rsidRPr="00D1204F" w:rsidRDefault="00031D11" w:rsidP="00756E2F">
      <w:pPr>
        <w:snapToGrid w:val="0"/>
        <w:spacing w:before="120" w:after="120" w:line="240" w:lineRule="auto"/>
        <w:ind w:leftChars="142" w:left="398"/>
        <w:rPr>
          <w:rFonts w:eastAsia="仿宋_GB2312"/>
          <w:color w:val="000000" w:themeColor="text1"/>
          <w:sz w:val="24"/>
        </w:rPr>
      </w:pPr>
      <w:r w:rsidRPr="00D1204F">
        <w:rPr>
          <w:rFonts w:eastAsia="仿宋_GB2312" w:hint="eastAsia"/>
          <w:color w:val="000000" w:themeColor="text1"/>
          <w:sz w:val="24"/>
        </w:rPr>
        <w:t>6</w:t>
      </w:r>
      <w:r w:rsidRPr="00D1204F">
        <w:rPr>
          <w:rFonts w:eastAsia="仿宋_GB2312" w:hint="eastAsia"/>
          <w:color w:val="000000" w:themeColor="text1"/>
          <w:sz w:val="24"/>
        </w:rPr>
        <w:t>、分部工程和单位工程验收签证资料</w:t>
      </w:r>
    </w:p>
    <w:p w:rsidR="002F0E8C" w:rsidRPr="00D1204F" w:rsidRDefault="00031D11" w:rsidP="00756E2F">
      <w:pPr>
        <w:snapToGrid w:val="0"/>
        <w:spacing w:before="120" w:after="120" w:line="240" w:lineRule="auto"/>
        <w:ind w:leftChars="142" w:left="398"/>
        <w:rPr>
          <w:rFonts w:eastAsia="仿宋_GB2312"/>
          <w:color w:val="000000" w:themeColor="text1"/>
          <w:sz w:val="24"/>
        </w:rPr>
      </w:pPr>
      <w:r w:rsidRPr="00D1204F">
        <w:rPr>
          <w:rFonts w:eastAsia="仿宋_GB2312" w:hint="eastAsia"/>
          <w:color w:val="000000" w:themeColor="text1"/>
          <w:sz w:val="24"/>
        </w:rPr>
        <w:t>7</w:t>
      </w:r>
      <w:r w:rsidR="002F0E8C" w:rsidRPr="00D1204F">
        <w:rPr>
          <w:rFonts w:eastAsia="仿宋_GB2312" w:hint="eastAsia"/>
          <w:color w:val="000000" w:themeColor="text1"/>
          <w:sz w:val="24"/>
        </w:rPr>
        <w:t>、重要水土保持工程照片</w:t>
      </w:r>
    </w:p>
    <w:p w:rsidR="002F0E8C" w:rsidRPr="00D1204F" w:rsidRDefault="00031D11" w:rsidP="00756E2F">
      <w:pPr>
        <w:snapToGrid w:val="0"/>
        <w:spacing w:before="120" w:after="120" w:line="240" w:lineRule="auto"/>
        <w:ind w:leftChars="142" w:left="398"/>
        <w:rPr>
          <w:rFonts w:eastAsia="仿宋_GB2312"/>
          <w:color w:val="000000" w:themeColor="text1"/>
          <w:sz w:val="24"/>
        </w:rPr>
      </w:pPr>
      <w:r w:rsidRPr="00D1204F">
        <w:rPr>
          <w:rFonts w:eastAsia="仿宋_GB2312" w:hint="eastAsia"/>
          <w:color w:val="000000" w:themeColor="text1"/>
          <w:sz w:val="24"/>
        </w:rPr>
        <w:t>8</w:t>
      </w:r>
      <w:r w:rsidR="002F0E8C" w:rsidRPr="00D1204F">
        <w:rPr>
          <w:rFonts w:eastAsia="仿宋_GB2312"/>
          <w:color w:val="000000" w:themeColor="text1"/>
          <w:sz w:val="24"/>
        </w:rPr>
        <w:t>、</w:t>
      </w:r>
      <w:r w:rsidR="002F0E8C" w:rsidRPr="00D1204F">
        <w:rPr>
          <w:rFonts w:eastAsia="仿宋_GB2312" w:hint="eastAsia"/>
          <w:color w:val="000000" w:themeColor="text1"/>
          <w:sz w:val="24"/>
        </w:rPr>
        <w:t>水土保持</w:t>
      </w:r>
      <w:r w:rsidR="002F0E8C" w:rsidRPr="00D1204F">
        <w:rPr>
          <w:rFonts w:eastAsia="仿宋_GB2312"/>
          <w:color w:val="000000" w:themeColor="text1"/>
          <w:sz w:val="24"/>
        </w:rPr>
        <w:t>补偿费</w:t>
      </w:r>
      <w:r w:rsidR="002F0E8C" w:rsidRPr="00D1204F">
        <w:rPr>
          <w:rFonts w:eastAsia="仿宋_GB2312" w:hint="eastAsia"/>
          <w:color w:val="000000" w:themeColor="text1"/>
          <w:sz w:val="24"/>
        </w:rPr>
        <w:t>票据</w:t>
      </w:r>
    </w:p>
    <w:p w:rsidR="00756E2F" w:rsidRPr="00D1204F" w:rsidRDefault="00756E2F" w:rsidP="00756E2F">
      <w:pPr>
        <w:pStyle w:val="2"/>
        <w:snapToGrid w:val="0"/>
        <w:spacing w:line="240" w:lineRule="auto"/>
        <w:rPr>
          <w:color w:val="000000" w:themeColor="text1"/>
          <w:sz w:val="28"/>
          <w:szCs w:val="28"/>
        </w:rPr>
      </w:pPr>
      <w:bookmarkStart w:id="51" w:name="_Toc111293967"/>
      <w:r w:rsidRPr="00D1204F">
        <w:rPr>
          <w:rFonts w:hint="eastAsia"/>
          <w:color w:val="000000" w:themeColor="text1"/>
          <w:sz w:val="28"/>
          <w:szCs w:val="28"/>
        </w:rPr>
        <w:t>8.2</w:t>
      </w:r>
      <w:r w:rsidRPr="00D1204F">
        <w:rPr>
          <w:rFonts w:hint="eastAsia"/>
          <w:color w:val="000000" w:themeColor="text1"/>
          <w:sz w:val="28"/>
          <w:szCs w:val="28"/>
        </w:rPr>
        <w:t>附图</w:t>
      </w:r>
      <w:bookmarkEnd w:id="51"/>
    </w:p>
    <w:p w:rsidR="008F4D2D" w:rsidRPr="00D1204F" w:rsidRDefault="00756E2F" w:rsidP="00756E2F">
      <w:pPr>
        <w:snapToGrid w:val="0"/>
        <w:spacing w:before="120" w:after="120" w:line="240" w:lineRule="auto"/>
        <w:ind w:leftChars="142" w:left="398"/>
        <w:rPr>
          <w:rFonts w:eastAsia="仿宋_GB2312"/>
          <w:color w:val="000000" w:themeColor="text1"/>
          <w:sz w:val="24"/>
        </w:rPr>
      </w:pPr>
      <w:r w:rsidRPr="00D1204F">
        <w:rPr>
          <w:rFonts w:eastAsia="仿宋_GB2312" w:hint="eastAsia"/>
          <w:color w:val="000000" w:themeColor="text1"/>
          <w:sz w:val="24"/>
        </w:rPr>
        <w:t>1</w:t>
      </w:r>
      <w:r w:rsidRPr="00D1204F">
        <w:rPr>
          <w:rFonts w:eastAsia="仿宋_GB2312"/>
          <w:color w:val="000000" w:themeColor="text1"/>
          <w:sz w:val="24"/>
        </w:rPr>
        <w:t>、</w:t>
      </w:r>
      <w:r w:rsidR="008F4D2D" w:rsidRPr="00D1204F">
        <w:rPr>
          <w:rFonts w:eastAsia="仿宋_GB2312"/>
          <w:color w:val="000000" w:themeColor="text1"/>
          <w:sz w:val="24"/>
        </w:rPr>
        <w:t>主体工程平面图</w:t>
      </w:r>
    </w:p>
    <w:p w:rsidR="00756E2F" w:rsidRPr="00D1204F" w:rsidRDefault="008F4D2D" w:rsidP="00756E2F">
      <w:pPr>
        <w:snapToGrid w:val="0"/>
        <w:spacing w:before="120" w:after="120" w:line="240" w:lineRule="auto"/>
        <w:ind w:leftChars="142" w:left="398"/>
        <w:rPr>
          <w:rFonts w:eastAsia="仿宋_GB2312"/>
          <w:color w:val="000000" w:themeColor="text1"/>
          <w:sz w:val="24"/>
        </w:rPr>
      </w:pPr>
      <w:r w:rsidRPr="00D1204F">
        <w:rPr>
          <w:rFonts w:eastAsia="仿宋_GB2312" w:hint="eastAsia"/>
          <w:color w:val="000000" w:themeColor="text1"/>
          <w:sz w:val="24"/>
        </w:rPr>
        <w:t>2</w:t>
      </w:r>
      <w:r w:rsidRPr="00D1204F">
        <w:rPr>
          <w:rFonts w:eastAsia="仿宋_GB2312" w:hint="eastAsia"/>
          <w:color w:val="000000" w:themeColor="text1"/>
          <w:sz w:val="24"/>
        </w:rPr>
        <w:t>、</w:t>
      </w:r>
      <w:r w:rsidR="009319E1" w:rsidRPr="00D1204F">
        <w:rPr>
          <w:rFonts w:eastAsia="仿宋_GB2312" w:hint="eastAsia"/>
          <w:color w:val="000000" w:themeColor="text1"/>
          <w:sz w:val="24"/>
        </w:rPr>
        <w:t>水土流失防治责任范围及</w:t>
      </w:r>
      <w:r w:rsidR="008B3BCD" w:rsidRPr="00D1204F">
        <w:rPr>
          <w:rFonts w:eastAsia="仿宋_GB2312" w:hint="eastAsia"/>
          <w:color w:val="000000" w:themeColor="text1"/>
          <w:sz w:val="24"/>
        </w:rPr>
        <w:t>水土保持</w:t>
      </w:r>
      <w:r w:rsidR="009319E1" w:rsidRPr="00D1204F">
        <w:rPr>
          <w:rFonts w:eastAsia="仿宋_GB2312" w:hint="eastAsia"/>
          <w:color w:val="000000" w:themeColor="text1"/>
          <w:sz w:val="24"/>
        </w:rPr>
        <w:t>措施</w:t>
      </w:r>
      <w:r w:rsidR="008B3BCD" w:rsidRPr="00D1204F">
        <w:rPr>
          <w:rFonts w:eastAsia="仿宋_GB2312" w:hint="eastAsia"/>
          <w:color w:val="000000" w:themeColor="text1"/>
          <w:sz w:val="24"/>
        </w:rPr>
        <w:t>布设竣工验收</w:t>
      </w:r>
      <w:r w:rsidR="00756E2F" w:rsidRPr="00D1204F">
        <w:rPr>
          <w:rFonts w:eastAsia="仿宋_GB2312"/>
          <w:color w:val="000000" w:themeColor="text1"/>
          <w:sz w:val="24"/>
        </w:rPr>
        <w:t>图</w:t>
      </w:r>
    </w:p>
    <w:p w:rsidR="00BF23F5" w:rsidRPr="00D1204F" w:rsidRDefault="008F4D2D" w:rsidP="00756E2F">
      <w:pPr>
        <w:snapToGrid w:val="0"/>
        <w:spacing w:before="120" w:after="120" w:line="240" w:lineRule="auto"/>
        <w:ind w:leftChars="142" w:left="398"/>
        <w:rPr>
          <w:rFonts w:eastAsia="仿宋_GB2312"/>
          <w:color w:val="000000" w:themeColor="text1"/>
          <w:sz w:val="24"/>
        </w:rPr>
      </w:pPr>
      <w:r w:rsidRPr="00D1204F">
        <w:rPr>
          <w:rFonts w:eastAsia="仿宋_GB2312" w:hint="eastAsia"/>
          <w:color w:val="000000" w:themeColor="text1"/>
          <w:sz w:val="24"/>
        </w:rPr>
        <w:t>3</w:t>
      </w:r>
      <w:r w:rsidR="006A7E5A" w:rsidRPr="00D1204F">
        <w:rPr>
          <w:rFonts w:eastAsia="仿宋_GB2312" w:hint="eastAsia"/>
          <w:color w:val="000000" w:themeColor="text1"/>
          <w:sz w:val="24"/>
        </w:rPr>
        <w:t>、项目</w:t>
      </w:r>
      <w:r w:rsidR="0046273D" w:rsidRPr="00D1204F">
        <w:rPr>
          <w:rFonts w:eastAsia="仿宋_GB2312" w:hint="eastAsia"/>
          <w:color w:val="000000" w:themeColor="text1"/>
          <w:sz w:val="24"/>
        </w:rPr>
        <w:t>建设前、后</w:t>
      </w:r>
      <w:r w:rsidR="006A7E5A" w:rsidRPr="00D1204F">
        <w:rPr>
          <w:rFonts w:eastAsia="仿宋_GB2312" w:hint="eastAsia"/>
          <w:color w:val="000000" w:themeColor="text1"/>
          <w:sz w:val="24"/>
        </w:rPr>
        <w:t>遥感影像图</w:t>
      </w:r>
    </w:p>
    <w:p w:rsidR="00BF23F5" w:rsidRPr="00D1204F" w:rsidRDefault="00BF23F5" w:rsidP="00756E2F">
      <w:pPr>
        <w:snapToGrid w:val="0"/>
        <w:spacing w:before="120" w:after="120" w:line="240" w:lineRule="auto"/>
        <w:ind w:leftChars="142" w:left="398"/>
        <w:rPr>
          <w:rFonts w:eastAsia="仿宋_GB2312"/>
          <w:color w:val="000000" w:themeColor="text1"/>
          <w:szCs w:val="28"/>
        </w:rPr>
      </w:pPr>
    </w:p>
    <w:p w:rsidR="00BF23F5" w:rsidRPr="00D1204F" w:rsidRDefault="00BF23F5" w:rsidP="00756E2F">
      <w:pPr>
        <w:snapToGrid w:val="0"/>
        <w:spacing w:before="120" w:after="120" w:line="240" w:lineRule="auto"/>
        <w:ind w:leftChars="142" w:left="398"/>
        <w:rPr>
          <w:rFonts w:eastAsia="仿宋_GB2312"/>
          <w:color w:val="000000" w:themeColor="text1"/>
          <w:szCs w:val="28"/>
        </w:rPr>
      </w:pPr>
    </w:p>
    <w:p w:rsidR="00BF23F5" w:rsidRPr="00D1204F" w:rsidRDefault="00BF23F5" w:rsidP="00756E2F">
      <w:pPr>
        <w:snapToGrid w:val="0"/>
        <w:spacing w:before="120" w:after="120" w:line="240" w:lineRule="auto"/>
        <w:ind w:leftChars="142" w:left="398"/>
        <w:rPr>
          <w:rFonts w:eastAsia="仿宋_GB2312"/>
          <w:color w:val="000000" w:themeColor="text1"/>
          <w:szCs w:val="28"/>
        </w:rPr>
      </w:pPr>
    </w:p>
    <w:p w:rsidR="00BF23F5" w:rsidRPr="00D1204F" w:rsidRDefault="00BF23F5" w:rsidP="00756E2F">
      <w:pPr>
        <w:snapToGrid w:val="0"/>
        <w:spacing w:before="120" w:after="120" w:line="240" w:lineRule="auto"/>
        <w:ind w:leftChars="142" w:left="398"/>
        <w:rPr>
          <w:rFonts w:eastAsia="仿宋_GB2312"/>
          <w:color w:val="000000" w:themeColor="text1"/>
          <w:szCs w:val="28"/>
        </w:rPr>
      </w:pPr>
    </w:p>
    <w:p w:rsidR="00BF23F5" w:rsidRPr="00D1204F" w:rsidRDefault="00BF23F5" w:rsidP="00756E2F">
      <w:pPr>
        <w:snapToGrid w:val="0"/>
        <w:spacing w:before="120" w:after="120" w:line="240" w:lineRule="auto"/>
        <w:ind w:leftChars="142" w:left="398"/>
        <w:rPr>
          <w:rFonts w:eastAsia="仿宋_GB2312"/>
          <w:color w:val="000000" w:themeColor="text1"/>
          <w:szCs w:val="28"/>
        </w:rPr>
      </w:pPr>
    </w:p>
    <w:p w:rsidR="00BF23F5" w:rsidRPr="00D1204F" w:rsidRDefault="00BF23F5" w:rsidP="00756E2F">
      <w:pPr>
        <w:snapToGrid w:val="0"/>
        <w:spacing w:before="120" w:after="120" w:line="240" w:lineRule="auto"/>
        <w:ind w:leftChars="142" w:left="398"/>
        <w:rPr>
          <w:rFonts w:eastAsia="仿宋_GB2312"/>
          <w:color w:val="000000" w:themeColor="text1"/>
          <w:szCs w:val="28"/>
        </w:rPr>
      </w:pPr>
    </w:p>
    <w:p w:rsidR="00BF23F5" w:rsidRPr="00D1204F" w:rsidRDefault="00BF23F5" w:rsidP="00756E2F">
      <w:pPr>
        <w:snapToGrid w:val="0"/>
        <w:spacing w:before="120" w:after="120" w:line="240" w:lineRule="auto"/>
        <w:ind w:leftChars="142" w:left="398"/>
        <w:rPr>
          <w:rFonts w:eastAsia="仿宋_GB2312"/>
          <w:color w:val="000000" w:themeColor="text1"/>
          <w:szCs w:val="28"/>
        </w:rPr>
      </w:pPr>
    </w:p>
    <w:p w:rsidR="00BF23F5" w:rsidRPr="00D1204F" w:rsidRDefault="00BF23F5" w:rsidP="00756E2F">
      <w:pPr>
        <w:snapToGrid w:val="0"/>
        <w:spacing w:before="120" w:after="120" w:line="240" w:lineRule="auto"/>
        <w:ind w:leftChars="142" w:left="398"/>
        <w:rPr>
          <w:rFonts w:eastAsia="仿宋_GB2312"/>
          <w:color w:val="000000" w:themeColor="text1"/>
          <w:szCs w:val="28"/>
        </w:rPr>
      </w:pPr>
    </w:p>
    <w:p w:rsidR="008114D2" w:rsidRPr="00D1204F" w:rsidRDefault="008114D2" w:rsidP="00756E2F">
      <w:pPr>
        <w:snapToGrid w:val="0"/>
        <w:spacing w:before="120" w:after="120" w:line="240" w:lineRule="auto"/>
        <w:ind w:leftChars="142" w:left="398"/>
        <w:rPr>
          <w:rFonts w:eastAsia="仿宋_GB2312"/>
          <w:color w:val="000000" w:themeColor="text1"/>
          <w:szCs w:val="28"/>
        </w:rPr>
      </w:pPr>
    </w:p>
    <w:p w:rsidR="008114D2" w:rsidRPr="00D1204F" w:rsidRDefault="008114D2" w:rsidP="00756E2F">
      <w:pPr>
        <w:snapToGrid w:val="0"/>
        <w:spacing w:before="120" w:after="120" w:line="240" w:lineRule="auto"/>
        <w:ind w:leftChars="142" w:left="398"/>
        <w:rPr>
          <w:rFonts w:eastAsia="仿宋_GB2312"/>
          <w:color w:val="000000" w:themeColor="text1"/>
          <w:szCs w:val="28"/>
        </w:rPr>
      </w:pPr>
    </w:p>
    <w:p w:rsidR="008114D2" w:rsidRPr="00D1204F" w:rsidRDefault="008114D2" w:rsidP="00756E2F">
      <w:pPr>
        <w:snapToGrid w:val="0"/>
        <w:spacing w:before="120" w:after="120" w:line="240" w:lineRule="auto"/>
        <w:ind w:leftChars="142" w:left="398"/>
        <w:rPr>
          <w:rFonts w:eastAsia="仿宋_GB2312"/>
          <w:color w:val="000000" w:themeColor="text1"/>
          <w:szCs w:val="28"/>
        </w:rPr>
      </w:pPr>
    </w:p>
    <w:p w:rsidR="00BF23F5" w:rsidRPr="00D1204F" w:rsidRDefault="00BF23F5" w:rsidP="00756E2F">
      <w:pPr>
        <w:snapToGrid w:val="0"/>
        <w:spacing w:before="120" w:after="120" w:line="240" w:lineRule="auto"/>
        <w:ind w:leftChars="142" w:left="398"/>
        <w:rPr>
          <w:rFonts w:eastAsia="仿宋_GB2312"/>
          <w:color w:val="000000" w:themeColor="text1"/>
          <w:szCs w:val="28"/>
        </w:rPr>
      </w:pPr>
    </w:p>
    <w:p w:rsidR="009D6E47" w:rsidRPr="00D1204F" w:rsidRDefault="009D6E47" w:rsidP="004A1F45">
      <w:pPr>
        <w:rPr>
          <w:color w:val="000000" w:themeColor="text1"/>
        </w:rPr>
      </w:pPr>
    </w:p>
    <w:sectPr w:rsidR="009D6E47" w:rsidRPr="00D1204F" w:rsidSect="00F5725C">
      <w:headerReference w:type="default" r:id="rId23"/>
      <w:pgSz w:w="11906" w:h="16838"/>
      <w:pgMar w:top="1440" w:right="1797" w:bottom="1440" w:left="179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77E5" w:rsidRDefault="006777E5" w:rsidP="007B553B">
      <w:pPr>
        <w:spacing w:line="240" w:lineRule="auto"/>
      </w:pPr>
      <w:r>
        <w:separator/>
      </w:r>
    </w:p>
  </w:endnote>
  <w:endnote w:type="continuationSeparator" w:id="1">
    <w:p w:rsidR="006777E5" w:rsidRDefault="006777E5" w:rsidP="007B553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7B2" w:rsidRDefault="005D27B2" w:rsidP="00E61E00">
    <w:pPr>
      <w:pStyle w:val="a4"/>
    </w:pPr>
    <w:r>
      <w:rPr>
        <w:rFonts w:ascii="仿宋_GB2312" w:eastAsia="仿宋_GB2312" w:hint="eastAsia"/>
      </w:rPr>
      <w:t xml:space="preserve">河北环京工程咨询有限公司                       </w:t>
    </w:r>
    <w:r w:rsidRPr="00E61E00">
      <w:rPr>
        <w:rFonts w:eastAsia="仿宋_GB2312"/>
      </w:rPr>
      <w:fldChar w:fldCharType="begin"/>
    </w:r>
    <w:r w:rsidRPr="00E61E00">
      <w:rPr>
        <w:rFonts w:eastAsia="仿宋_GB2312"/>
      </w:rPr>
      <w:instrText xml:space="preserve"> PAGE   \* MERGEFORMAT </w:instrText>
    </w:r>
    <w:r w:rsidRPr="00E61E00">
      <w:rPr>
        <w:rFonts w:eastAsia="仿宋_GB2312"/>
      </w:rPr>
      <w:fldChar w:fldCharType="separate"/>
    </w:r>
    <w:r w:rsidR="00C13979" w:rsidRPr="00C13979">
      <w:rPr>
        <w:rFonts w:eastAsia="仿宋_GB2312"/>
        <w:noProof/>
        <w:lang w:val="zh-CN"/>
      </w:rPr>
      <w:t>3</w:t>
    </w:r>
    <w:r w:rsidRPr="00E61E00">
      <w:rPr>
        <w:rFonts w:eastAsia="仿宋_GB231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7B2" w:rsidRDefault="005D27B2">
    <w:pPr>
      <w:pStyle w:val="a4"/>
      <w:jc w:val="center"/>
    </w:pPr>
    <w:fldSimple w:instr=" PAGE   \* MERGEFORMAT ">
      <w:r w:rsidR="00C13979" w:rsidRPr="00C13979">
        <w:rPr>
          <w:noProof/>
          <w:lang w:val="zh-CN"/>
        </w:rPr>
        <w:t>76</w:t>
      </w:r>
    </w:fldSimple>
    <w:r>
      <w:rPr>
        <w:rFonts w:hint="eastAsia"/>
      </w:rPr>
      <w:t xml:space="preserve">                            </w:t>
    </w:r>
  </w:p>
  <w:p w:rsidR="005D27B2" w:rsidRPr="00666C33" w:rsidRDefault="005D27B2" w:rsidP="00666C33">
    <w:pPr>
      <w:pStyle w:val="a4"/>
      <w:tabs>
        <w:tab w:val="clear" w:pos="8306"/>
      </w:tabs>
      <w:jc w:val="right"/>
      <w:rPr>
        <w:rFonts w:ascii="仿宋_GB2312" w:eastAsia="仿宋_GB2312"/>
      </w:rPr>
    </w:pPr>
    <w:r w:rsidRPr="00666C33">
      <w:rPr>
        <w:rFonts w:ascii="仿宋_GB2312" w:eastAsia="仿宋_GB2312" w:hint="eastAsia"/>
      </w:rPr>
      <w:t>河北环京工程咨询有限公司</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77E5" w:rsidRDefault="006777E5" w:rsidP="007B553B">
      <w:pPr>
        <w:spacing w:line="240" w:lineRule="auto"/>
      </w:pPr>
      <w:r>
        <w:separator/>
      </w:r>
    </w:p>
  </w:footnote>
  <w:footnote w:type="continuationSeparator" w:id="1">
    <w:p w:rsidR="006777E5" w:rsidRDefault="006777E5" w:rsidP="007B553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7B2" w:rsidRPr="00094ED7" w:rsidRDefault="005D27B2" w:rsidP="00094ED7">
    <w:pPr>
      <w:pStyle w:val="a8"/>
      <w:rPr>
        <w:rFonts w:ascii="仿宋_GB2312" w:eastAsia="仿宋_GB2312"/>
      </w:rPr>
    </w:pPr>
    <w:r w:rsidRPr="00094ED7">
      <w:rPr>
        <w:rFonts w:ascii="仿宋_GB2312" w:eastAsia="仿宋_GB2312" w:hint="eastAsia"/>
      </w:rPr>
      <w:t>前</w:t>
    </w:r>
    <w:r>
      <w:rPr>
        <w:rFonts w:ascii="仿宋_GB2312" w:eastAsia="仿宋_GB2312" w:hint="eastAsia"/>
      </w:rPr>
      <w:t xml:space="preserve">  </w:t>
    </w:r>
    <w:r w:rsidRPr="00094ED7">
      <w:rPr>
        <w:rFonts w:ascii="仿宋_GB2312" w:eastAsia="仿宋_GB2312" w:hint="eastAsia"/>
      </w:rPr>
      <w:t>言</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7B2" w:rsidRPr="004A1F45" w:rsidRDefault="005D27B2">
    <w:pPr>
      <w:pStyle w:val="a8"/>
      <w:rPr>
        <w:rFonts w:ascii="仿宋_GB2312" w:eastAsia="仿宋_GB2312"/>
      </w:rPr>
    </w:pPr>
    <w:r w:rsidRPr="004A1F45">
      <w:rPr>
        <w:rFonts w:ascii="仿宋_GB2312" w:eastAsia="仿宋_GB2312" w:hint="eastAsia"/>
      </w:rPr>
      <w:t>8附件和附图</w:t>
    </w:r>
  </w:p>
  <w:p w:rsidR="005D27B2" w:rsidRPr="009122D7" w:rsidRDefault="005D27B2" w:rsidP="009122D7">
    <w:pPr>
      <w:pStyle w:val="a8"/>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7B2" w:rsidRPr="00A7120A" w:rsidRDefault="005D27B2">
    <w:pPr>
      <w:pStyle w:val="a8"/>
      <w:rPr>
        <w:rFonts w:eastAsia="仿宋_GB2312"/>
      </w:rPr>
    </w:pPr>
    <w:r>
      <w:rPr>
        <w:rFonts w:eastAsia="仿宋_GB2312" w:hint="eastAsia"/>
      </w:rPr>
      <w:t>1</w:t>
    </w:r>
    <w:r>
      <w:rPr>
        <w:rFonts w:eastAsia="仿宋_GB2312" w:hint="eastAsia"/>
      </w:rPr>
      <w:t>项目及项目区概况</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7B2" w:rsidRPr="00A7120A" w:rsidRDefault="005D27B2">
    <w:pPr>
      <w:pStyle w:val="a8"/>
      <w:rPr>
        <w:rFonts w:eastAsia="仿宋_GB2312"/>
      </w:rPr>
    </w:pPr>
    <w:r>
      <w:rPr>
        <w:rFonts w:eastAsia="仿宋_GB2312" w:hint="eastAsia"/>
      </w:rPr>
      <w:t>1</w:t>
    </w:r>
    <w:r>
      <w:rPr>
        <w:rFonts w:eastAsia="仿宋_GB2312" w:hint="eastAsia"/>
      </w:rPr>
      <w:t>项目及项目区概况</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7B2" w:rsidRPr="00A7120A" w:rsidRDefault="005D27B2">
    <w:pPr>
      <w:pStyle w:val="a8"/>
      <w:rPr>
        <w:rFonts w:eastAsia="仿宋_GB2312"/>
      </w:rPr>
    </w:pPr>
    <w:r>
      <w:rPr>
        <w:rFonts w:eastAsia="仿宋_GB2312" w:hint="eastAsia"/>
      </w:rPr>
      <w:t>2</w:t>
    </w:r>
    <w:r>
      <w:rPr>
        <w:rFonts w:eastAsia="仿宋_GB2312" w:hint="eastAsia"/>
      </w:rPr>
      <w:t>水土保持方案和设计情况</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7B2" w:rsidRPr="00A7120A" w:rsidRDefault="005D27B2">
    <w:pPr>
      <w:pStyle w:val="a8"/>
      <w:rPr>
        <w:rFonts w:eastAsia="仿宋_GB2312"/>
      </w:rPr>
    </w:pPr>
    <w:r>
      <w:rPr>
        <w:rFonts w:eastAsia="仿宋_GB2312" w:hint="eastAsia"/>
      </w:rPr>
      <w:t>3</w:t>
    </w:r>
    <w:r>
      <w:rPr>
        <w:rFonts w:eastAsia="仿宋_GB2312" w:hint="eastAsia"/>
      </w:rPr>
      <w:t>水土保持方案实施情况</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7B2" w:rsidRPr="00A7120A" w:rsidRDefault="005D27B2">
    <w:pPr>
      <w:pStyle w:val="a8"/>
      <w:rPr>
        <w:rFonts w:eastAsia="仿宋_GB2312"/>
      </w:rPr>
    </w:pPr>
    <w:r>
      <w:rPr>
        <w:rFonts w:eastAsia="仿宋_GB2312" w:hint="eastAsia"/>
      </w:rPr>
      <w:t>4</w:t>
    </w:r>
    <w:r>
      <w:rPr>
        <w:rFonts w:eastAsia="仿宋_GB2312" w:hint="eastAsia"/>
      </w:rPr>
      <w:t>水土保持工程质量</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7B2" w:rsidRPr="00A7120A" w:rsidRDefault="005D27B2">
    <w:pPr>
      <w:pStyle w:val="a8"/>
      <w:rPr>
        <w:rFonts w:eastAsia="仿宋_GB2312"/>
      </w:rPr>
    </w:pPr>
    <w:r>
      <w:rPr>
        <w:rFonts w:eastAsia="仿宋_GB2312" w:hint="eastAsia"/>
      </w:rPr>
      <w:t>5</w:t>
    </w:r>
    <w:r>
      <w:rPr>
        <w:rFonts w:eastAsia="仿宋_GB2312" w:hint="eastAsia"/>
      </w:rPr>
      <w:t>项目初期运行及水土保持效果</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7B2" w:rsidRPr="00A7120A" w:rsidRDefault="005D27B2">
    <w:pPr>
      <w:pStyle w:val="a8"/>
      <w:rPr>
        <w:rFonts w:eastAsia="仿宋_GB2312"/>
      </w:rPr>
    </w:pPr>
    <w:r>
      <w:rPr>
        <w:rFonts w:eastAsia="仿宋_GB2312" w:hint="eastAsia"/>
      </w:rPr>
      <w:t>6</w:t>
    </w:r>
    <w:r>
      <w:rPr>
        <w:rFonts w:eastAsia="仿宋_GB2312" w:hint="eastAsia"/>
      </w:rPr>
      <w:t>水土保持管理</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7B2" w:rsidRPr="00A7120A" w:rsidRDefault="005D27B2">
    <w:pPr>
      <w:pStyle w:val="a8"/>
      <w:rPr>
        <w:rFonts w:eastAsia="仿宋_GB2312"/>
      </w:rPr>
    </w:pPr>
    <w:r>
      <w:rPr>
        <w:rFonts w:eastAsia="仿宋_GB2312" w:hint="eastAsia"/>
      </w:rPr>
      <w:t>7</w:t>
    </w:r>
    <w:r>
      <w:rPr>
        <w:rFonts w:eastAsia="仿宋_GB2312" w:hint="eastAsia"/>
      </w:rPr>
      <w:t>结论</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75C8"/>
    <w:multiLevelType w:val="multilevel"/>
    <w:tmpl w:val="00B975C8"/>
    <w:lvl w:ilvl="0">
      <w:start w:val="1"/>
      <w:numFmt w:val="decimalEnclosedCircle"/>
      <w:lvlText w:val="%1"/>
      <w:lvlJc w:val="left"/>
      <w:pPr>
        <w:ind w:left="1275"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1">
    <w:nsid w:val="03342115"/>
    <w:multiLevelType w:val="multilevel"/>
    <w:tmpl w:val="03342115"/>
    <w:lvl w:ilvl="0">
      <w:start w:val="1"/>
      <w:numFmt w:val="decimalEnclosedCircle"/>
      <w:lvlText w:val="%1"/>
      <w:lvlJc w:val="left"/>
      <w:pPr>
        <w:ind w:left="1275"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2">
    <w:nsid w:val="0AE51A4B"/>
    <w:multiLevelType w:val="hybridMultilevel"/>
    <w:tmpl w:val="E858357E"/>
    <w:lvl w:ilvl="0" w:tplc="7C76199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14110CC2"/>
    <w:multiLevelType w:val="multilevel"/>
    <w:tmpl w:val="544C2CF7"/>
    <w:lvl w:ilvl="0">
      <w:start w:val="1"/>
      <w:numFmt w:val="decimalEnclosedCircle"/>
      <w:lvlText w:val="%1"/>
      <w:lvlJc w:val="left"/>
      <w:pPr>
        <w:ind w:left="1275"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4">
    <w:nsid w:val="1E392E80"/>
    <w:multiLevelType w:val="hybridMultilevel"/>
    <w:tmpl w:val="5742ED00"/>
    <w:lvl w:ilvl="0" w:tplc="0274736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38537649"/>
    <w:multiLevelType w:val="multilevel"/>
    <w:tmpl w:val="38537649"/>
    <w:lvl w:ilvl="0">
      <w:start w:val="1"/>
      <w:numFmt w:val="decimalEnclosedCircle"/>
      <w:lvlText w:val="%1"/>
      <w:lvlJc w:val="left"/>
      <w:pPr>
        <w:ind w:left="1275"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6">
    <w:nsid w:val="3AE10BC9"/>
    <w:multiLevelType w:val="multilevel"/>
    <w:tmpl w:val="3AE10BC9"/>
    <w:lvl w:ilvl="0">
      <w:start w:val="1"/>
      <w:numFmt w:val="decimalEnclosedCircle"/>
      <w:lvlText w:val="%1"/>
      <w:lvlJc w:val="left"/>
      <w:pPr>
        <w:ind w:left="1275"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7">
    <w:nsid w:val="400C5F44"/>
    <w:multiLevelType w:val="multilevel"/>
    <w:tmpl w:val="400C5F44"/>
    <w:lvl w:ilvl="0">
      <w:start w:val="1"/>
      <w:numFmt w:val="decimalEnclosedCircle"/>
      <w:lvlText w:val="%1"/>
      <w:lvlJc w:val="left"/>
      <w:pPr>
        <w:ind w:left="1275"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8">
    <w:nsid w:val="49EA6919"/>
    <w:multiLevelType w:val="multilevel"/>
    <w:tmpl w:val="49EA6919"/>
    <w:lvl w:ilvl="0">
      <w:start w:val="1"/>
      <w:numFmt w:val="decimalEnclosedCircle"/>
      <w:lvlText w:val="%1"/>
      <w:lvlJc w:val="left"/>
      <w:pPr>
        <w:ind w:left="1275"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9">
    <w:nsid w:val="4B320D8B"/>
    <w:multiLevelType w:val="multilevel"/>
    <w:tmpl w:val="4B320D8B"/>
    <w:lvl w:ilvl="0">
      <w:start w:val="1"/>
      <w:numFmt w:val="decimalEnclosedCircle"/>
      <w:lvlText w:val="%1"/>
      <w:lvlJc w:val="left"/>
      <w:pPr>
        <w:ind w:left="1275"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10">
    <w:nsid w:val="508B2641"/>
    <w:multiLevelType w:val="multilevel"/>
    <w:tmpl w:val="508B2641"/>
    <w:lvl w:ilvl="0">
      <w:start w:val="1"/>
      <w:numFmt w:val="decimalEnclosedCircle"/>
      <w:lvlText w:val="%1"/>
      <w:lvlJc w:val="left"/>
      <w:pPr>
        <w:ind w:left="1275"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11">
    <w:nsid w:val="544C2CF7"/>
    <w:multiLevelType w:val="multilevel"/>
    <w:tmpl w:val="544C2CF7"/>
    <w:lvl w:ilvl="0">
      <w:start w:val="1"/>
      <w:numFmt w:val="decimalEnclosedCircle"/>
      <w:lvlText w:val="%1"/>
      <w:lvlJc w:val="left"/>
      <w:pPr>
        <w:ind w:left="1275"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12">
    <w:nsid w:val="5818091C"/>
    <w:multiLevelType w:val="singleLevel"/>
    <w:tmpl w:val="5818091C"/>
    <w:lvl w:ilvl="0">
      <w:start w:val="4"/>
      <w:numFmt w:val="decimal"/>
      <w:suff w:val="nothing"/>
      <w:lvlText w:val="（%1）"/>
      <w:lvlJc w:val="left"/>
    </w:lvl>
  </w:abstractNum>
  <w:abstractNum w:abstractNumId="13">
    <w:nsid w:val="747A4709"/>
    <w:multiLevelType w:val="multilevel"/>
    <w:tmpl w:val="747A4709"/>
    <w:lvl w:ilvl="0">
      <w:start w:val="1"/>
      <w:numFmt w:val="decimal"/>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0"/>
  </w:num>
  <w:num w:numId="2">
    <w:abstractNumId w:val="10"/>
  </w:num>
  <w:num w:numId="3">
    <w:abstractNumId w:val="6"/>
  </w:num>
  <w:num w:numId="4">
    <w:abstractNumId w:val="1"/>
  </w:num>
  <w:num w:numId="5">
    <w:abstractNumId w:val="13"/>
  </w:num>
  <w:num w:numId="6">
    <w:abstractNumId w:val="11"/>
  </w:num>
  <w:num w:numId="7">
    <w:abstractNumId w:val="3"/>
  </w:num>
  <w:num w:numId="8">
    <w:abstractNumId w:val="7"/>
  </w:num>
  <w:num w:numId="9">
    <w:abstractNumId w:val="8"/>
  </w:num>
  <w:num w:numId="10">
    <w:abstractNumId w:val="5"/>
  </w:num>
  <w:num w:numId="11">
    <w:abstractNumId w:val="9"/>
  </w:num>
  <w:num w:numId="12">
    <w:abstractNumId w:val="12"/>
  </w:num>
  <w:num w:numId="13">
    <w:abstractNumId w:val="2"/>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stylePaneFormatFilter w:val="3F01"/>
  <w:defaultTabStop w:val="420"/>
  <w:drawingGridHorizontalSpacing w:val="140"/>
  <w:drawingGridVerticalSpacing w:val="381"/>
  <w:displayHorizontalDrawingGridEvery w:val="2"/>
  <w:noPunctuationKerning/>
  <w:characterSpacingControl w:val="compressPunctuation"/>
  <w:hdrShapeDefaults>
    <o:shapedefaults v:ext="edit" spidmax="91138"/>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F81A40"/>
    <w:rsid w:val="000002A6"/>
    <w:rsid w:val="00001045"/>
    <w:rsid w:val="000010E1"/>
    <w:rsid w:val="000022A2"/>
    <w:rsid w:val="0000272C"/>
    <w:rsid w:val="00002C1D"/>
    <w:rsid w:val="00003CFA"/>
    <w:rsid w:val="00004814"/>
    <w:rsid w:val="00004EDB"/>
    <w:rsid w:val="000058F6"/>
    <w:rsid w:val="00006689"/>
    <w:rsid w:val="00006B5E"/>
    <w:rsid w:val="000074A7"/>
    <w:rsid w:val="000074FD"/>
    <w:rsid w:val="00007971"/>
    <w:rsid w:val="0001044B"/>
    <w:rsid w:val="000108F0"/>
    <w:rsid w:val="00010B9A"/>
    <w:rsid w:val="000121F2"/>
    <w:rsid w:val="00013DB1"/>
    <w:rsid w:val="0001495C"/>
    <w:rsid w:val="00014F8C"/>
    <w:rsid w:val="00015B8B"/>
    <w:rsid w:val="00016739"/>
    <w:rsid w:val="00017300"/>
    <w:rsid w:val="00017397"/>
    <w:rsid w:val="00017D24"/>
    <w:rsid w:val="0002192B"/>
    <w:rsid w:val="00022B4F"/>
    <w:rsid w:val="00022F85"/>
    <w:rsid w:val="00023017"/>
    <w:rsid w:val="000241AA"/>
    <w:rsid w:val="0002555E"/>
    <w:rsid w:val="000262A2"/>
    <w:rsid w:val="000274DE"/>
    <w:rsid w:val="00027526"/>
    <w:rsid w:val="0003006A"/>
    <w:rsid w:val="0003154C"/>
    <w:rsid w:val="00031880"/>
    <w:rsid w:val="00031D11"/>
    <w:rsid w:val="000327EA"/>
    <w:rsid w:val="00033093"/>
    <w:rsid w:val="000363D7"/>
    <w:rsid w:val="00036A45"/>
    <w:rsid w:val="00036C4A"/>
    <w:rsid w:val="0003744A"/>
    <w:rsid w:val="00037517"/>
    <w:rsid w:val="00037821"/>
    <w:rsid w:val="00037A23"/>
    <w:rsid w:val="00041C61"/>
    <w:rsid w:val="00041C73"/>
    <w:rsid w:val="000421EB"/>
    <w:rsid w:val="000425AB"/>
    <w:rsid w:val="00042A2C"/>
    <w:rsid w:val="00042C31"/>
    <w:rsid w:val="000430B7"/>
    <w:rsid w:val="000437EC"/>
    <w:rsid w:val="0004385C"/>
    <w:rsid w:val="00044EBC"/>
    <w:rsid w:val="00045775"/>
    <w:rsid w:val="00046BBB"/>
    <w:rsid w:val="0004725A"/>
    <w:rsid w:val="000504FD"/>
    <w:rsid w:val="00051200"/>
    <w:rsid w:val="00055987"/>
    <w:rsid w:val="00060104"/>
    <w:rsid w:val="000618D7"/>
    <w:rsid w:val="00062743"/>
    <w:rsid w:val="00064D09"/>
    <w:rsid w:val="00066C53"/>
    <w:rsid w:val="0006720C"/>
    <w:rsid w:val="0006740A"/>
    <w:rsid w:val="0007024C"/>
    <w:rsid w:val="00071DED"/>
    <w:rsid w:val="00071EA1"/>
    <w:rsid w:val="0007222D"/>
    <w:rsid w:val="000729AC"/>
    <w:rsid w:val="00074563"/>
    <w:rsid w:val="000746EA"/>
    <w:rsid w:val="00075E68"/>
    <w:rsid w:val="00076904"/>
    <w:rsid w:val="000769A4"/>
    <w:rsid w:val="0007795E"/>
    <w:rsid w:val="00080404"/>
    <w:rsid w:val="00080882"/>
    <w:rsid w:val="00081471"/>
    <w:rsid w:val="00081CFC"/>
    <w:rsid w:val="00082925"/>
    <w:rsid w:val="00082A00"/>
    <w:rsid w:val="00082AF1"/>
    <w:rsid w:val="00083A6F"/>
    <w:rsid w:val="00084621"/>
    <w:rsid w:val="00084D10"/>
    <w:rsid w:val="000852C2"/>
    <w:rsid w:val="00087526"/>
    <w:rsid w:val="000900C5"/>
    <w:rsid w:val="0009121F"/>
    <w:rsid w:val="00092244"/>
    <w:rsid w:val="00093233"/>
    <w:rsid w:val="000938A4"/>
    <w:rsid w:val="00094ED7"/>
    <w:rsid w:val="00095C2F"/>
    <w:rsid w:val="00095D1C"/>
    <w:rsid w:val="00095E01"/>
    <w:rsid w:val="000963B0"/>
    <w:rsid w:val="00097B50"/>
    <w:rsid w:val="000A01B4"/>
    <w:rsid w:val="000A0BD3"/>
    <w:rsid w:val="000A0BD8"/>
    <w:rsid w:val="000A0E73"/>
    <w:rsid w:val="000A0FB2"/>
    <w:rsid w:val="000A1BC2"/>
    <w:rsid w:val="000A275E"/>
    <w:rsid w:val="000A5DAD"/>
    <w:rsid w:val="000A6856"/>
    <w:rsid w:val="000A6AE7"/>
    <w:rsid w:val="000A6F64"/>
    <w:rsid w:val="000B09D3"/>
    <w:rsid w:val="000B1E0C"/>
    <w:rsid w:val="000B2613"/>
    <w:rsid w:val="000B2638"/>
    <w:rsid w:val="000B41A2"/>
    <w:rsid w:val="000B47ED"/>
    <w:rsid w:val="000B5FB2"/>
    <w:rsid w:val="000B659F"/>
    <w:rsid w:val="000B6D84"/>
    <w:rsid w:val="000B744A"/>
    <w:rsid w:val="000C0D9F"/>
    <w:rsid w:val="000C11C5"/>
    <w:rsid w:val="000C1654"/>
    <w:rsid w:val="000C2AAA"/>
    <w:rsid w:val="000C3E6C"/>
    <w:rsid w:val="000C3F1A"/>
    <w:rsid w:val="000C4BD5"/>
    <w:rsid w:val="000C4C1B"/>
    <w:rsid w:val="000C4ECB"/>
    <w:rsid w:val="000C5316"/>
    <w:rsid w:val="000C6471"/>
    <w:rsid w:val="000C6B8E"/>
    <w:rsid w:val="000C7564"/>
    <w:rsid w:val="000C7639"/>
    <w:rsid w:val="000D2453"/>
    <w:rsid w:val="000D295A"/>
    <w:rsid w:val="000D38E0"/>
    <w:rsid w:val="000D5046"/>
    <w:rsid w:val="000E0499"/>
    <w:rsid w:val="000E0945"/>
    <w:rsid w:val="000E1EE2"/>
    <w:rsid w:val="000E2EF1"/>
    <w:rsid w:val="000E3188"/>
    <w:rsid w:val="000E4150"/>
    <w:rsid w:val="000E55EC"/>
    <w:rsid w:val="000E7513"/>
    <w:rsid w:val="000F03C9"/>
    <w:rsid w:val="000F0EC5"/>
    <w:rsid w:val="000F104E"/>
    <w:rsid w:val="000F1B06"/>
    <w:rsid w:val="000F1EB4"/>
    <w:rsid w:val="000F2A43"/>
    <w:rsid w:val="000F2BD2"/>
    <w:rsid w:val="000F4080"/>
    <w:rsid w:val="000F4DC6"/>
    <w:rsid w:val="000F5FCB"/>
    <w:rsid w:val="000F6B90"/>
    <w:rsid w:val="000F6DAE"/>
    <w:rsid w:val="001027DB"/>
    <w:rsid w:val="00103A24"/>
    <w:rsid w:val="0010659D"/>
    <w:rsid w:val="00107304"/>
    <w:rsid w:val="001073DC"/>
    <w:rsid w:val="0010777E"/>
    <w:rsid w:val="00116C42"/>
    <w:rsid w:val="001178C4"/>
    <w:rsid w:val="00117C59"/>
    <w:rsid w:val="00117DB1"/>
    <w:rsid w:val="001210DF"/>
    <w:rsid w:val="001214D0"/>
    <w:rsid w:val="0012353B"/>
    <w:rsid w:val="0012466E"/>
    <w:rsid w:val="001267FC"/>
    <w:rsid w:val="00127078"/>
    <w:rsid w:val="001272BC"/>
    <w:rsid w:val="00130217"/>
    <w:rsid w:val="00130A1B"/>
    <w:rsid w:val="00130AFE"/>
    <w:rsid w:val="00131E57"/>
    <w:rsid w:val="001348BD"/>
    <w:rsid w:val="00134BA7"/>
    <w:rsid w:val="001360A1"/>
    <w:rsid w:val="00136613"/>
    <w:rsid w:val="001408DE"/>
    <w:rsid w:val="001415A6"/>
    <w:rsid w:val="00142017"/>
    <w:rsid w:val="00142B23"/>
    <w:rsid w:val="00142D57"/>
    <w:rsid w:val="00143481"/>
    <w:rsid w:val="00143A4C"/>
    <w:rsid w:val="001440ED"/>
    <w:rsid w:val="00144B09"/>
    <w:rsid w:val="0014576C"/>
    <w:rsid w:val="00145BA6"/>
    <w:rsid w:val="00146962"/>
    <w:rsid w:val="0014750B"/>
    <w:rsid w:val="00147762"/>
    <w:rsid w:val="00152DD2"/>
    <w:rsid w:val="00153059"/>
    <w:rsid w:val="00153D7E"/>
    <w:rsid w:val="00154349"/>
    <w:rsid w:val="001543CC"/>
    <w:rsid w:val="0015507A"/>
    <w:rsid w:val="001557A9"/>
    <w:rsid w:val="00156388"/>
    <w:rsid w:val="00156910"/>
    <w:rsid w:val="001569C6"/>
    <w:rsid w:val="001572A9"/>
    <w:rsid w:val="00157A64"/>
    <w:rsid w:val="0016151B"/>
    <w:rsid w:val="00161B23"/>
    <w:rsid w:val="00161E12"/>
    <w:rsid w:val="00162ABF"/>
    <w:rsid w:val="00163BD6"/>
    <w:rsid w:val="001653D1"/>
    <w:rsid w:val="001666C6"/>
    <w:rsid w:val="00166ADC"/>
    <w:rsid w:val="001670F4"/>
    <w:rsid w:val="001677C8"/>
    <w:rsid w:val="001706D6"/>
    <w:rsid w:val="0017156A"/>
    <w:rsid w:val="00171C8B"/>
    <w:rsid w:val="00171DC7"/>
    <w:rsid w:val="00172A63"/>
    <w:rsid w:val="0017375D"/>
    <w:rsid w:val="00174FDA"/>
    <w:rsid w:val="001755B4"/>
    <w:rsid w:val="001764A2"/>
    <w:rsid w:val="001764FE"/>
    <w:rsid w:val="001777E6"/>
    <w:rsid w:val="00180422"/>
    <w:rsid w:val="001812F4"/>
    <w:rsid w:val="0018250D"/>
    <w:rsid w:val="00182781"/>
    <w:rsid w:val="00182C11"/>
    <w:rsid w:val="001836AB"/>
    <w:rsid w:val="00183E4D"/>
    <w:rsid w:val="00183F04"/>
    <w:rsid w:val="00184650"/>
    <w:rsid w:val="00184B31"/>
    <w:rsid w:val="00185FF4"/>
    <w:rsid w:val="001865D1"/>
    <w:rsid w:val="00186B5D"/>
    <w:rsid w:val="00187984"/>
    <w:rsid w:val="001902EE"/>
    <w:rsid w:val="001912E3"/>
    <w:rsid w:val="00192B0B"/>
    <w:rsid w:val="00193545"/>
    <w:rsid w:val="0019372A"/>
    <w:rsid w:val="00193CA2"/>
    <w:rsid w:val="00194739"/>
    <w:rsid w:val="00197E40"/>
    <w:rsid w:val="001A300F"/>
    <w:rsid w:val="001A3908"/>
    <w:rsid w:val="001A3B0E"/>
    <w:rsid w:val="001A483A"/>
    <w:rsid w:val="001A654E"/>
    <w:rsid w:val="001A74DC"/>
    <w:rsid w:val="001B0505"/>
    <w:rsid w:val="001B07B9"/>
    <w:rsid w:val="001B10F5"/>
    <w:rsid w:val="001B1473"/>
    <w:rsid w:val="001B2577"/>
    <w:rsid w:val="001B2D7F"/>
    <w:rsid w:val="001B3CA7"/>
    <w:rsid w:val="001B49D3"/>
    <w:rsid w:val="001B4C01"/>
    <w:rsid w:val="001B4CCC"/>
    <w:rsid w:val="001B7A87"/>
    <w:rsid w:val="001B7AC4"/>
    <w:rsid w:val="001C1C28"/>
    <w:rsid w:val="001C1E21"/>
    <w:rsid w:val="001C2CF4"/>
    <w:rsid w:val="001C2DDA"/>
    <w:rsid w:val="001C3450"/>
    <w:rsid w:val="001C36B0"/>
    <w:rsid w:val="001C5C05"/>
    <w:rsid w:val="001C6601"/>
    <w:rsid w:val="001D0523"/>
    <w:rsid w:val="001D1F28"/>
    <w:rsid w:val="001D2927"/>
    <w:rsid w:val="001D3F14"/>
    <w:rsid w:val="001D459E"/>
    <w:rsid w:val="001D5C30"/>
    <w:rsid w:val="001D5C82"/>
    <w:rsid w:val="001D60FA"/>
    <w:rsid w:val="001D755F"/>
    <w:rsid w:val="001E0C3A"/>
    <w:rsid w:val="001E188C"/>
    <w:rsid w:val="001E1C47"/>
    <w:rsid w:val="001E38C8"/>
    <w:rsid w:val="001E5676"/>
    <w:rsid w:val="001E7A9F"/>
    <w:rsid w:val="001F03B1"/>
    <w:rsid w:val="001F0888"/>
    <w:rsid w:val="001F1077"/>
    <w:rsid w:val="001F122C"/>
    <w:rsid w:val="001F1601"/>
    <w:rsid w:val="001F330C"/>
    <w:rsid w:val="001F4287"/>
    <w:rsid w:val="001F6477"/>
    <w:rsid w:val="001F6C1D"/>
    <w:rsid w:val="001F6F2A"/>
    <w:rsid w:val="00200BCB"/>
    <w:rsid w:val="002011D9"/>
    <w:rsid w:val="002012CF"/>
    <w:rsid w:val="00201CB7"/>
    <w:rsid w:val="002036A3"/>
    <w:rsid w:val="00203D7F"/>
    <w:rsid w:val="00204F5B"/>
    <w:rsid w:val="0020619B"/>
    <w:rsid w:val="002061AF"/>
    <w:rsid w:val="00206F89"/>
    <w:rsid w:val="00207CAF"/>
    <w:rsid w:val="002105BF"/>
    <w:rsid w:val="002105D9"/>
    <w:rsid w:val="00211E14"/>
    <w:rsid w:val="002124F9"/>
    <w:rsid w:val="00212E42"/>
    <w:rsid w:val="00212ED6"/>
    <w:rsid w:val="00212EE6"/>
    <w:rsid w:val="002166C2"/>
    <w:rsid w:val="0021726C"/>
    <w:rsid w:val="002220B0"/>
    <w:rsid w:val="0022216B"/>
    <w:rsid w:val="00222B0B"/>
    <w:rsid w:val="002231AE"/>
    <w:rsid w:val="0022348D"/>
    <w:rsid w:val="00223933"/>
    <w:rsid w:val="00223DB8"/>
    <w:rsid w:val="00223E7F"/>
    <w:rsid w:val="0022438A"/>
    <w:rsid w:val="0022533D"/>
    <w:rsid w:val="002256AC"/>
    <w:rsid w:val="0023130E"/>
    <w:rsid w:val="002317D6"/>
    <w:rsid w:val="00232D1A"/>
    <w:rsid w:val="00232D4B"/>
    <w:rsid w:val="002343A2"/>
    <w:rsid w:val="00234562"/>
    <w:rsid w:val="00234775"/>
    <w:rsid w:val="00235035"/>
    <w:rsid w:val="00236230"/>
    <w:rsid w:val="00236A85"/>
    <w:rsid w:val="00237393"/>
    <w:rsid w:val="00237AD8"/>
    <w:rsid w:val="0024075D"/>
    <w:rsid w:val="0024380C"/>
    <w:rsid w:val="0024387D"/>
    <w:rsid w:val="0024473F"/>
    <w:rsid w:val="00246032"/>
    <w:rsid w:val="002462C9"/>
    <w:rsid w:val="00246B12"/>
    <w:rsid w:val="002504EB"/>
    <w:rsid w:val="00250D90"/>
    <w:rsid w:val="00251356"/>
    <w:rsid w:val="00251C9D"/>
    <w:rsid w:val="00251F8E"/>
    <w:rsid w:val="0025331C"/>
    <w:rsid w:val="0025434A"/>
    <w:rsid w:val="002546AE"/>
    <w:rsid w:val="00261DAA"/>
    <w:rsid w:val="00263779"/>
    <w:rsid w:val="00264880"/>
    <w:rsid w:val="00264D84"/>
    <w:rsid w:val="00264F3E"/>
    <w:rsid w:val="00265108"/>
    <w:rsid w:val="0026599B"/>
    <w:rsid w:val="00266F12"/>
    <w:rsid w:val="002671E3"/>
    <w:rsid w:val="00270EDA"/>
    <w:rsid w:val="002722CE"/>
    <w:rsid w:val="00272B93"/>
    <w:rsid w:val="002730E2"/>
    <w:rsid w:val="00273466"/>
    <w:rsid w:val="00274ED4"/>
    <w:rsid w:val="002751A4"/>
    <w:rsid w:val="0027684C"/>
    <w:rsid w:val="00276EBA"/>
    <w:rsid w:val="0027732F"/>
    <w:rsid w:val="00277CE1"/>
    <w:rsid w:val="002808CB"/>
    <w:rsid w:val="00281634"/>
    <w:rsid w:val="002828CE"/>
    <w:rsid w:val="002845E3"/>
    <w:rsid w:val="00284738"/>
    <w:rsid w:val="002866E2"/>
    <w:rsid w:val="00290CAC"/>
    <w:rsid w:val="0029120E"/>
    <w:rsid w:val="002917DA"/>
    <w:rsid w:val="002922E2"/>
    <w:rsid w:val="00293398"/>
    <w:rsid w:val="00295258"/>
    <w:rsid w:val="00295576"/>
    <w:rsid w:val="002956C8"/>
    <w:rsid w:val="00296172"/>
    <w:rsid w:val="00297B38"/>
    <w:rsid w:val="00297D99"/>
    <w:rsid w:val="002A0C7B"/>
    <w:rsid w:val="002A1CDD"/>
    <w:rsid w:val="002A1E58"/>
    <w:rsid w:val="002A2A1D"/>
    <w:rsid w:val="002A2A4D"/>
    <w:rsid w:val="002A310B"/>
    <w:rsid w:val="002A3C0E"/>
    <w:rsid w:val="002A5FB6"/>
    <w:rsid w:val="002A6540"/>
    <w:rsid w:val="002A6DE0"/>
    <w:rsid w:val="002A7F08"/>
    <w:rsid w:val="002B00E5"/>
    <w:rsid w:val="002B0377"/>
    <w:rsid w:val="002B17AE"/>
    <w:rsid w:val="002B22C4"/>
    <w:rsid w:val="002B2C9F"/>
    <w:rsid w:val="002B2DD1"/>
    <w:rsid w:val="002B52A1"/>
    <w:rsid w:val="002B7AFF"/>
    <w:rsid w:val="002C05E5"/>
    <w:rsid w:val="002C19B5"/>
    <w:rsid w:val="002C244E"/>
    <w:rsid w:val="002C2826"/>
    <w:rsid w:val="002C2E16"/>
    <w:rsid w:val="002C51BD"/>
    <w:rsid w:val="002C5507"/>
    <w:rsid w:val="002C599A"/>
    <w:rsid w:val="002C5C5B"/>
    <w:rsid w:val="002D1CA9"/>
    <w:rsid w:val="002D2BB2"/>
    <w:rsid w:val="002D2D8D"/>
    <w:rsid w:val="002D330F"/>
    <w:rsid w:val="002D3665"/>
    <w:rsid w:val="002D39B8"/>
    <w:rsid w:val="002D4B9C"/>
    <w:rsid w:val="002D5B9A"/>
    <w:rsid w:val="002E05BD"/>
    <w:rsid w:val="002E0F8B"/>
    <w:rsid w:val="002E1946"/>
    <w:rsid w:val="002E2255"/>
    <w:rsid w:val="002E705F"/>
    <w:rsid w:val="002E7B01"/>
    <w:rsid w:val="002F0E8C"/>
    <w:rsid w:val="002F15F7"/>
    <w:rsid w:val="002F282D"/>
    <w:rsid w:val="002F4C2E"/>
    <w:rsid w:val="002F4D93"/>
    <w:rsid w:val="002F4DB9"/>
    <w:rsid w:val="002F6942"/>
    <w:rsid w:val="002F6E21"/>
    <w:rsid w:val="002F7016"/>
    <w:rsid w:val="002F7324"/>
    <w:rsid w:val="00300043"/>
    <w:rsid w:val="003004AD"/>
    <w:rsid w:val="003008E6"/>
    <w:rsid w:val="003017B2"/>
    <w:rsid w:val="00302555"/>
    <w:rsid w:val="0030347C"/>
    <w:rsid w:val="00303B1E"/>
    <w:rsid w:val="00304B19"/>
    <w:rsid w:val="00304C1A"/>
    <w:rsid w:val="00304DFC"/>
    <w:rsid w:val="003052B2"/>
    <w:rsid w:val="003054DB"/>
    <w:rsid w:val="00305A94"/>
    <w:rsid w:val="00310C48"/>
    <w:rsid w:val="00311329"/>
    <w:rsid w:val="00312D98"/>
    <w:rsid w:val="00315985"/>
    <w:rsid w:val="003200DC"/>
    <w:rsid w:val="0032018A"/>
    <w:rsid w:val="00320574"/>
    <w:rsid w:val="00322CE3"/>
    <w:rsid w:val="0032339C"/>
    <w:rsid w:val="00323C45"/>
    <w:rsid w:val="003241E2"/>
    <w:rsid w:val="00325D34"/>
    <w:rsid w:val="0032689E"/>
    <w:rsid w:val="00327D3A"/>
    <w:rsid w:val="00327E61"/>
    <w:rsid w:val="00330096"/>
    <w:rsid w:val="00330323"/>
    <w:rsid w:val="0033126C"/>
    <w:rsid w:val="0033201B"/>
    <w:rsid w:val="003328B7"/>
    <w:rsid w:val="00333406"/>
    <w:rsid w:val="00334C11"/>
    <w:rsid w:val="00336889"/>
    <w:rsid w:val="00336D17"/>
    <w:rsid w:val="00336E2A"/>
    <w:rsid w:val="00337728"/>
    <w:rsid w:val="00337949"/>
    <w:rsid w:val="00337C15"/>
    <w:rsid w:val="00337F15"/>
    <w:rsid w:val="003402BB"/>
    <w:rsid w:val="00340AEF"/>
    <w:rsid w:val="003423BA"/>
    <w:rsid w:val="0034326E"/>
    <w:rsid w:val="0034407D"/>
    <w:rsid w:val="00344E3B"/>
    <w:rsid w:val="00345013"/>
    <w:rsid w:val="003462AF"/>
    <w:rsid w:val="00346495"/>
    <w:rsid w:val="00346662"/>
    <w:rsid w:val="00347902"/>
    <w:rsid w:val="0035099A"/>
    <w:rsid w:val="00351114"/>
    <w:rsid w:val="00353898"/>
    <w:rsid w:val="00353A65"/>
    <w:rsid w:val="00354C0E"/>
    <w:rsid w:val="00355BD4"/>
    <w:rsid w:val="003568C0"/>
    <w:rsid w:val="00357262"/>
    <w:rsid w:val="0036095B"/>
    <w:rsid w:val="00360993"/>
    <w:rsid w:val="00361124"/>
    <w:rsid w:val="003623A6"/>
    <w:rsid w:val="0036266C"/>
    <w:rsid w:val="00362A16"/>
    <w:rsid w:val="00362C0B"/>
    <w:rsid w:val="00364078"/>
    <w:rsid w:val="00364266"/>
    <w:rsid w:val="003649DE"/>
    <w:rsid w:val="00365E11"/>
    <w:rsid w:val="00365E6D"/>
    <w:rsid w:val="00366977"/>
    <w:rsid w:val="00366F00"/>
    <w:rsid w:val="00367840"/>
    <w:rsid w:val="00367BE7"/>
    <w:rsid w:val="00367FEC"/>
    <w:rsid w:val="00370604"/>
    <w:rsid w:val="00370B94"/>
    <w:rsid w:val="00370BD5"/>
    <w:rsid w:val="0037387D"/>
    <w:rsid w:val="0037394A"/>
    <w:rsid w:val="00373C20"/>
    <w:rsid w:val="003769AE"/>
    <w:rsid w:val="00376A7B"/>
    <w:rsid w:val="003801F6"/>
    <w:rsid w:val="003805EE"/>
    <w:rsid w:val="00382C24"/>
    <w:rsid w:val="00384744"/>
    <w:rsid w:val="00384823"/>
    <w:rsid w:val="00385339"/>
    <w:rsid w:val="00385575"/>
    <w:rsid w:val="00386914"/>
    <w:rsid w:val="00390422"/>
    <w:rsid w:val="00390661"/>
    <w:rsid w:val="003906CC"/>
    <w:rsid w:val="00390CE0"/>
    <w:rsid w:val="00391325"/>
    <w:rsid w:val="00392470"/>
    <w:rsid w:val="00393A6A"/>
    <w:rsid w:val="0039479F"/>
    <w:rsid w:val="00396103"/>
    <w:rsid w:val="0039633A"/>
    <w:rsid w:val="0039639E"/>
    <w:rsid w:val="0039688B"/>
    <w:rsid w:val="00397ABC"/>
    <w:rsid w:val="00397FB9"/>
    <w:rsid w:val="003A0658"/>
    <w:rsid w:val="003A0B9D"/>
    <w:rsid w:val="003A0F8F"/>
    <w:rsid w:val="003A1320"/>
    <w:rsid w:val="003A2C44"/>
    <w:rsid w:val="003A36AC"/>
    <w:rsid w:val="003A41FE"/>
    <w:rsid w:val="003A44D4"/>
    <w:rsid w:val="003A5205"/>
    <w:rsid w:val="003A5CC1"/>
    <w:rsid w:val="003A6182"/>
    <w:rsid w:val="003A633D"/>
    <w:rsid w:val="003A672D"/>
    <w:rsid w:val="003A6B9C"/>
    <w:rsid w:val="003A7A45"/>
    <w:rsid w:val="003B08A1"/>
    <w:rsid w:val="003B0C01"/>
    <w:rsid w:val="003B0D9F"/>
    <w:rsid w:val="003B18DA"/>
    <w:rsid w:val="003B196A"/>
    <w:rsid w:val="003B2997"/>
    <w:rsid w:val="003B29E8"/>
    <w:rsid w:val="003B3409"/>
    <w:rsid w:val="003B37EB"/>
    <w:rsid w:val="003B39BE"/>
    <w:rsid w:val="003B39FD"/>
    <w:rsid w:val="003B4032"/>
    <w:rsid w:val="003C210A"/>
    <w:rsid w:val="003C36D6"/>
    <w:rsid w:val="003C409A"/>
    <w:rsid w:val="003C4860"/>
    <w:rsid w:val="003C5118"/>
    <w:rsid w:val="003C5686"/>
    <w:rsid w:val="003C5B60"/>
    <w:rsid w:val="003C75D0"/>
    <w:rsid w:val="003D2508"/>
    <w:rsid w:val="003D27B8"/>
    <w:rsid w:val="003D4030"/>
    <w:rsid w:val="003D41EA"/>
    <w:rsid w:val="003D4BD5"/>
    <w:rsid w:val="003D55E6"/>
    <w:rsid w:val="003D5EF3"/>
    <w:rsid w:val="003D68B2"/>
    <w:rsid w:val="003D70BE"/>
    <w:rsid w:val="003D71C9"/>
    <w:rsid w:val="003E0860"/>
    <w:rsid w:val="003E14B2"/>
    <w:rsid w:val="003E2957"/>
    <w:rsid w:val="003E2E75"/>
    <w:rsid w:val="003E3095"/>
    <w:rsid w:val="003E3732"/>
    <w:rsid w:val="003E3A14"/>
    <w:rsid w:val="003E54F1"/>
    <w:rsid w:val="003E5903"/>
    <w:rsid w:val="003E5974"/>
    <w:rsid w:val="003E684C"/>
    <w:rsid w:val="003E753A"/>
    <w:rsid w:val="003E75ED"/>
    <w:rsid w:val="003E7DAB"/>
    <w:rsid w:val="003F0353"/>
    <w:rsid w:val="003F088F"/>
    <w:rsid w:val="003F0972"/>
    <w:rsid w:val="003F0E34"/>
    <w:rsid w:val="003F2EF4"/>
    <w:rsid w:val="003F3793"/>
    <w:rsid w:val="003F4DE5"/>
    <w:rsid w:val="003F50D7"/>
    <w:rsid w:val="003F5CAE"/>
    <w:rsid w:val="003F70CE"/>
    <w:rsid w:val="003F7BC2"/>
    <w:rsid w:val="00400547"/>
    <w:rsid w:val="00410005"/>
    <w:rsid w:val="004112D9"/>
    <w:rsid w:val="004119A2"/>
    <w:rsid w:val="00412240"/>
    <w:rsid w:val="004123E4"/>
    <w:rsid w:val="00414569"/>
    <w:rsid w:val="00414E19"/>
    <w:rsid w:val="004157BF"/>
    <w:rsid w:val="004165E2"/>
    <w:rsid w:val="0041671E"/>
    <w:rsid w:val="00416720"/>
    <w:rsid w:val="0041727E"/>
    <w:rsid w:val="004218E0"/>
    <w:rsid w:val="004267F4"/>
    <w:rsid w:val="00427CB3"/>
    <w:rsid w:val="0043095E"/>
    <w:rsid w:val="0043102B"/>
    <w:rsid w:val="0043186D"/>
    <w:rsid w:val="00431A45"/>
    <w:rsid w:val="00432258"/>
    <w:rsid w:val="00432828"/>
    <w:rsid w:val="004328B4"/>
    <w:rsid w:val="00434D03"/>
    <w:rsid w:val="0043625C"/>
    <w:rsid w:val="00440E15"/>
    <w:rsid w:val="004411E0"/>
    <w:rsid w:val="0044274D"/>
    <w:rsid w:val="00442B8C"/>
    <w:rsid w:val="00443631"/>
    <w:rsid w:val="00443D6D"/>
    <w:rsid w:val="004440DD"/>
    <w:rsid w:val="00444D36"/>
    <w:rsid w:val="00445071"/>
    <w:rsid w:val="0045119C"/>
    <w:rsid w:val="004517B1"/>
    <w:rsid w:val="00453B47"/>
    <w:rsid w:val="00454819"/>
    <w:rsid w:val="00457037"/>
    <w:rsid w:val="004574C2"/>
    <w:rsid w:val="0046138C"/>
    <w:rsid w:val="004613D3"/>
    <w:rsid w:val="004625C2"/>
    <w:rsid w:val="00462630"/>
    <w:rsid w:val="0046273D"/>
    <w:rsid w:val="00463E99"/>
    <w:rsid w:val="0046494E"/>
    <w:rsid w:val="0046783F"/>
    <w:rsid w:val="00467C06"/>
    <w:rsid w:val="00472452"/>
    <w:rsid w:val="00472477"/>
    <w:rsid w:val="004758A1"/>
    <w:rsid w:val="00475B7B"/>
    <w:rsid w:val="00475F57"/>
    <w:rsid w:val="004761F9"/>
    <w:rsid w:val="00483079"/>
    <w:rsid w:val="00484300"/>
    <w:rsid w:val="004844A7"/>
    <w:rsid w:val="00485790"/>
    <w:rsid w:val="00485971"/>
    <w:rsid w:val="00486B6A"/>
    <w:rsid w:val="00486D6C"/>
    <w:rsid w:val="004902B4"/>
    <w:rsid w:val="004910D0"/>
    <w:rsid w:val="00491825"/>
    <w:rsid w:val="00494882"/>
    <w:rsid w:val="0049521B"/>
    <w:rsid w:val="0049575D"/>
    <w:rsid w:val="004958D5"/>
    <w:rsid w:val="00497047"/>
    <w:rsid w:val="00497067"/>
    <w:rsid w:val="00497470"/>
    <w:rsid w:val="004A0125"/>
    <w:rsid w:val="004A1F29"/>
    <w:rsid w:val="004A1F45"/>
    <w:rsid w:val="004A2324"/>
    <w:rsid w:val="004A237D"/>
    <w:rsid w:val="004A2F0E"/>
    <w:rsid w:val="004A2F5E"/>
    <w:rsid w:val="004A4A92"/>
    <w:rsid w:val="004A4B91"/>
    <w:rsid w:val="004A4E09"/>
    <w:rsid w:val="004A6814"/>
    <w:rsid w:val="004A6D44"/>
    <w:rsid w:val="004B04BF"/>
    <w:rsid w:val="004B0E93"/>
    <w:rsid w:val="004B1555"/>
    <w:rsid w:val="004B1A4B"/>
    <w:rsid w:val="004B25AB"/>
    <w:rsid w:val="004B29D1"/>
    <w:rsid w:val="004B2D03"/>
    <w:rsid w:val="004B36D6"/>
    <w:rsid w:val="004B4EBB"/>
    <w:rsid w:val="004B556F"/>
    <w:rsid w:val="004B5BC7"/>
    <w:rsid w:val="004C0D2A"/>
    <w:rsid w:val="004C0E4F"/>
    <w:rsid w:val="004C1C6A"/>
    <w:rsid w:val="004C1DFF"/>
    <w:rsid w:val="004C2524"/>
    <w:rsid w:val="004C49D1"/>
    <w:rsid w:val="004C5674"/>
    <w:rsid w:val="004C5D2F"/>
    <w:rsid w:val="004C69E9"/>
    <w:rsid w:val="004D19D4"/>
    <w:rsid w:val="004D4F45"/>
    <w:rsid w:val="004D552E"/>
    <w:rsid w:val="004D5871"/>
    <w:rsid w:val="004D5BBF"/>
    <w:rsid w:val="004D64F9"/>
    <w:rsid w:val="004D7704"/>
    <w:rsid w:val="004D7A6E"/>
    <w:rsid w:val="004E1E6B"/>
    <w:rsid w:val="004E1E70"/>
    <w:rsid w:val="004E2347"/>
    <w:rsid w:val="004E3EA9"/>
    <w:rsid w:val="004E42A1"/>
    <w:rsid w:val="004E4378"/>
    <w:rsid w:val="004E4B08"/>
    <w:rsid w:val="004E52C1"/>
    <w:rsid w:val="004E6CA1"/>
    <w:rsid w:val="004E7F8B"/>
    <w:rsid w:val="004F06CF"/>
    <w:rsid w:val="004F1B8B"/>
    <w:rsid w:val="004F25CE"/>
    <w:rsid w:val="004F2C82"/>
    <w:rsid w:val="004F3D1F"/>
    <w:rsid w:val="004F4B87"/>
    <w:rsid w:val="004F52A5"/>
    <w:rsid w:val="004F5582"/>
    <w:rsid w:val="004F683F"/>
    <w:rsid w:val="004F6A82"/>
    <w:rsid w:val="00500A69"/>
    <w:rsid w:val="00500CF2"/>
    <w:rsid w:val="00501D9F"/>
    <w:rsid w:val="005037E8"/>
    <w:rsid w:val="005039DB"/>
    <w:rsid w:val="00503B98"/>
    <w:rsid w:val="005044A1"/>
    <w:rsid w:val="00504C5E"/>
    <w:rsid w:val="00504E9E"/>
    <w:rsid w:val="00507044"/>
    <w:rsid w:val="005073FD"/>
    <w:rsid w:val="00507781"/>
    <w:rsid w:val="00507BB4"/>
    <w:rsid w:val="005102C7"/>
    <w:rsid w:val="0051035B"/>
    <w:rsid w:val="005111E8"/>
    <w:rsid w:val="00511B03"/>
    <w:rsid w:val="005120F3"/>
    <w:rsid w:val="00514BC4"/>
    <w:rsid w:val="0051569F"/>
    <w:rsid w:val="00515FF1"/>
    <w:rsid w:val="00516163"/>
    <w:rsid w:val="0051681A"/>
    <w:rsid w:val="00517978"/>
    <w:rsid w:val="00517B71"/>
    <w:rsid w:val="0052079C"/>
    <w:rsid w:val="00520F93"/>
    <w:rsid w:val="00522648"/>
    <w:rsid w:val="005228AE"/>
    <w:rsid w:val="00523A7B"/>
    <w:rsid w:val="005242D8"/>
    <w:rsid w:val="0052454E"/>
    <w:rsid w:val="00524C5E"/>
    <w:rsid w:val="00524C7D"/>
    <w:rsid w:val="00524C8D"/>
    <w:rsid w:val="00524F97"/>
    <w:rsid w:val="00526B03"/>
    <w:rsid w:val="005276E9"/>
    <w:rsid w:val="0053008E"/>
    <w:rsid w:val="0053075F"/>
    <w:rsid w:val="005322C8"/>
    <w:rsid w:val="005344C2"/>
    <w:rsid w:val="0053748A"/>
    <w:rsid w:val="005402DF"/>
    <w:rsid w:val="00540D39"/>
    <w:rsid w:val="00541CFF"/>
    <w:rsid w:val="00542F13"/>
    <w:rsid w:val="00543C3E"/>
    <w:rsid w:val="005444D3"/>
    <w:rsid w:val="00545093"/>
    <w:rsid w:val="005450ED"/>
    <w:rsid w:val="00545536"/>
    <w:rsid w:val="00545A92"/>
    <w:rsid w:val="00545D97"/>
    <w:rsid w:val="005461E4"/>
    <w:rsid w:val="005527A8"/>
    <w:rsid w:val="00552C7E"/>
    <w:rsid w:val="00553093"/>
    <w:rsid w:val="0055452B"/>
    <w:rsid w:val="00554B68"/>
    <w:rsid w:val="00554CFE"/>
    <w:rsid w:val="005574B7"/>
    <w:rsid w:val="00560500"/>
    <w:rsid w:val="00560999"/>
    <w:rsid w:val="00561B53"/>
    <w:rsid w:val="00562051"/>
    <w:rsid w:val="00562969"/>
    <w:rsid w:val="0056342F"/>
    <w:rsid w:val="00564633"/>
    <w:rsid w:val="00565709"/>
    <w:rsid w:val="00565A1F"/>
    <w:rsid w:val="0057093F"/>
    <w:rsid w:val="00570A06"/>
    <w:rsid w:val="00570EA0"/>
    <w:rsid w:val="00571771"/>
    <w:rsid w:val="00572836"/>
    <w:rsid w:val="005757A8"/>
    <w:rsid w:val="00576E75"/>
    <w:rsid w:val="00577393"/>
    <w:rsid w:val="00577575"/>
    <w:rsid w:val="00577DF4"/>
    <w:rsid w:val="00580D0B"/>
    <w:rsid w:val="0058124F"/>
    <w:rsid w:val="00581543"/>
    <w:rsid w:val="00581593"/>
    <w:rsid w:val="00582BAE"/>
    <w:rsid w:val="00582BEE"/>
    <w:rsid w:val="0058390D"/>
    <w:rsid w:val="00584A99"/>
    <w:rsid w:val="00585A61"/>
    <w:rsid w:val="00586391"/>
    <w:rsid w:val="0058665B"/>
    <w:rsid w:val="005866E0"/>
    <w:rsid w:val="00586957"/>
    <w:rsid w:val="005875AF"/>
    <w:rsid w:val="00590113"/>
    <w:rsid w:val="00591235"/>
    <w:rsid w:val="00592B60"/>
    <w:rsid w:val="005930B7"/>
    <w:rsid w:val="00593AEC"/>
    <w:rsid w:val="00594164"/>
    <w:rsid w:val="00594198"/>
    <w:rsid w:val="00595D24"/>
    <w:rsid w:val="00596537"/>
    <w:rsid w:val="00597111"/>
    <w:rsid w:val="005A0C21"/>
    <w:rsid w:val="005A2027"/>
    <w:rsid w:val="005A250A"/>
    <w:rsid w:val="005A3AEC"/>
    <w:rsid w:val="005A4CC9"/>
    <w:rsid w:val="005A52E8"/>
    <w:rsid w:val="005A549A"/>
    <w:rsid w:val="005A7CEE"/>
    <w:rsid w:val="005B026F"/>
    <w:rsid w:val="005B06E1"/>
    <w:rsid w:val="005B0C78"/>
    <w:rsid w:val="005B2EC7"/>
    <w:rsid w:val="005B4772"/>
    <w:rsid w:val="005B5907"/>
    <w:rsid w:val="005B63D2"/>
    <w:rsid w:val="005B7225"/>
    <w:rsid w:val="005B7B49"/>
    <w:rsid w:val="005C0BD5"/>
    <w:rsid w:val="005C4033"/>
    <w:rsid w:val="005C461F"/>
    <w:rsid w:val="005C49DE"/>
    <w:rsid w:val="005C6142"/>
    <w:rsid w:val="005C6863"/>
    <w:rsid w:val="005C6A2C"/>
    <w:rsid w:val="005C6A57"/>
    <w:rsid w:val="005C6E85"/>
    <w:rsid w:val="005D0248"/>
    <w:rsid w:val="005D27B2"/>
    <w:rsid w:val="005D6721"/>
    <w:rsid w:val="005D743A"/>
    <w:rsid w:val="005D7567"/>
    <w:rsid w:val="005E1A96"/>
    <w:rsid w:val="005E20E7"/>
    <w:rsid w:val="005E2D0F"/>
    <w:rsid w:val="005E33BE"/>
    <w:rsid w:val="005E45E9"/>
    <w:rsid w:val="005E4727"/>
    <w:rsid w:val="005E6921"/>
    <w:rsid w:val="005F033B"/>
    <w:rsid w:val="005F08BA"/>
    <w:rsid w:val="005F352E"/>
    <w:rsid w:val="005F3BD4"/>
    <w:rsid w:val="005F44CB"/>
    <w:rsid w:val="005F47FB"/>
    <w:rsid w:val="005F4C40"/>
    <w:rsid w:val="005F517A"/>
    <w:rsid w:val="005F551D"/>
    <w:rsid w:val="005F5B21"/>
    <w:rsid w:val="005F63E5"/>
    <w:rsid w:val="005F66AE"/>
    <w:rsid w:val="005F735C"/>
    <w:rsid w:val="006001C3"/>
    <w:rsid w:val="00600A75"/>
    <w:rsid w:val="00601650"/>
    <w:rsid w:val="00601A91"/>
    <w:rsid w:val="00602823"/>
    <w:rsid w:val="00603506"/>
    <w:rsid w:val="00603729"/>
    <w:rsid w:val="00603B66"/>
    <w:rsid w:val="00604986"/>
    <w:rsid w:val="00604E74"/>
    <w:rsid w:val="00606718"/>
    <w:rsid w:val="006106E1"/>
    <w:rsid w:val="006107C0"/>
    <w:rsid w:val="00612740"/>
    <w:rsid w:val="006136BF"/>
    <w:rsid w:val="00614658"/>
    <w:rsid w:val="0061676B"/>
    <w:rsid w:val="00617324"/>
    <w:rsid w:val="00617502"/>
    <w:rsid w:val="006178CA"/>
    <w:rsid w:val="00620C48"/>
    <w:rsid w:val="00621EDA"/>
    <w:rsid w:val="00623080"/>
    <w:rsid w:val="00623142"/>
    <w:rsid w:val="0062348D"/>
    <w:rsid w:val="00624464"/>
    <w:rsid w:val="0062552E"/>
    <w:rsid w:val="00630147"/>
    <w:rsid w:val="0063015F"/>
    <w:rsid w:val="0063146F"/>
    <w:rsid w:val="00631A08"/>
    <w:rsid w:val="006327EE"/>
    <w:rsid w:val="00634DDE"/>
    <w:rsid w:val="00635D07"/>
    <w:rsid w:val="006360FC"/>
    <w:rsid w:val="006372CC"/>
    <w:rsid w:val="00637843"/>
    <w:rsid w:val="00637D19"/>
    <w:rsid w:val="006425A1"/>
    <w:rsid w:val="00642F7B"/>
    <w:rsid w:val="00644288"/>
    <w:rsid w:val="006442BE"/>
    <w:rsid w:val="006449A1"/>
    <w:rsid w:val="00645414"/>
    <w:rsid w:val="006456A9"/>
    <w:rsid w:val="0064601C"/>
    <w:rsid w:val="006465B2"/>
    <w:rsid w:val="006470C3"/>
    <w:rsid w:val="00647880"/>
    <w:rsid w:val="00654F9B"/>
    <w:rsid w:val="00655831"/>
    <w:rsid w:val="00656312"/>
    <w:rsid w:val="0065741A"/>
    <w:rsid w:val="00657ACC"/>
    <w:rsid w:val="006603E8"/>
    <w:rsid w:val="00660464"/>
    <w:rsid w:val="006606B4"/>
    <w:rsid w:val="0066127A"/>
    <w:rsid w:val="0066221E"/>
    <w:rsid w:val="00664A2A"/>
    <w:rsid w:val="00664CA9"/>
    <w:rsid w:val="00665F43"/>
    <w:rsid w:val="0066652E"/>
    <w:rsid w:val="006666F8"/>
    <w:rsid w:val="00666C33"/>
    <w:rsid w:val="006673E6"/>
    <w:rsid w:val="00667A66"/>
    <w:rsid w:val="0067019A"/>
    <w:rsid w:val="00670A18"/>
    <w:rsid w:val="0067119A"/>
    <w:rsid w:val="006716E6"/>
    <w:rsid w:val="0067320D"/>
    <w:rsid w:val="006734B4"/>
    <w:rsid w:val="00673C2F"/>
    <w:rsid w:val="00674B04"/>
    <w:rsid w:val="00674D1B"/>
    <w:rsid w:val="00675144"/>
    <w:rsid w:val="00675845"/>
    <w:rsid w:val="0067601C"/>
    <w:rsid w:val="00676DEA"/>
    <w:rsid w:val="00677478"/>
    <w:rsid w:val="006777E5"/>
    <w:rsid w:val="0068025A"/>
    <w:rsid w:val="00680326"/>
    <w:rsid w:val="006814A6"/>
    <w:rsid w:val="006839ED"/>
    <w:rsid w:val="00683DBC"/>
    <w:rsid w:val="00685360"/>
    <w:rsid w:val="00686AAE"/>
    <w:rsid w:val="006901B0"/>
    <w:rsid w:val="006909DC"/>
    <w:rsid w:val="00691263"/>
    <w:rsid w:val="006917E0"/>
    <w:rsid w:val="0069193C"/>
    <w:rsid w:val="00692585"/>
    <w:rsid w:val="00693FC1"/>
    <w:rsid w:val="00694DCF"/>
    <w:rsid w:val="0069561A"/>
    <w:rsid w:val="00696DB9"/>
    <w:rsid w:val="00696F51"/>
    <w:rsid w:val="0069769D"/>
    <w:rsid w:val="006A0D30"/>
    <w:rsid w:val="006A0F1D"/>
    <w:rsid w:val="006A24F3"/>
    <w:rsid w:val="006A310F"/>
    <w:rsid w:val="006A40DA"/>
    <w:rsid w:val="006A7CB9"/>
    <w:rsid w:val="006A7E5A"/>
    <w:rsid w:val="006B0E4D"/>
    <w:rsid w:val="006B0FED"/>
    <w:rsid w:val="006B1917"/>
    <w:rsid w:val="006B3D44"/>
    <w:rsid w:val="006B3F88"/>
    <w:rsid w:val="006B4795"/>
    <w:rsid w:val="006B4B12"/>
    <w:rsid w:val="006B58C6"/>
    <w:rsid w:val="006B67C3"/>
    <w:rsid w:val="006B69CB"/>
    <w:rsid w:val="006B7335"/>
    <w:rsid w:val="006C02DB"/>
    <w:rsid w:val="006C02DC"/>
    <w:rsid w:val="006C0EB8"/>
    <w:rsid w:val="006C1305"/>
    <w:rsid w:val="006C1CDE"/>
    <w:rsid w:val="006C2B74"/>
    <w:rsid w:val="006C3E19"/>
    <w:rsid w:val="006C436C"/>
    <w:rsid w:val="006C4898"/>
    <w:rsid w:val="006C4931"/>
    <w:rsid w:val="006C504B"/>
    <w:rsid w:val="006C566E"/>
    <w:rsid w:val="006C6785"/>
    <w:rsid w:val="006C75BA"/>
    <w:rsid w:val="006D02E1"/>
    <w:rsid w:val="006D048B"/>
    <w:rsid w:val="006D051E"/>
    <w:rsid w:val="006D0CD4"/>
    <w:rsid w:val="006D1A29"/>
    <w:rsid w:val="006D3532"/>
    <w:rsid w:val="006D3DC9"/>
    <w:rsid w:val="006D416E"/>
    <w:rsid w:val="006D542A"/>
    <w:rsid w:val="006D57F7"/>
    <w:rsid w:val="006D5D02"/>
    <w:rsid w:val="006D73BD"/>
    <w:rsid w:val="006D73E4"/>
    <w:rsid w:val="006E0FF4"/>
    <w:rsid w:val="006E10F6"/>
    <w:rsid w:val="006E1172"/>
    <w:rsid w:val="006E11D0"/>
    <w:rsid w:val="006E312C"/>
    <w:rsid w:val="006E3C3B"/>
    <w:rsid w:val="006E3F07"/>
    <w:rsid w:val="006E4C31"/>
    <w:rsid w:val="006E661F"/>
    <w:rsid w:val="006E6723"/>
    <w:rsid w:val="006E7A21"/>
    <w:rsid w:val="006E7AAB"/>
    <w:rsid w:val="006F1A60"/>
    <w:rsid w:val="006F2B9A"/>
    <w:rsid w:val="006F4195"/>
    <w:rsid w:val="006F4286"/>
    <w:rsid w:val="006F428D"/>
    <w:rsid w:val="006F4B6F"/>
    <w:rsid w:val="006F4EF4"/>
    <w:rsid w:val="006F50BE"/>
    <w:rsid w:val="006F56F6"/>
    <w:rsid w:val="006F5819"/>
    <w:rsid w:val="006F616A"/>
    <w:rsid w:val="00700473"/>
    <w:rsid w:val="007014BB"/>
    <w:rsid w:val="00702E4C"/>
    <w:rsid w:val="00703346"/>
    <w:rsid w:val="0070457F"/>
    <w:rsid w:val="00705E0A"/>
    <w:rsid w:val="00707667"/>
    <w:rsid w:val="00710670"/>
    <w:rsid w:val="00710A04"/>
    <w:rsid w:val="007111B1"/>
    <w:rsid w:val="00711564"/>
    <w:rsid w:val="00713A91"/>
    <w:rsid w:val="0071415B"/>
    <w:rsid w:val="0071472B"/>
    <w:rsid w:val="00714994"/>
    <w:rsid w:val="00714D61"/>
    <w:rsid w:val="00716195"/>
    <w:rsid w:val="00717C7D"/>
    <w:rsid w:val="007219DC"/>
    <w:rsid w:val="00722191"/>
    <w:rsid w:val="00723792"/>
    <w:rsid w:val="007242C6"/>
    <w:rsid w:val="007245D1"/>
    <w:rsid w:val="00726EA5"/>
    <w:rsid w:val="00727A3D"/>
    <w:rsid w:val="007311B6"/>
    <w:rsid w:val="00731D06"/>
    <w:rsid w:val="00731F9B"/>
    <w:rsid w:val="00732ABC"/>
    <w:rsid w:val="007331A4"/>
    <w:rsid w:val="00733CDD"/>
    <w:rsid w:val="007345E0"/>
    <w:rsid w:val="007350C0"/>
    <w:rsid w:val="007352EF"/>
    <w:rsid w:val="00735A79"/>
    <w:rsid w:val="007364E3"/>
    <w:rsid w:val="00736C87"/>
    <w:rsid w:val="007375B6"/>
    <w:rsid w:val="00740594"/>
    <w:rsid w:val="00740637"/>
    <w:rsid w:val="007406F2"/>
    <w:rsid w:val="00741FC3"/>
    <w:rsid w:val="007425E3"/>
    <w:rsid w:val="00743E06"/>
    <w:rsid w:val="00743E36"/>
    <w:rsid w:val="00743F77"/>
    <w:rsid w:val="00743FC7"/>
    <w:rsid w:val="00744011"/>
    <w:rsid w:val="00745DA9"/>
    <w:rsid w:val="007462DE"/>
    <w:rsid w:val="00747070"/>
    <w:rsid w:val="0074753B"/>
    <w:rsid w:val="0074776C"/>
    <w:rsid w:val="007478D4"/>
    <w:rsid w:val="00747C31"/>
    <w:rsid w:val="0075047B"/>
    <w:rsid w:val="007506A6"/>
    <w:rsid w:val="00750A89"/>
    <w:rsid w:val="00752D99"/>
    <w:rsid w:val="00754492"/>
    <w:rsid w:val="00754A40"/>
    <w:rsid w:val="0075518F"/>
    <w:rsid w:val="00756E2F"/>
    <w:rsid w:val="00761F48"/>
    <w:rsid w:val="00762991"/>
    <w:rsid w:val="00763174"/>
    <w:rsid w:val="0076384F"/>
    <w:rsid w:val="0076434C"/>
    <w:rsid w:val="00764850"/>
    <w:rsid w:val="007665DD"/>
    <w:rsid w:val="0076663D"/>
    <w:rsid w:val="00766A22"/>
    <w:rsid w:val="00766DFF"/>
    <w:rsid w:val="0076706E"/>
    <w:rsid w:val="00770297"/>
    <w:rsid w:val="00770BCB"/>
    <w:rsid w:val="00773352"/>
    <w:rsid w:val="00775C43"/>
    <w:rsid w:val="00775F4F"/>
    <w:rsid w:val="007765C7"/>
    <w:rsid w:val="007812FC"/>
    <w:rsid w:val="00782CBE"/>
    <w:rsid w:val="0078374C"/>
    <w:rsid w:val="007837CD"/>
    <w:rsid w:val="00783AB5"/>
    <w:rsid w:val="00785211"/>
    <w:rsid w:val="00785C0E"/>
    <w:rsid w:val="00786E95"/>
    <w:rsid w:val="00787592"/>
    <w:rsid w:val="007877E5"/>
    <w:rsid w:val="00787835"/>
    <w:rsid w:val="00787F11"/>
    <w:rsid w:val="007927C5"/>
    <w:rsid w:val="00793039"/>
    <w:rsid w:val="007935B6"/>
    <w:rsid w:val="00794714"/>
    <w:rsid w:val="0079562A"/>
    <w:rsid w:val="0079573A"/>
    <w:rsid w:val="007979FC"/>
    <w:rsid w:val="00797BAE"/>
    <w:rsid w:val="007A04DA"/>
    <w:rsid w:val="007A2284"/>
    <w:rsid w:val="007A2639"/>
    <w:rsid w:val="007A6BA8"/>
    <w:rsid w:val="007A7D7C"/>
    <w:rsid w:val="007B0D9E"/>
    <w:rsid w:val="007B1756"/>
    <w:rsid w:val="007B320B"/>
    <w:rsid w:val="007B3D5E"/>
    <w:rsid w:val="007B3E99"/>
    <w:rsid w:val="007B4106"/>
    <w:rsid w:val="007B5271"/>
    <w:rsid w:val="007B553B"/>
    <w:rsid w:val="007B561A"/>
    <w:rsid w:val="007B59B8"/>
    <w:rsid w:val="007C165C"/>
    <w:rsid w:val="007C1ADB"/>
    <w:rsid w:val="007C20E3"/>
    <w:rsid w:val="007C218F"/>
    <w:rsid w:val="007C2617"/>
    <w:rsid w:val="007C37A3"/>
    <w:rsid w:val="007C641F"/>
    <w:rsid w:val="007C6527"/>
    <w:rsid w:val="007C69EA"/>
    <w:rsid w:val="007C700F"/>
    <w:rsid w:val="007D09EB"/>
    <w:rsid w:val="007D18A6"/>
    <w:rsid w:val="007D4016"/>
    <w:rsid w:val="007D4739"/>
    <w:rsid w:val="007D54A6"/>
    <w:rsid w:val="007D5D17"/>
    <w:rsid w:val="007D73CE"/>
    <w:rsid w:val="007D7A60"/>
    <w:rsid w:val="007D7CCC"/>
    <w:rsid w:val="007E0011"/>
    <w:rsid w:val="007E1E29"/>
    <w:rsid w:val="007E2CB2"/>
    <w:rsid w:val="007E35D9"/>
    <w:rsid w:val="007E45AB"/>
    <w:rsid w:val="007E47DF"/>
    <w:rsid w:val="007E4D8E"/>
    <w:rsid w:val="007E7234"/>
    <w:rsid w:val="007E7521"/>
    <w:rsid w:val="007F0501"/>
    <w:rsid w:val="007F0714"/>
    <w:rsid w:val="007F1744"/>
    <w:rsid w:val="007F2018"/>
    <w:rsid w:val="007F28E3"/>
    <w:rsid w:val="007F3053"/>
    <w:rsid w:val="007F53E6"/>
    <w:rsid w:val="007F654B"/>
    <w:rsid w:val="007F7178"/>
    <w:rsid w:val="00801496"/>
    <w:rsid w:val="00801EE9"/>
    <w:rsid w:val="008038AD"/>
    <w:rsid w:val="00803EE5"/>
    <w:rsid w:val="00804AA6"/>
    <w:rsid w:val="008057FF"/>
    <w:rsid w:val="008077E0"/>
    <w:rsid w:val="0081032A"/>
    <w:rsid w:val="00810352"/>
    <w:rsid w:val="0081082D"/>
    <w:rsid w:val="00810E73"/>
    <w:rsid w:val="00811002"/>
    <w:rsid w:val="008114D2"/>
    <w:rsid w:val="00812798"/>
    <w:rsid w:val="008131BA"/>
    <w:rsid w:val="00814814"/>
    <w:rsid w:val="00814A50"/>
    <w:rsid w:val="00814F13"/>
    <w:rsid w:val="00815D18"/>
    <w:rsid w:val="00816861"/>
    <w:rsid w:val="00820D25"/>
    <w:rsid w:val="00820FA0"/>
    <w:rsid w:val="00830AEB"/>
    <w:rsid w:val="00830E0C"/>
    <w:rsid w:val="008318B2"/>
    <w:rsid w:val="00833217"/>
    <w:rsid w:val="008351F9"/>
    <w:rsid w:val="00835601"/>
    <w:rsid w:val="008356A7"/>
    <w:rsid w:val="00840522"/>
    <w:rsid w:val="008408A3"/>
    <w:rsid w:val="0084191A"/>
    <w:rsid w:val="00843E6C"/>
    <w:rsid w:val="00845A42"/>
    <w:rsid w:val="00845BAC"/>
    <w:rsid w:val="0084634C"/>
    <w:rsid w:val="00846C81"/>
    <w:rsid w:val="00846D1A"/>
    <w:rsid w:val="008474A6"/>
    <w:rsid w:val="00847EC0"/>
    <w:rsid w:val="00850D33"/>
    <w:rsid w:val="008515C6"/>
    <w:rsid w:val="0085189E"/>
    <w:rsid w:val="00852795"/>
    <w:rsid w:val="00852E57"/>
    <w:rsid w:val="008572AE"/>
    <w:rsid w:val="00857A90"/>
    <w:rsid w:val="00857FFB"/>
    <w:rsid w:val="008602DF"/>
    <w:rsid w:val="00860755"/>
    <w:rsid w:val="00861C7E"/>
    <w:rsid w:val="00861D80"/>
    <w:rsid w:val="0086201F"/>
    <w:rsid w:val="00862528"/>
    <w:rsid w:val="00864124"/>
    <w:rsid w:val="0086419B"/>
    <w:rsid w:val="0086446A"/>
    <w:rsid w:val="008649C7"/>
    <w:rsid w:val="00864BE7"/>
    <w:rsid w:val="008661B4"/>
    <w:rsid w:val="00866A35"/>
    <w:rsid w:val="008706AC"/>
    <w:rsid w:val="00871371"/>
    <w:rsid w:val="008715BB"/>
    <w:rsid w:val="0087190B"/>
    <w:rsid w:val="00872459"/>
    <w:rsid w:val="00872C71"/>
    <w:rsid w:val="008736AE"/>
    <w:rsid w:val="0087458B"/>
    <w:rsid w:val="00874615"/>
    <w:rsid w:val="00875239"/>
    <w:rsid w:val="0087538E"/>
    <w:rsid w:val="00880C48"/>
    <w:rsid w:val="00880D88"/>
    <w:rsid w:val="0088203F"/>
    <w:rsid w:val="0088211C"/>
    <w:rsid w:val="00882F05"/>
    <w:rsid w:val="008843D7"/>
    <w:rsid w:val="00885718"/>
    <w:rsid w:val="0088744C"/>
    <w:rsid w:val="00890298"/>
    <w:rsid w:val="00891549"/>
    <w:rsid w:val="00891FCC"/>
    <w:rsid w:val="00895641"/>
    <w:rsid w:val="00897350"/>
    <w:rsid w:val="008A0155"/>
    <w:rsid w:val="008A0822"/>
    <w:rsid w:val="008A0E33"/>
    <w:rsid w:val="008A0F8C"/>
    <w:rsid w:val="008A1ED6"/>
    <w:rsid w:val="008A236C"/>
    <w:rsid w:val="008A3F97"/>
    <w:rsid w:val="008A4A77"/>
    <w:rsid w:val="008A4ED2"/>
    <w:rsid w:val="008A6016"/>
    <w:rsid w:val="008A7AE9"/>
    <w:rsid w:val="008B0B3E"/>
    <w:rsid w:val="008B240B"/>
    <w:rsid w:val="008B267D"/>
    <w:rsid w:val="008B2729"/>
    <w:rsid w:val="008B3313"/>
    <w:rsid w:val="008B38EE"/>
    <w:rsid w:val="008B3A7C"/>
    <w:rsid w:val="008B3BCD"/>
    <w:rsid w:val="008B445B"/>
    <w:rsid w:val="008B4D5F"/>
    <w:rsid w:val="008B4FEB"/>
    <w:rsid w:val="008B6346"/>
    <w:rsid w:val="008C0B95"/>
    <w:rsid w:val="008C21DC"/>
    <w:rsid w:val="008C3638"/>
    <w:rsid w:val="008C3B48"/>
    <w:rsid w:val="008C65A8"/>
    <w:rsid w:val="008C698D"/>
    <w:rsid w:val="008C6B01"/>
    <w:rsid w:val="008C7282"/>
    <w:rsid w:val="008C7BD6"/>
    <w:rsid w:val="008D12D9"/>
    <w:rsid w:val="008D15CA"/>
    <w:rsid w:val="008D5D37"/>
    <w:rsid w:val="008D6190"/>
    <w:rsid w:val="008D68DC"/>
    <w:rsid w:val="008D7B22"/>
    <w:rsid w:val="008D7C9E"/>
    <w:rsid w:val="008E0BF9"/>
    <w:rsid w:val="008E0F7A"/>
    <w:rsid w:val="008E15D0"/>
    <w:rsid w:val="008E2306"/>
    <w:rsid w:val="008E27E4"/>
    <w:rsid w:val="008E2AA7"/>
    <w:rsid w:val="008E3447"/>
    <w:rsid w:val="008E442D"/>
    <w:rsid w:val="008E4593"/>
    <w:rsid w:val="008E7497"/>
    <w:rsid w:val="008F0468"/>
    <w:rsid w:val="008F0918"/>
    <w:rsid w:val="008F24BB"/>
    <w:rsid w:val="008F47E0"/>
    <w:rsid w:val="008F4D2D"/>
    <w:rsid w:val="008F54D2"/>
    <w:rsid w:val="008F588C"/>
    <w:rsid w:val="008F6AFE"/>
    <w:rsid w:val="008F77D2"/>
    <w:rsid w:val="008F7D45"/>
    <w:rsid w:val="008F7EA9"/>
    <w:rsid w:val="008F7ED6"/>
    <w:rsid w:val="0090012C"/>
    <w:rsid w:val="00900FE7"/>
    <w:rsid w:val="00901888"/>
    <w:rsid w:val="009021AD"/>
    <w:rsid w:val="00903803"/>
    <w:rsid w:val="00906E88"/>
    <w:rsid w:val="00911146"/>
    <w:rsid w:val="0091137D"/>
    <w:rsid w:val="009119B6"/>
    <w:rsid w:val="009122D7"/>
    <w:rsid w:val="00913240"/>
    <w:rsid w:val="00913F19"/>
    <w:rsid w:val="00913F8E"/>
    <w:rsid w:val="009142D1"/>
    <w:rsid w:val="00914361"/>
    <w:rsid w:val="00920A6D"/>
    <w:rsid w:val="00920EAE"/>
    <w:rsid w:val="009220F4"/>
    <w:rsid w:val="00925AD9"/>
    <w:rsid w:val="0092635A"/>
    <w:rsid w:val="00926AC3"/>
    <w:rsid w:val="009271FB"/>
    <w:rsid w:val="009301FE"/>
    <w:rsid w:val="00930413"/>
    <w:rsid w:val="009311A7"/>
    <w:rsid w:val="0093195A"/>
    <w:rsid w:val="009319E1"/>
    <w:rsid w:val="0093467D"/>
    <w:rsid w:val="0093571F"/>
    <w:rsid w:val="00936068"/>
    <w:rsid w:val="00937143"/>
    <w:rsid w:val="009416B6"/>
    <w:rsid w:val="009419E8"/>
    <w:rsid w:val="00942006"/>
    <w:rsid w:val="009422B2"/>
    <w:rsid w:val="009422D6"/>
    <w:rsid w:val="00943B2E"/>
    <w:rsid w:val="00943CC2"/>
    <w:rsid w:val="009457FF"/>
    <w:rsid w:val="00946B9F"/>
    <w:rsid w:val="00946DE2"/>
    <w:rsid w:val="009508C8"/>
    <w:rsid w:val="00950EE1"/>
    <w:rsid w:val="00951240"/>
    <w:rsid w:val="009520FF"/>
    <w:rsid w:val="009524B9"/>
    <w:rsid w:val="00952C96"/>
    <w:rsid w:val="00953500"/>
    <w:rsid w:val="00953BA1"/>
    <w:rsid w:val="009544C4"/>
    <w:rsid w:val="00954CD6"/>
    <w:rsid w:val="00954EDE"/>
    <w:rsid w:val="0096015D"/>
    <w:rsid w:val="00960FBC"/>
    <w:rsid w:val="00961934"/>
    <w:rsid w:val="00963227"/>
    <w:rsid w:val="009642A1"/>
    <w:rsid w:val="0096519F"/>
    <w:rsid w:val="0096552E"/>
    <w:rsid w:val="00965D2A"/>
    <w:rsid w:val="009661E6"/>
    <w:rsid w:val="00966C2A"/>
    <w:rsid w:val="00966D39"/>
    <w:rsid w:val="0096751D"/>
    <w:rsid w:val="00967C87"/>
    <w:rsid w:val="00970C01"/>
    <w:rsid w:val="00970CA0"/>
    <w:rsid w:val="00971772"/>
    <w:rsid w:val="009727F9"/>
    <w:rsid w:val="00972844"/>
    <w:rsid w:val="0097299B"/>
    <w:rsid w:val="0097303E"/>
    <w:rsid w:val="0097307C"/>
    <w:rsid w:val="0097390B"/>
    <w:rsid w:val="00973A36"/>
    <w:rsid w:val="00973C20"/>
    <w:rsid w:val="009748D6"/>
    <w:rsid w:val="00974FC2"/>
    <w:rsid w:val="00975F51"/>
    <w:rsid w:val="009760A4"/>
    <w:rsid w:val="00976124"/>
    <w:rsid w:val="00976E23"/>
    <w:rsid w:val="00977CD4"/>
    <w:rsid w:val="009800E7"/>
    <w:rsid w:val="00980970"/>
    <w:rsid w:val="00980BCB"/>
    <w:rsid w:val="00981CCF"/>
    <w:rsid w:val="009820E1"/>
    <w:rsid w:val="009831A7"/>
    <w:rsid w:val="00983F67"/>
    <w:rsid w:val="0098537B"/>
    <w:rsid w:val="0098591D"/>
    <w:rsid w:val="009864DA"/>
    <w:rsid w:val="00987BCC"/>
    <w:rsid w:val="00990919"/>
    <w:rsid w:val="00990F17"/>
    <w:rsid w:val="00991A13"/>
    <w:rsid w:val="009933E9"/>
    <w:rsid w:val="00993565"/>
    <w:rsid w:val="00993A90"/>
    <w:rsid w:val="00993D42"/>
    <w:rsid w:val="00996257"/>
    <w:rsid w:val="00996A27"/>
    <w:rsid w:val="00996FAB"/>
    <w:rsid w:val="00997561"/>
    <w:rsid w:val="009978A2"/>
    <w:rsid w:val="009978C1"/>
    <w:rsid w:val="009A03EF"/>
    <w:rsid w:val="009A0823"/>
    <w:rsid w:val="009A1900"/>
    <w:rsid w:val="009A1C0C"/>
    <w:rsid w:val="009A2E1F"/>
    <w:rsid w:val="009A32E5"/>
    <w:rsid w:val="009A33A3"/>
    <w:rsid w:val="009A346F"/>
    <w:rsid w:val="009A44AB"/>
    <w:rsid w:val="009A511A"/>
    <w:rsid w:val="009A5941"/>
    <w:rsid w:val="009A68B5"/>
    <w:rsid w:val="009A7017"/>
    <w:rsid w:val="009A78DF"/>
    <w:rsid w:val="009A7CB3"/>
    <w:rsid w:val="009A7E2E"/>
    <w:rsid w:val="009B065A"/>
    <w:rsid w:val="009B0C06"/>
    <w:rsid w:val="009B142C"/>
    <w:rsid w:val="009B235D"/>
    <w:rsid w:val="009B237C"/>
    <w:rsid w:val="009B26C2"/>
    <w:rsid w:val="009B3F8F"/>
    <w:rsid w:val="009B4C9A"/>
    <w:rsid w:val="009B4CC3"/>
    <w:rsid w:val="009B52D9"/>
    <w:rsid w:val="009B5AB9"/>
    <w:rsid w:val="009B6974"/>
    <w:rsid w:val="009B6B08"/>
    <w:rsid w:val="009B6C1F"/>
    <w:rsid w:val="009C1D40"/>
    <w:rsid w:val="009C2DFC"/>
    <w:rsid w:val="009C329A"/>
    <w:rsid w:val="009C4715"/>
    <w:rsid w:val="009C5F3D"/>
    <w:rsid w:val="009C646A"/>
    <w:rsid w:val="009C681F"/>
    <w:rsid w:val="009C70B4"/>
    <w:rsid w:val="009C774A"/>
    <w:rsid w:val="009C7768"/>
    <w:rsid w:val="009C7C01"/>
    <w:rsid w:val="009D2C29"/>
    <w:rsid w:val="009D3ADE"/>
    <w:rsid w:val="009D4701"/>
    <w:rsid w:val="009D5BBD"/>
    <w:rsid w:val="009D6812"/>
    <w:rsid w:val="009D6E47"/>
    <w:rsid w:val="009D75A9"/>
    <w:rsid w:val="009D781A"/>
    <w:rsid w:val="009D784D"/>
    <w:rsid w:val="009D7C40"/>
    <w:rsid w:val="009D7DC1"/>
    <w:rsid w:val="009E030C"/>
    <w:rsid w:val="009E0F81"/>
    <w:rsid w:val="009E19F3"/>
    <w:rsid w:val="009E2151"/>
    <w:rsid w:val="009E2710"/>
    <w:rsid w:val="009E334C"/>
    <w:rsid w:val="009E5E74"/>
    <w:rsid w:val="009E6818"/>
    <w:rsid w:val="009E6B14"/>
    <w:rsid w:val="009F1194"/>
    <w:rsid w:val="009F194E"/>
    <w:rsid w:val="009F4453"/>
    <w:rsid w:val="009F50FA"/>
    <w:rsid w:val="009F59BC"/>
    <w:rsid w:val="009F5BAE"/>
    <w:rsid w:val="009F774C"/>
    <w:rsid w:val="009F7768"/>
    <w:rsid w:val="009F7A49"/>
    <w:rsid w:val="009F7C67"/>
    <w:rsid w:val="009F7E72"/>
    <w:rsid w:val="00A0187F"/>
    <w:rsid w:val="00A027A5"/>
    <w:rsid w:val="00A115B3"/>
    <w:rsid w:val="00A118A5"/>
    <w:rsid w:val="00A124F0"/>
    <w:rsid w:val="00A16D6C"/>
    <w:rsid w:val="00A17F19"/>
    <w:rsid w:val="00A208A5"/>
    <w:rsid w:val="00A20A94"/>
    <w:rsid w:val="00A214D1"/>
    <w:rsid w:val="00A21706"/>
    <w:rsid w:val="00A21A6A"/>
    <w:rsid w:val="00A239BB"/>
    <w:rsid w:val="00A27425"/>
    <w:rsid w:val="00A31139"/>
    <w:rsid w:val="00A320B3"/>
    <w:rsid w:val="00A3273A"/>
    <w:rsid w:val="00A3341D"/>
    <w:rsid w:val="00A3394F"/>
    <w:rsid w:val="00A34095"/>
    <w:rsid w:val="00A349E7"/>
    <w:rsid w:val="00A35413"/>
    <w:rsid w:val="00A37CDC"/>
    <w:rsid w:val="00A401B1"/>
    <w:rsid w:val="00A41632"/>
    <w:rsid w:val="00A41665"/>
    <w:rsid w:val="00A41914"/>
    <w:rsid w:val="00A43B3C"/>
    <w:rsid w:val="00A45D58"/>
    <w:rsid w:val="00A46271"/>
    <w:rsid w:val="00A479A2"/>
    <w:rsid w:val="00A52867"/>
    <w:rsid w:val="00A54957"/>
    <w:rsid w:val="00A56646"/>
    <w:rsid w:val="00A572EA"/>
    <w:rsid w:val="00A60262"/>
    <w:rsid w:val="00A64D25"/>
    <w:rsid w:val="00A67319"/>
    <w:rsid w:val="00A6796A"/>
    <w:rsid w:val="00A706B8"/>
    <w:rsid w:val="00A71179"/>
    <w:rsid w:val="00A7120A"/>
    <w:rsid w:val="00A742F0"/>
    <w:rsid w:val="00A752A6"/>
    <w:rsid w:val="00A75A30"/>
    <w:rsid w:val="00A76BCF"/>
    <w:rsid w:val="00A77BB0"/>
    <w:rsid w:val="00A8063C"/>
    <w:rsid w:val="00A810A0"/>
    <w:rsid w:val="00A81535"/>
    <w:rsid w:val="00A82058"/>
    <w:rsid w:val="00A82622"/>
    <w:rsid w:val="00A83427"/>
    <w:rsid w:val="00A846E1"/>
    <w:rsid w:val="00A849DC"/>
    <w:rsid w:val="00A857DB"/>
    <w:rsid w:val="00A85E65"/>
    <w:rsid w:val="00A8627B"/>
    <w:rsid w:val="00A86A7C"/>
    <w:rsid w:val="00A87C2C"/>
    <w:rsid w:val="00A87D77"/>
    <w:rsid w:val="00A9036D"/>
    <w:rsid w:val="00A903AF"/>
    <w:rsid w:val="00A917F9"/>
    <w:rsid w:val="00A92767"/>
    <w:rsid w:val="00A927CB"/>
    <w:rsid w:val="00A93752"/>
    <w:rsid w:val="00A9376D"/>
    <w:rsid w:val="00A942E9"/>
    <w:rsid w:val="00A971D0"/>
    <w:rsid w:val="00AA0B9F"/>
    <w:rsid w:val="00AA13F2"/>
    <w:rsid w:val="00AA2C32"/>
    <w:rsid w:val="00AA364E"/>
    <w:rsid w:val="00AA4101"/>
    <w:rsid w:val="00AA4C17"/>
    <w:rsid w:val="00AA534C"/>
    <w:rsid w:val="00AA5EAE"/>
    <w:rsid w:val="00AA65F6"/>
    <w:rsid w:val="00AA6842"/>
    <w:rsid w:val="00AB00DD"/>
    <w:rsid w:val="00AB06FA"/>
    <w:rsid w:val="00AB0CBD"/>
    <w:rsid w:val="00AB2C8C"/>
    <w:rsid w:val="00AB36F0"/>
    <w:rsid w:val="00AB4C98"/>
    <w:rsid w:val="00AB4F77"/>
    <w:rsid w:val="00AB577E"/>
    <w:rsid w:val="00AB5C8F"/>
    <w:rsid w:val="00AB687B"/>
    <w:rsid w:val="00AC0613"/>
    <w:rsid w:val="00AC0BA0"/>
    <w:rsid w:val="00AC19D9"/>
    <w:rsid w:val="00AC1AF6"/>
    <w:rsid w:val="00AC290F"/>
    <w:rsid w:val="00AC3C52"/>
    <w:rsid w:val="00AC64F8"/>
    <w:rsid w:val="00AC6CCE"/>
    <w:rsid w:val="00AC75CC"/>
    <w:rsid w:val="00AD0890"/>
    <w:rsid w:val="00AD32A5"/>
    <w:rsid w:val="00AD5352"/>
    <w:rsid w:val="00AD612F"/>
    <w:rsid w:val="00AD6714"/>
    <w:rsid w:val="00AD6A77"/>
    <w:rsid w:val="00AD7FA4"/>
    <w:rsid w:val="00AE1291"/>
    <w:rsid w:val="00AE2131"/>
    <w:rsid w:val="00AE2ED1"/>
    <w:rsid w:val="00AE4B40"/>
    <w:rsid w:val="00AE4F61"/>
    <w:rsid w:val="00AE5657"/>
    <w:rsid w:val="00AE5688"/>
    <w:rsid w:val="00AE74B1"/>
    <w:rsid w:val="00AE78CC"/>
    <w:rsid w:val="00AF0A1A"/>
    <w:rsid w:val="00AF2850"/>
    <w:rsid w:val="00AF2FB4"/>
    <w:rsid w:val="00AF339A"/>
    <w:rsid w:val="00AF4343"/>
    <w:rsid w:val="00AF4A51"/>
    <w:rsid w:val="00AF5B84"/>
    <w:rsid w:val="00B0045C"/>
    <w:rsid w:val="00B00D80"/>
    <w:rsid w:val="00B033D8"/>
    <w:rsid w:val="00B0391D"/>
    <w:rsid w:val="00B048E1"/>
    <w:rsid w:val="00B04E82"/>
    <w:rsid w:val="00B06856"/>
    <w:rsid w:val="00B06A49"/>
    <w:rsid w:val="00B07E36"/>
    <w:rsid w:val="00B10652"/>
    <w:rsid w:val="00B10B36"/>
    <w:rsid w:val="00B10D8B"/>
    <w:rsid w:val="00B11D48"/>
    <w:rsid w:val="00B128B9"/>
    <w:rsid w:val="00B128D3"/>
    <w:rsid w:val="00B12B07"/>
    <w:rsid w:val="00B12D1E"/>
    <w:rsid w:val="00B12E2A"/>
    <w:rsid w:val="00B13083"/>
    <w:rsid w:val="00B141B3"/>
    <w:rsid w:val="00B14E42"/>
    <w:rsid w:val="00B15DA7"/>
    <w:rsid w:val="00B163B6"/>
    <w:rsid w:val="00B168CA"/>
    <w:rsid w:val="00B169C1"/>
    <w:rsid w:val="00B17CC3"/>
    <w:rsid w:val="00B207EA"/>
    <w:rsid w:val="00B21612"/>
    <w:rsid w:val="00B21683"/>
    <w:rsid w:val="00B25323"/>
    <w:rsid w:val="00B25CDC"/>
    <w:rsid w:val="00B270B1"/>
    <w:rsid w:val="00B300FF"/>
    <w:rsid w:val="00B3051A"/>
    <w:rsid w:val="00B30F37"/>
    <w:rsid w:val="00B33945"/>
    <w:rsid w:val="00B33E0A"/>
    <w:rsid w:val="00B34589"/>
    <w:rsid w:val="00B353FA"/>
    <w:rsid w:val="00B36B54"/>
    <w:rsid w:val="00B37D6E"/>
    <w:rsid w:val="00B40179"/>
    <w:rsid w:val="00B4025A"/>
    <w:rsid w:val="00B40864"/>
    <w:rsid w:val="00B40E94"/>
    <w:rsid w:val="00B41020"/>
    <w:rsid w:val="00B4212A"/>
    <w:rsid w:val="00B427C6"/>
    <w:rsid w:val="00B42946"/>
    <w:rsid w:val="00B42BA6"/>
    <w:rsid w:val="00B435F9"/>
    <w:rsid w:val="00B436BF"/>
    <w:rsid w:val="00B43D48"/>
    <w:rsid w:val="00B46412"/>
    <w:rsid w:val="00B47847"/>
    <w:rsid w:val="00B51328"/>
    <w:rsid w:val="00B52A86"/>
    <w:rsid w:val="00B53313"/>
    <w:rsid w:val="00B535A9"/>
    <w:rsid w:val="00B53C98"/>
    <w:rsid w:val="00B552AB"/>
    <w:rsid w:val="00B555C5"/>
    <w:rsid w:val="00B55607"/>
    <w:rsid w:val="00B55E7B"/>
    <w:rsid w:val="00B56BA2"/>
    <w:rsid w:val="00B57F58"/>
    <w:rsid w:val="00B6065F"/>
    <w:rsid w:val="00B61E16"/>
    <w:rsid w:val="00B626BC"/>
    <w:rsid w:val="00B62D85"/>
    <w:rsid w:val="00B631E5"/>
    <w:rsid w:val="00B633CD"/>
    <w:rsid w:val="00B659AA"/>
    <w:rsid w:val="00B65D41"/>
    <w:rsid w:val="00B65EAA"/>
    <w:rsid w:val="00B6672E"/>
    <w:rsid w:val="00B7002D"/>
    <w:rsid w:val="00B713C5"/>
    <w:rsid w:val="00B718BD"/>
    <w:rsid w:val="00B72715"/>
    <w:rsid w:val="00B72C45"/>
    <w:rsid w:val="00B73454"/>
    <w:rsid w:val="00B73F39"/>
    <w:rsid w:val="00B74E06"/>
    <w:rsid w:val="00B77A2F"/>
    <w:rsid w:val="00B80096"/>
    <w:rsid w:val="00B80B06"/>
    <w:rsid w:val="00B81157"/>
    <w:rsid w:val="00B81AE7"/>
    <w:rsid w:val="00B81FDB"/>
    <w:rsid w:val="00B82C92"/>
    <w:rsid w:val="00B82F9D"/>
    <w:rsid w:val="00B830DE"/>
    <w:rsid w:val="00B83A35"/>
    <w:rsid w:val="00B83B7B"/>
    <w:rsid w:val="00B84925"/>
    <w:rsid w:val="00B856CA"/>
    <w:rsid w:val="00B86502"/>
    <w:rsid w:val="00B86F31"/>
    <w:rsid w:val="00B9076F"/>
    <w:rsid w:val="00B91766"/>
    <w:rsid w:val="00B93256"/>
    <w:rsid w:val="00B94798"/>
    <w:rsid w:val="00B95CEF"/>
    <w:rsid w:val="00B95D6A"/>
    <w:rsid w:val="00B964BF"/>
    <w:rsid w:val="00B97A7B"/>
    <w:rsid w:val="00B97C90"/>
    <w:rsid w:val="00BA0883"/>
    <w:rsid w:val="00BA23F1"/>
    <w:rsid w:val="00BA29ED"/>
    <w:rsid w:val="00BA3C23"/>
    <w:rsid w:val="00BA49C0"/>
    <w:rsid w:val="00BA5166"/>
    <w:rsid w:val="00BA626B"/>
    <w:rsid w:val="00BA6B09"/>
    <w:rsid w:val="00BA6B74"/>
    <w:rsid w:val="00BA6C92"/>
    <w:rsid w:val="00BA7338"/>
    <w:rsid w:val="00BA7698"/>
    <w:rsid w:val="00BB0B6E"/>
    <w:rsid w:val="00BB1DB9"/>
    <w:rsid w:val="00BB4B6B"/>
    <w:rsid w:val="00BB6313"/>
    <w:rsid w:val="00BB6633"/>
    <w:rsid w:val="00BB7843"/>
    <w:rsid w:val="00BC0BEE"/>
    <w:rsid w:val="00BC0C0C"/>
    <w:rsid w:val="00BC15B1"/>
    <w:rsid w:val="00BC1CB3"/>
    <w:rsid w:val="00BC31F5"/>
    <w:rsid w:val="00BC3A3C"/>
    <w:rsid w:val="00BC4EDC"/>
    <w:rsid w:val="00BC560F"/>
    <w:rsid w:val="00BC5635"/>
    <w:rsid w:val="00BC5D86"/>
    <w:rsid w:val="00BC7463"/>
    <w:rsid w:val="00BD05FC"/>
    <w:rsid w:val="00BD1D75"/>
    <w:rsid w:val="00BD2501"/>
    <w:rsid w:val="00BD2E2E"/>
    <w:rsid w:val="00BD3FEA"/>
    <w:rsid w:val="00BD472D"/>
    <w:rsid w:val="00BD4A89"/>
    <w:rsid w:val="00BD4CCA"/>
    <w:rsid w:val="00BD5D9D"/>
    <w:rsid w:val="00BD6C3F"/>
    <w:rsid w:val="00BE07AA"/>
    <w:rsid w:val="00BE0F30"/>
    <w:rsid w:val="00BE42CE"/>
    <w:rsid w:val="00BE52C2"/>
    <w:rsid w:val="00BF0AD4"/>
    <w:rsid w:val="00BF0E60"/>
    <w:rsid w:val="00BF0F1B"/>
    <w:rsid w:val="00BF1091"/>
    <w:rsid w:val="00BF2258"/>
    <w:rsid w:val="00BF23F5"/>
    <w:rsid w:val="00BF3014"/>
    <w:rsid w:val="00BF45A4"/>
    <w:rsid w:val="00BF5945"/>
    <w:rsid w:val="00BF5BF2"/>
    <w:rsid w:val="00BF6CB7"/>
    <w:rsid w:val="00BF763C"/>
    <w:rsid w:val="00C00F38"/>
    <w:rsid w:val="00C011E2"/>
    <w:rsid w:val="00C02CB7"/>
    <w:rsid w:val="00C030FC"/>
    <w:rsid w:val="00C05413"/>
    <w:rsid w:val="00C05A48"/>
    <w:rsid w:val="00C0783D"/>
    <w:rsid w:val="00C07FC4"/>
    <w:rsid w:val="00C13979"/>
    <w:rsid w:val="00C13AFB"/>
    <w:rsid w:val="00C141FC"/>
    <w:rsid w:val="00C15734"/>
    <w:rsid w:val="00C15DA9"/>
    <w:rsid w:val="00C17126"/>
    <w:rsid w:val="00C2030A"/>
    <w:rsid w:val="00C20331"/>
    <w:rsid w:val="00C24644"/>
    <w:rsid w:val="00C254DE"/>
    <w:rsid w:val="00C25CE0"/>
    <w:rsid w:val="00C265A1"/>
    <w:rsid w:val="00C267FF"/>
    <w:rsid w:val="00C27052"/>
    <w:rsid w:val="00C27340"/>
    <w:rsid w:val="00C273CD"/>
    <w:rsid w:val="00C275D4"/>
    <w:rsid w:val="00C27BD1"/>
    <w:rsid w:val="00C30C59"/>
    <w:rsid w:val="00C322BB"/>
    <w:rsid w:val="00C33991"/>
    <w:rsid w:val="00C33C05"/>
    <w:rsid w:val="00C3415F"/>
    <w:rsid w:val="00C34407"/>
    <w:rsid w:val="00C36366"/>
    <w:rsid w:val="00C37174"/>
    <w:rsid w:val="00C3740E"/>
    <w:rsid w:val="00C40762"/>
    <w:rsid w:val="00C40D0C"/>
    <w:rsid w:val="00C414CA"/>
    <w:rsid w:val="00C42771"/>
    <w:rsid w:val="00C42A7E"/>
    <w:rsid w:val="00C42D7F"/>
    <w:rsid w:val="00C4512E"/>
    <w:rsid w:val="00C460CA"/>
    <w:rsid w:val="00C46A4A"/>
    <w:rsid w:val="00C471C5"/>
    <w:rsid w:val="00C518CB"/>
    <w:rsid w:val="00C51B40"/>
    <w:rsid w:val="00C52FBD"/>
    <w:rsid w:val="00C55311"/>
    <w:rsid w:val="00C558F3"/>
    <w:rsid w:val="00C562A1"/>
    <w:rsid w:val="00C61A29"/>
    <w:rsid w:val="00C622E0"/>
    <w:rsid w:val="00C65D2E"/>
    <w:rsid w:val="00C6672A"/>
    <w:rsid w:val="00C66FF6"/>
    <w:rsid w:val="00C679CC"/>
    <w:rsid w:val="00C67CE8"/>
    <w:rsid w:val="00C728EE"/>
    <w:rsid w:val="00C72B24"/>
    <w:rsid w:val="00C72DA2"/>
    <w:rsid w:val="00C72F5B"/>
    <w:rsid w:val="00C74821"/>
    <w:rsid w:val="00C7656A"/>
    <w:rsid w:val="00C76A2C"/>
    <w:rsid w:val="00C77075"/>
    <w:rsid w:val="00C7746F"/>
    <w:rsid w:val="00C80972"/>
    <w:rsid w:val="00C80974"/>
    <w:rsid w:val="00C80C73"/>
    <w:rsid w:val="00C80FCE"/>
    <w:rsid w:val="00C8218E"/>
    <w:rsid w:val="00C82E40"/>
    <w:rsid w:val="00C8341B"/>
    <w:rsid w:val="00C90327"/>
    <w:rsid w:val="00C90CB2"/>
    <w:rsid w:val="00C9120C"/>
    <w:rsid w:val="00C917E6"/>
    <w:rsid w:val="00C92413"/>
    <w:rsid w:val="00C92D94"/>
    <w:rsid w:val="00C9310B"/>
    <w:rsid w:val="00C93556"/>
    <w:rsid w:val="00C935AA"/>
    <w:rsid w:val="00C94929"/>
    <w:rsid w:val="00C97886"/>
    <w:rsid w:val="00CA0E68"/>
    <w:rsid w:val="00CA0F2A"/>
    <w:rsid w:val="00CA10CF"/>
    <w:rsid w:val="00CA22D4"/>
    <w:rsid w:val="00CA3668"/>
    <w:rsid w:val="00CA531D"/>
    <w:rsid w:val="00CA5D8D"/>
    <w:rsid w:val="00CA73A5"/>
    <w:rsid w:val="00CB0BB9"/>
    <w:rsid w:val="00CB105A"/>
    <w:rsid w:val="00CB1174"/>
    <w:rsid w:val="00CB15B6"/>
    <w:rsid w:val="00CB1CB3"/>
    <w:rsid w:val="00CB230F"/>
    <w:rsid w:val="00CB2E3E"/>
    <w:rsid w:val="00CB44D3"/>
    <w:rsid w:val="00CB4F8D"/>
    <w:rsid w:val="00CB5212"/>
    <w:rsid w:val="00CB687E"/>
    <w:rsid w:val="00CB7896"/>
    <w:rsid w:val="00CC05E3"/>
    <w:rsid w:val="00CC0D02"/>
    <w:rsid w:val="00CC0EDE"/>
    <w:rsid w:val="00CC1317"/>
    <w:rsid w:val="00CC21B1"/>
    <w:rsid w:val="00CC24D3"/>
    <w:rsid w:val="00CC2DA7"/>
    <w:rsid w:val="00CC2DDF"/>
    <w:rsid w:val="00CC3AE0"/>
    <w:rsid w:val="00CC41F4"/>
    <w:rsid w:val="00CC4476"/>
    <w:rsid w:val="00CC4D82"/>
    <w:rsid w:val="00CC66E4"/>
    <w:rsid w:val="00CD0ED8"/>
    <w:rsid w:val="00CD106A"/>
    <w:rsid w:val="00CD336B"/>
    <w:rsid w:val="00CD3408"/>
    <w:rsid w:val="00CD6EAB"/>
    <w:rsid w:val="00CD6F74"/>
    <w:rsid w:val="00CD7090"/>
    <w:rsid w:val="00CE4350"/>
    <w:rsid w:val="00CE7CAB"/>
    <w:rsid w:val="00CF12E9"/>
    <w:rsid w:val="00CF1404"/>
    <w:rsid w:val="00CF35C6"/>
    <w:rsid w:val="00CF52E9"/>
    <w:rsid w:val="00CF5695"/>
    <w:rsid w:val="00CF6BCE"/>
    <w:rsid w:val="00CF6C42"/>
    <w:rsid w:val="00CF6E6C"/>
    <w:rsid w:val="00D0013C"/>
    <w:rsid w:val="00D06776"/>
    <w:rsid w:val="00D073FB"/>
    <w:rsid w:val="00D07DD6"/>
    <w:rsid w:val="00D10BC9"/>
    <w:rsid w:val="00D1204F"/>
    <w:rsid w:val="00D128B8"/>
    <w:rsid w:val="00D14841"/>
    <w:rsid w:val="00D1743A"/>
    <w:rsid w:val="00D20A6A"/>
    <w:rsid w:val="00D20AEB"/>
    <w:rsid w:val="00D2105F"/>
    <w:rsid w:val="00D21967"/>
    <w:rsid w:val="00D22778"/>
    <w:rsid w:val="00D23E67"/>
    <w:rsid w:val="00D24AC9"/>
    <w:rsid w:val="00D250D5"/>
    <w:rsid w:val="00D25595"/>
    <w:rsid w:val="00D26B01"/>
    <w:rsid w:val="00D319CF"/>
    <w:rsid w:val="00D31D1E"/>
    <w:rsid w:val="00D31F06"/>
    <w:rsid w:val="00D32608"/>
    <w:rsid w:val="00D329B5"/>
    <w:rsid w:val="00D32C77"/>
    <w:rsid w:val="00D33588"/>
    <w:rsid w:val="00D34786"/>
    <w:rsid w:val="00D355C9"/>
    <w:rsid w:val="00D35E43"/>
    <w:rsid w:val="00D35E8F"/>
    <w:rsid w:val="00D369DC"/>
    <w:rsid w:val="00D37082"/>
    <w:rsid w:val="00D4230D"/>
    <w:rsid w:val="00D42C31"/>
    <w:rsid w:val="00D43B45"/>
    <w:rsid w:val="00D44D6F"/>
    <w:rsid w:val="00D4583F"/>
    <w:rsid w:val="00D45B2C"/>
    <w:rsid w:val="00D46293"/>
    <w:rsid w:val="00D467CC"/>
    <w:rsid w:val="00D47768"/>
    <w:rsid w:val="00D477B8"/>
    <w:rsid w:val="00D505F6"/>
    <w:rsid w:val="00D51DF4"/>
    <w:rsid w:val="00D52B66"/>
    <w:rsid w:val="00D53B41"/>
    <w:rsid w:val="00D56103"/>
    <w:rsid w:val="00D57569"/>
    <w:rsid w:val="00D5766D"/>
    <w:rsid w:val="00D57C44"/>
    <w:rsid w:val="00D601DF"/>
    <w:rsid w:val="00D6266F"/>
    <w:rsid w:val="00D626F8"/>
    <w:rsid w:val="00D62855"/>
    <w:rsid w:val="00D62D31"/>
    <w:rsid w:val="00D63CAF"/>
    <w:rsid w:val="00D63DD2"/>
    <w:rsid w:val="00D666A2"/>
    <w:rsid w:val="00D674AC"/>
    <w:rsid w:val="00D67A1F"/>
    <w:rsid w:val="00D67D7A"/>
    <w:rsid w:val="00D71FF6"/>
    <w:rsid w:val="00D73FA3"/>
    <w:rsid w:val="00D75D8D"/>
    <w:rsid w:val="00D770ED"/>
    <w:rsid w:val="00D7799C"/>
    <w:rsid w:val="00D80165"/>
    <w:rsid w:val="00D82ECD"/>
    <w:rsid w:val="00D84E68"/>
    <w:rsid w:val="00D84E7B"/>
    <w:rsid w:val="00D8531F"/>
    <w:rsid w:val="00D87122"/>
    <w:rsid w:val="00D876CE"/>
    <w:rsid w:val="00D878D3"/>
    <w:rsid w:val="00D9046E"/>
    <w:rsid w:val="00D90852"/>
    <w:rsid w:val="00D91135"/>
    <w:rsid w:val="00D912B4"/>
    <w:rsid w:val="00D923F9"/>
    <w:rsid w:val="00D93404"/>
    <w:rsid w:val="00D9463B"/>
    <w:rsid w:val="00D94A2A"/>
    <w:rsid w:val="00D95518"/>
    <w:rsid w:val="00D95930"/>
    <w:rsid w:val="00D963C0"/>
    <w:rsid w:val="00DA0371"/>
    <w:rsid w:val="00DA10E5"/>
    <w:rsid w:val="00DA1D96"/>
    <w:rsid w:val="00DA28EE"/>
    <w:rsid w:val="00DA2B5F"/>
    <w:rsid w:val="00DA3431"/>
    <w:rsid w:val="00DA39FD"/>
    <w:rsid w:val="00DA3B9F"/>
    <w:rsid w:val="00DA5332"/>
    <w:rsid w:val="00DA5377"/>
    <w:rsid w:val="00DA7F43"/>
    <w:rsid w:val="00DB019E"/>
    <w:rsid w:val="00DB0E64"/>
    <w:rsid w:val="00DB1F71"/>
    <w:rsid w:val="00DB25DE"/>
    <w:rsid w:val="00DB2CE1"/>
    <w:rsid w:val="00DB49D6"/>
    <w:rsid w:val="00DB6D9C"/>
    <w:rsid w:val="00DC13BD"/>
    <w:rsid w:val="00DC1CB3"/>
    <w:rsid w:val="00DC1F06"/>
    <w:rsid w:val="00DC25D8"/>
    <w:rsid w:val="00DC2D1D"/>
    <w:rsid w:val="00DC3162"/>
    <w:rsid w:val="00DC333A"/>
    <w:rsid w:val="00DC37EA"/>
    <w:rsid w:val="00DC477C"/>
    <w:rsid w:val="00DC541F"/>
    <w:rsid w:val="00DC6392"/>
    <w:rsid w:val="00DC7901"/>
    <w:rsid w:val="00DD19A1"/>
    <w:rsid w:val="00DD2528"/>
    <w:rsid w:val="00DD34B5"/>
    <w:rsid w:val="00DD42B7"/>
    <w:rsid w:val="00DD43FB"/>
    <w:rsid w:val="00DD4B97"/>
    <w:rsid w:val="00DD4C2D"/>
    <w:rsid w:val="00DD5173"/>
    <w:rsid w:val="00DD560A"/>
    <w:rsid w:val="00DD5CAB"/>
    <w:rsid w:val="00DD6D8B"/>
    <w:rsid w:val="00DE023B"/>
    <w:rsid w:val="00DE1462"/>
    <w:rsid w:val="00DE2D5F"/>
    <w:rsid w:val="00DE40CF"/>
    <w:rsid w:val="00DE43C4"/>
    <w:rsid w:val="00DE49AD"/>
    <w:rsid w:val="00DE5827"/>
    <w:rsid w:val="00DE5B25"/>
    <w:rsid w:val="00DE6B3A"/>
    <w:rsid w:val="00DE781E"/>
    <w:rsid w:val="00DF0065"/>
    <w:rsid w:val="00DF0698"/>
    <w:rsid w:val="00DF0F09"/>
    <w:rsid w:val="00DF26EB"/>
    <w:rsid w:val="00DF47BD"/>
    <w:rsid w:val="00E00B26"/>
    <w:rsid w:val="00E01CB5"/>
    <w:rsid w:val="00E03D20"/>
    <w:rsid w:val="00E06E4A"/>
    <w:rsid w:val="00E075BA"/>
    <w:rsid w:val="00E0782C"/>
    <w:rsid w:val="00E1068A"/>
    <w:rsid w:val="00E12BA3"/>
    <w:rsid w:val="00E13881"/>
    <w:rsid w:val="00E152FB"/>
    <w:rsid w:val="00E15B36"/>
    <w:rsid w:val="00E160A2"/>
    <w:rsid w:val="00E163F0"/>
    <w:rsid w:val="00E16797"/>
    <w:rsid w:val="00E21FD5"/>
    <w:rsid w:val="00E22943"/>
    <w:rsid w:val="00E24146"/>
    <w:rsid w:val="00E24BE3"/>
    <w:rsid w:val="00E251DE"/>
    <w:rsid w:val="00E2530C"/>
    <w:rsid w:val="00E25BEF"/>
    <w:rsid w:val="00E26E38"/>
    <w:rsid w:val="00E26F8E"/>
    <w:rsid w:val="00E277A9"/>
    <w:rsid w:val="00E32389"/>
    <w:rsid w:val="00E33A9B"/>
    <w:rsid w:val="00E350F0"/>
    <w:rsid w:val="00E352F5"/>
    <w:rsid w:val="00E36358"/>
    <w:rsid w:val="00E36AFA"/>
    <w:rsid w:val="00E37C78"/>
    <w:rsid w:val="00E402D1"/>
    <w:rsid w:val="00E403B9"/>
    <w:rsid w:val="00E416BC"/>
    <w:rsid w:val="00E42E63"/>
    <w:rsid w:val="00E443A1"/>
    <w:rsid w:val="00E4609A"/>
    <w:rsid w:val="00E46DD7"/>
    <w:rsid w:val="00E50113"/>
    <w:rsid w:val="00E505F0"/>
    <w:rsid w:val="00E50E75"/>
    <w:rsid w:val="00E5184B"/>
    <w:rsid w:val="00E51B9C"/>
    <w:rsid w:val="00E526E4"/>
    <w:rsid w:val="00E52B0A"/>
    <w:rsid w:val="00E52CE6"/>
    <w:rsid w:val="00E52E2E"/>
    <w:rsid w:val="00E54D64"/>
    <w:rsid w:val="00E55A48"/>
    <w:rsid w:val="00E57F94"/>
    <w:rsid w:val="00E6008C"/>
    <w:rsid w:val="00E60F75"/>
    <w:rsid w:val="00E61E00"/>
    <w:rsid w:val="00E627A5"/>
    <w:rsid w:val="00E62952"/>
    <w:rsid w:val="00E62C47"/>
    <w:rsid w:val="00E62D98"/>
    <w:rsid w:val="00E63451"/>
    <w:rsid w:val="00E63DBF"/>
    <w:rsid w:val="00E64381"/>
    <w:rsid w:val="00E650D3"/>
    <w:rsid w:val="00E65A79"/>
    <w:rsid w:val="00E667DA"/>
    <w:rsid w:val="00E70B4B"/>
    <w:rsid w:val="00E72C81"/>
    <w:rsid w:val="00E73219"/>
    <w:rsid w:val="00E73C90"/>
    <w:rsid w:val="00E74304"/>
    <w:rsid w:val="00E74AE2"/>
    <w:rsid w:val="00E76C0E"/>
    <w:rsid w:val="00E77CAC"/>
    <w:rsid w:val="00E80F53"/>
    <w:rsid w:val="00E82F61"/>
    <w:rsid w:val="00E857F1"/>
    <w:rsid w:val="00E85C2F"/>
    <w:rsid w:val="00E863A6"/>
    <w:rsid w:val="00E8786A"/>
    <w:rsid w:val="00E917A4"/>
    <w:rsid w:val="00E91AD7"/>
    <w:rsid w:val="00E92159"/>
    <w:rsid w:val="00E92267"/>
    <w:rsid w:val="00E924E7"/>
    <w:rsid w:val="00E92E55"/>
    <w:rsid w:val="00E942E8"/>
    <w:rsid w:val="00E94378"/>
    <w:rsid w:val="00E94FBB"/>
    <w:rsid w:val="00E95544"/>
    <w:rsid w:val="00E96169"/>
    <w:rsid w:val="00E969AA"/>
    <w:rsid w:val="00E9789F"/>
    <w:rsid w:val="00EA0775"/>
    <w:rsid w:val="00EA23A7"/>
    <w:rsid w:val="00EA2C15"/>
    <w:rsid w:val="00EA3771"/>
    <w:rsid w:val="00EA37A2"/>
    <w:rsid w:val="00EA3FD3"/>
    <w:rsid w:val="00EA4F66"/>
    <w:rsid w:val="00EA61B6"/>
    <w:rsid w:val="00EA61D7"/>
    <w:rsid w:val="00EA672E"/>
    <w:rsid w:val="00EA6E0C"/>
    <w:rsid w:val="00EB00BE"/>
    <w:rsid w:val="00EB05F7"/>
    <w:rsid w:val="00EB188E"/>
    <w:rsid w:val="00EB2020"/>
    <w:rsid w:val="00EB211F"/>
    <w:rsid w:val="00EB39CF"/>
    <w:rsid w:val="00EB46EA"/>
    <w:rsid w:val="00EB597F"/>
    <w:rsid w:val="00EB5A64"/>
    <w:rsid w:val="00EB69AC"/>
    <w:rsid w:val="00EB7E7A"/>
    <w:rsid w:val="00EB7ED5"/>
    <w:rsid w:val="00EC1E4E"/>
    <w:rsid w:val="00EC2062"/>
    <w:rsid w:val="00EC4204"/>
    <w:rsid w:val="00EC46B7"/>
    <w:rsid w:val="00EC4E89"/>
    <w:rsid w:val="00EC5C0C"/>
    <w:rsid w:val="00EC6FBA"/>
    <w:rsid w:val="00EC70CF"/>
    <w:rsid w:val="00EC75AB"/>
    <w:rsid w:val="00ED2B2C"/>
    <w:rsid w:val="00ED3391"/>
    <w:rsid w:val="00ED3C5D"/>
    <w:rsid w:val="00ED4351"/>
    <w:rsid w:val="00ED54B9"/>
    <w:rsid w:val="00ED5FFD"/>
    <w:rsid w:val="00ED6003"/>
    <w:rsid w:val="00ED6557"/>
    <w:rsid w:val="00EE058E"/>
    <w:rsid w:val="00EE1046"/>
    <w:rsid w:val="00EE2857"/>
    <w:rsid w:val="00EE5CD8"/>
    <w:rsid w:val="00EE7F0C"/>
    <w:rsid w:val="00EF0121"/>
    <w:rsid w:val="00EF06D0"/>
    <w:rsid w:val="00EF12EB"/>
    <w:rsid w:val="00EF131A"/>
    <w:rsid w:val="00EF2911"/>
    <w:rsid w:val="00EF2B39"/>
    <w:rsid w:val="00EF4E2C"/>
    <w:rsid w:val="00EF69FC"/>
    <w:rsid w:val="00F00FBD"/>
    <w:rsid w:val="00F038B3"/>
    <w:rsid w:val="00F03BD1"/>
    <w:rsid w:val="00F03C12"/>
    <w:rsid w:val="00F042C0"/>
    <w:rsid w:val="00F0504D"/>
    <w:rsid w:val="00F068DC"/>
    <w:rsid w:val="00F10494"/>
    <w:rsid w:val="00F10A79"/>
    <w:rsid w:val="00F1433B"/>
    <w:rsid w:val="00F148DC"/>
    <w:rsid w:val="00F14949"/>
    <w:rsid w:val="00F16077"/>
    <w:rsid w:val="00F1768E"/>
    <w:rsid w:val="00F202B5"/>
    <w:rsid w:val="00F20953"/>
    <w:rsid w:val="00F215AB"/>
    <w:rsid w:val="00F21E3A"/>
    <w:rsid w:val="00F22179"/>
    <w:rsid w:val="00F22824"/>
    <w:rsid w:val="00F231D1"/>
    <w:rsid w:val="00F234BB"/>
    <w:rsid w:val="00F234BC"/>
    <w:rsid w:val="00F236BD"/>
    <w:rsid w:val="00F2517B"/>
    <w:rsid w:val="00F2633E"/>
    <w:rsid w:val="00F26860"/>
    <w:rsid w:val="00F273D1"/>
    <w:rsid w:val="00F27E18"/>
    <w:rsid w:val="00F30602"/>
    <w:rsid w:val="00F3114E"/>
    <w:rsid w:val="00F311B4"/>
    <w:rsid w:val="00F3171C"/>
    <w:rsid w:val="00F31D6B"/>
    <w:rsid w:val="00F31E57"/>
    <w:rsid w:val="00F33714"/>
    <w:rsid w:val="00F33E55"/>
    <w:rsid w:val="00F34482"/>
    <w:rsid w:val="00F350BC"/>
    <w:rsid w:val="00F36D52"/>
    <w:rsid w:val="00F37698"/>
    <w:rsid w:val="00F37AD2"/>
    <w:rsid w:val="00F37B83"/>
    <w:rsid w:val="00F40178"/>
    <w:rsid w:val="00F41702"/>
    <w:rsid w:val="00F41B09"/>
    <w:rsid w:val="00F43753"/>
    <w:rsid w:val="00F50755"/>
    <w:rsid w:val="00F5117E"/>
    <w:rsid w:val="00F53357"/>
    <w:rsid w:val="00F5349B"/>
    <w:rsid w:val="00F53FEB"/>
    <w:rsid w:val="00F54217"/>
    <w:rsid w:val="00F5477F"/>
    <w:rsid w:val="00F54875"/>
    <w:rsid w:val="00F56DA4"/>
    <w:rsid w:val="00F5725C"/>
    <w:rsid w:val="00F575CC"/>
    <w:rsid w:val="00F57CAF"/>
    <w:rsid w:val="00F57D85"/>
    <w:rsid w:val="00F6043C"/>
    <w:rsid w:val="00F60853"/>
    <w:rsid w:val="00F60E4E"/>
    <w:rsid w:val="00F61C23"/>
    <w:rsid w:val="00F62102"/>
    <w:rsid w:val="00F627A8"/>
    <w:rsid w:val="00F629F1"/>
    <w:rsid w:val="00F632DC"/>
    <w:rsid w:val="00F63B63"/>
    <w:rsid w:val="00F63B96"/>
    <w:rsid w:val="00F64E2F"/>
    <w:rsid w:val="00F65CAD"/>
    <w:rsid w:val="00F660EB"/>
    <w:rsid w:val="00F671FB"/>
    <w:rsid w:val="00F7087E"/>
    <w:rsid w:val="00F70C6A"/>
    <w:rsid w:val="00F71C76"/>
    <w:rsid w:val="00F71DE4"/>
    <w:rsid w:val="00F7399C"/>
    <w:rsid w:val="00F743D7"/>
    <w:rsid w:val="00F74739"/>
    <w:rsid w:val="00F749F8"/>
    <w:rsid w:val="00F74E5E"/>
    <w:rsid w:val="00F759B8"/>
    <w:rsid w:val="00F769B4"/>
    <w:rsid w:val="00F76AF6"/>
    <w:rsid w:val="00F775FD"/>
    <w:rsid w:val="00F77CD2"/>
    <w:rsid w:val="00F81A40"/>
    <w:rsid w:val="00F81F61"/>
    <w:rsid w:val="00F82017"/>
    <w:rsid w:val="00F83DD0"/>
    <w:rsid w:val="00F83F84"/>
    <w:rsid w:val="00F84268"/>
    <w:rsid w:val="00F846F4"/>
    <w:rsid w:val="00F85A4D"/>
    <w:rsid w:val="00F85F31"/>
    <w:rsid w:val="00F86E28"/>
    <w:rsid w:val="00F905F9"/>
    <w:rsid w:val="00F9137C"/>
    <w:rsid w:val="00F91D83"/>
    <w:rsid w:val="00F941DD"/>
    <w:rsid w:val="00F94965"/>
    <w:rsid w:val="00F95D19"/>
    <w:rsid w:val="00FA07B4"/>
    <w:rsid w:val="00FA092B"/>
    <w:rsid w:val="00FA0C01"/>
    <w:rsid w:val="00FA1707"/>
    <w:rsid w:val="00FA260B"/>
    <w:rsid w:val="00FA3ECB"/>
    <w:rsid w:val="00FA4882"/>
    <w:rsid w:val="00FA4FF6"/>
    <w:rsid w:val="00FA5B5C"/>
    <w:rsid w:val="00FA6B64"/>
    <w:rsid w:val="00FA726F"/>
    <w:rsid w:val="00FA7758"/>
    <w:rsid w:val="00FA7D1A"/>
    <w:rsid w:val="00FA7F16"/>
    <w:rsid w:val="00FB18E8"/>
    <w:rsid w:val="00FB2C77"/>
    <w:rsid w:val="00FB3A0A"/>
    <w:rsid w:val="00FB42F3"/>
    <w:rsid w:val="00FB4B19"/>
    <w:rsid w:val="00FB4F7C"/>
    <w:rsid w:val="00FB5378"/>
    <w:rsid w:val="00FB6454"/>
    <w:rsid w:val="00FC0A39"/>
    <w:rsid w:val="00FC17A1"/>
    <w:rsid w:val="00FC1F8B"/>
    <w:rsid w:val="00FC47A6"/>
    <w:rsid w:val="00FC560D"/>
    <w:rsid w:val="00FC7426"/>
    <w:rsid w:val="00FC7808"/>
    <w:rsid w:val="00FD1899"/>
    <w:rsid w:val="00FD20E7"/>
    <w:rsid w:val="00FD2902"/>
    <w:rsid w:val="00FD4E77"/>
    <w:rsid w:val="00FD5F29"/>
    <w:rsid w:val="00FD6414"/>
    <w:rsid w:val="00FD682E"/>
    <w:rsid w:val="00FD6D08"/>
    <w:rsid w:val="00FD6D9F"/>
    <w:rsid w:val="00FD7845"/>
    <w:rsid w:val="00FE055F"/>
    <w:rsid w:val="00FE063F"/>
    <w:rsid w:val="00FE144E"/>
    <w:rsid w:val="00FE2676"/>
    <w:rsid w:val="00FE3CBF"/>
    <w:rsid w:val="00FE58E5"/>
    <w:rsid w:val="00FE61FE"/>
    <w:rsid w:val="00FE6A6A"/>
    <w:rsid w:val="00FE6D28"/>
    <w:rsid w:val="00FE7173"/>
    <w:rsid w:val="00FE7AC7"/>
    <w:rsid w:val="00FE7C66"/>
    <w:rsid w:val="00FF1DAF"/>
    <w:rsid w:val="00FF28D2"/>
    <w:rsid w:val="00FF2A17"/>
    <w:rsid w:val="00FF358E"/>
    <w:rsid w:val="00FF4360"/>
    <w:rsid w:val="00FF4862"/>
    <w:rsid w:val="00FF76A6"/>
    <w:rsid w:val="051B0DBC"/>
    <w:rsid w:val="0A8C0F6A"/>
    <w:rsid w:val="1A295945"/>
    <w:rsid w:val="23DD2010"/>
    <w:rsid w:val="25981561"/>
    <w:rsid w:val="39F001E5"/>
    <w:rsid w:val="41331FD8"/>
    <w:rsid w:val="42FF754D"/>
    <w:rsid w:val="5D9005CF"/>
    <w:rsid w:val="64462627"/>
    <w:rsid w:val="64626EA7"/>
    <w:rsid w:val="64D60FB7"/>
    <w:rsid w:val="6ABA0A51"/>
    <w:rsid w:val="734A5A5A"/>
    <w:rsid w:val="7C996CD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uiPriority="0" w:qFormat="1"/>
    <w:lsdException w:name="header" w:semiHidden="0" w:unhideWhenUsed="0"/>
    <w:lsdException w:name="footer" w:semiHidden="0" w:unhideWhenUsed="0"/>
    <w:lsdException w:name="caption" w:uiPriority="35" w:qFormat="1"/>
    <w:lsdException w:name="Title" w:semiHidden="0" w:uiPriority="0" w:unhideWhenUsed="0" w:qFormat="1"/>
    <w:lsdException w:name="Default Paragraph Font" w:semiHidden="0" w:uiPriority="1"/>
    <w:lsdException w:name="Body Text" w:uiPriority="0"/>
    <w:lsdException w:name="Body Text Indent" w:uiPriority="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semiHidden="0"/>
    <w:lsdException w:name="Table Grid" w:semiHidden="0" w:uiPriority="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99B"/>
    <w:pPr>
      <w:widowControl w:val="0"/>
      <w:spacing w:line="360" w:lineRule="auto"/>
      <w:jc w:val="both"/>
    </w:pPr>
    <w:rPr>
      <w:kern w:val="2"/>
      <w:sz w:val="28"/>
      <w:szCs w:val="24"/>
    </w:rPr>
  </w:style>
  <w:style w:type="paragraph" w:styleId="1">
    <w:name w:val="heading 1"/>
    <w:basedOn w:val="a"/>
    <w:next w:val="a"/>
    <w:link w:val="1Char"/>
    <w:uiPriority w:val="9"/>
    <w:qFormat/>
    <w:rsid w:val="0026599B"/>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45"/>
    <w:pPr>
      <w:keepNext/>
      <w:keepLines/>
      <w:spacing w:before="260" w:after="260" w:line="416" w:lineRule="auto"/>
      <w:outlineLvl w:val="1"/>
    </w:pPr>
    <w:rPr>
      <w:rFonts w:eastAsia="仿宋_GB2312"/>
      <w:b/>
      <w:bCs/>
      <w:kern w:val="0"/>
      <w:sz w:val="24"/>
      <w:szCs w:val="32"/>
    </w:rPr>
  </w:style>
  <w:style w:type="paragraph" w:styleId="3">
    <w:name w:val="heading 3"/>
    <w:basedOn w:val="a"/>
    <w:next w:val="a"/>
    <w:link w:val="3Char"/>
    <w:qFormat/>
    <w:rsid w:val="00036A45"/>
    <w:pPr>
      <w:keepNext/>
      <w:keepLines/>
      <w:spacing w:before="260" w:after="260" w:line="416" w:lineRule="auto"/>
      <w:outlineLvl w:val="2"/>
    </w:pPr>
    <w:rPr>
      <w:rFonts w:eastAsia="仿宋_GB2312"/>
      <w:b/>
      <w:bCs/>
      <w:kern w:val="0"/>
      <w:sz w:val="24"/>
      <w:szCs w:val="32"/>
    </w:rPr>
  </w:style>
  <w:style w:type="paragraph" w:styleId="4">
    <w:name w:val="heading 4"/>
    <w:basedOn w:val="a"/>
    <w:next w:val="a"/>
    <w:link w:val="4Char"/>
    <w:uiPriority w:val="9"/>
    <w:semiHidden/>
    <w:unhideWhenUsed/>
    <w:qFormat/>
    <w:rsid w:val="00154349"/>
    <w:pPr>
      <w:keepNext/>
      <w:keepLines/>
      <w:spacing w:before="280" w:after="290" w:line="376" w:lineRule="auto"/>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标题 Char"/>
    <w:link w:val="a3"/>
    <w:rsid w:val="0026599B"/>
    <w:rPr>
      <w:rFonts w:ascii="Cambria" w:hAnsi="Cambria"/>
      <w:b/>
      <w:bCs/>
      <w:kern w:val="44"/>
      <w:sz w:val="32"/>
      <w:szCs w:val="32"/>
    </w:rPr>
  </w:style>
  <w:style w:type="character" w:customStyle="1" w:styleId="font21">
    <w:name w:val="font21"/>
    <w:rsid w:val="0026599B"/>
    <w:rPr>
      <w:rFonts w:ascii="Times New Roman" w:hAnsi="Times New Roman" w:cs="Times New Roman" w:hint="default"/>
      <w:i w:val="0"/>
      <w:color w:val="000000"/>
      <w:sz w:val="21"/>
      <w:szCs w:val="21"/>
      <w:u w:val="none"/>
      <w:vertAlign w:val="superscript"/>
    </w:rPr>
  </w:style>
  <w:style w:type="character" w:customStyle="1" w:styleId="CharChar">
    <w:name w:val="纯文本 Char Char"/>
    <w:qFormat/>
    <w:rsid w:val="0026599B"/>
    <w:rPr>
      <w:rFonts w:ascii="宋体" w:eastAsia="宋体" w:hAnsi="Courier New"/>
      <w:kern w:val="2"/>
      <w:sz w:val="21"/>
      <w:szCs w:val="21"/>
      <w:lang w:val="en-US" w:eastAsia="zh-CN" w:bidi="ar-SA"/>
    </w:rPr>
  </w:style>
  <w:style w:type="character" w:customStyle="1" w:styleId="Char1">
    <w:name w:val="标题 Char1"/>
    <w:uiPriority w:val="10"/>
    <w:rsid w:val="0026599B"/>
    <w:rPr>
      <w:rFonts w:ascii="Cambria" w:eastAsia="宋体" w:hAnsi="Cambria" w:cs="Times New Roman"/>
      <w:b/>
      <w:bCs/>
      <w:sz w:val="32"/>
      <w:szCs w:val="32"/>
    </w:rPr>
  </w:style>
  <w:style w:type="character" w:customStyle="1" w:styleId="Char0">
    <w:name w:val="页脚 Char"/>
    <w:link w:val="a4"/>
    <w:uiPriority w:val="99"/>
    <w:rsid w:val="0026599B"/>
    <w:rPr>
      <w:sz w:val="18"/>
      <w:szCs w:val="18"/>
    </w:rPr>
  </w:style>
  <w:style w:type="character" w:customStyle="1" w:styleId="2Char">
    <w:name w:val="标题 2 Char"/>
    <w:link w:val="2"/>
    <w:rsid w:val="00036A45"/>
    <w:rPr>
      <w:rFonts w:eastAsia="仿宋_GB2312"/>
      <w:b/>
      <w:bCs/>
      <w:sz w:val="24"/>
      <w:szCs w:val="32"/>
    </w:rPr>
  </w:style>
  <w:style w:type="character" w:customStyle="1" w:styleId="font11">
    <w:name w:val="font11"/>
    <w:rsid w:val="0026599B"/>
    <w:rPr>
      <w:rFonts w:ascii="宋体" w:eastAsia="宋体" w:hAnsi="宋体" w:cs="宋体" w:hint="eastAsia"/>
      <w:i w:val="0"/>
      <w:color w:val="000000"/>
      <w:sz w:val="20"/>
      <w:szCs w:val="20"/>
      <w:u w:val="none"/>
      <w:vertAlign w:val="superscript"/>
    </w:rPr>
  </w:style>
  <w:style w:type="character" w:customStyle="1" w:styleId="Char10">
    <w:name w:val="页眉 Char1"/>
    <w:uiPriority w:val="99"/>
    <w:semiHidden/>
    <w:rsid w:val="0026599B"/>
    <w:rPr>
      <w:rFonts w:ascii="Times New Roman" w:eastAsia="宋体" w:hAnsi="Times New Roman" w:cs="Times New Roman"/>
      <w:sz w:val="18"/>
      <w:szCs w:val="18"/>
    </w:rPr>
  </w:style>
  <w:style w:type="character" w:customStyle="1" w:styleId="3Char">
    <w:name w:val="标题 3 Char"/>
    <w:link w:val="3"/>
    <w:rsid w:val="00036A45"/>
    <w:rPr>
      <w:rFonts w:eastAsia="仿宋_GB2312"/>
      <w:b/>
      <w:bCs/>
      <w:sz w:val="24"/>
      <w:szCs w:val="32"/>
    </w:rPr>
  </w:style>
  <w:style w:type="character" w:styleId="a5">
    <w:name w:val="Hyperlink"/>
    <w:uiPriority w:val="99"/>
    <w:unhideWhenUsed/>
    <w:rsid w:val="0026599B"/>
    <w:rPr>
      <w:color w:val="0000FF"/>
      <w:u w:val="single"/>
    </w:rPr>
  </w:style>
  <w:style w:type="character" w:customStyle="1" w:styleId="Char2">
    <w:name w:val="日期 Char"/>
    <w:link w:val="a6"/>
    <w:uiPriority w:val="99"/>
    <w:semiHidden/>
    <w:rsid w:val="0026599B"/>
    <w:rPr>
      <w:kern w:val="2"/>
      <w:sz w:val="28"/>
      <w:szCs w:val="24"/>
    </w:rPr>
  </w:style>
  <w:style w:type="character" w:customStyle="1" w:styleId="Char3">
    <w:name w:val="文档结构图 Char"/>
    <w:link w:val="a7"/>
    <w:uiPriority w:val="99"/>
    <w:semiHidden/>
    <w:rsid w:val="0026599B"/>
    <w:rPr>
      <w:rFonts w:ascii="宋体"/>
      <w:kern w:val="2"/>
      <w:sz w:val="18"/>
      <w:szCs w:val="18"/>
    </w:rPr>
  </w:style>
  <w:style w:type="character" w:customStyle="1" w:styleId="Char11">
    <w:name w:val="页脚 Char1"/>
    <w:uiPriority w:val="99"/>
    <w:semiHidden/>
    <w:rsid w:val="0026599B"/>
    <w:rPr>
      <w:rFonts w:ascii="Times New Roman" w:eastAsia="宋体" w:hAnsi="Times New Roman" w:cs="Times New Roman"/>
      <w:sz w:val="18"/>
      <w:szCs w:val="18"/>
    </w:rPr>
  </w:style>
  <w:style w:type="character" w:customStyle="1" w:styleId="1Char">
    <w:name w:val="标题 1 Char"/>
    <w:link w:val="1"/>
    <w:uiPriority w:val="9"/>
    <w:rsid w:val="0026599B"/>
    <w:rPr>
      <w:rFonts w:ascii="Times New Roman" w:eastAsia="宋体" w:hAnsi="Times New Roman" w:cs="Times New Roman"/>
      <w:b/>
      <w:bCs/>
      <w:kern w:val="44"/>
      <w:sz w:val="44"/>
      <w:szCs w:val="44"/>
    </w:rPr>
  </w:style>
  <w:style w:type="character" w:customStyle="1" w:styleId="Char4">
    <w:name w:val="页眉 Char"/>
    <w:link w:val="a8"/>
    <w:uiPriority w:val="99"/>
    <w:rsid w:val="0026599B"/>
    <w:rPr>
      <w:sz w:val="18"/>
      <w:szCs w:val="18"/>
    </w:rPr>
  </w:style>
  <w:style w:type="paragraph" w:styleId="a6">
    <w:name w:val="Date"/>
    <w:basedOn w:val="a"/>
    <w:next w:val="a"/>
    <w:link w:val="Char2"/>
    <w:uiPriority w:val="99"/>
    <w:unhideWhenUsed/>
    <w:rsid w:val="0026599B"/>
    <w:pPr>
      <w:ind w:leftChars="2500" w:left="100"/>
    </w:pPr>
  </w:style>
  <w:style w:type="paragraph" w:styleId="a7">
    <w:name w:val="Document Map"/>
    <w:basedOn w:val="a"/>
    <w:link w:val="Char3"/>
    <w:uiPriority w:val="99"/>
    <w:unhideWhenUsed/>
    <w:rsid w:val="0026599B"/>
    <w:rPr>
      <w:rFonts w:ascii="宋体"/>
      <w:sz w:val="18"/>
      <w:szCs w:val="18"/>
    </w:rPr>
  </w:style>
  <w:style w:type="paragraph" w:styleId="8">
    <w:name w:val="toc 8"/>
    <w:basedOn w:val="a"/>
    <w:next w:val="a"/>
    <w:uiPriority w:val="39"/>
    <w:unhideWhenUsed/>
    <w:rsid w:val="0026599B"/>
    <w:pPr>
      <w:ind w:left="1960"/>
      <w:jc w:val="left"/>
    </w:pPr>
    <w:rPr>
      <w:rFonts w:ascii="Calibri" w:hAnsi="Calibri"/>
      <w:sz w:val="18"/>
      <w:szCs w:val="18"/>
    </w:rPr>
  </w:style>
  <w:style w:type="paragraph" w:styleId="30">
    <w:name w:val="toc 3"/>
    <w:basedOn w:val="a"/>
    <w:next w:val="a"/>
    <w:uiPriority w:val="39"/>
    <w:unhideWhenUsed/>
    <w:rsid w:val="0026599B"/>
    <w:pPr>
      <w:ind w:left="560"/>
      <w:jc w:val="left"/>
    </w:pPr>
    <w:rPr>
      <w:rFonts w:ascii="Calibri" w:hAnsi="Calibri"/>
      <w:i/>
      <w:iCs/>
      <w:sz w:val="20"/>
      <w:szCs w:val="20"/>
    </w:rPr>
  </w:style>
  <w:style w:type="paragraph" w:styleId="7">
    <w:name w:val="toc 7"/>
    <w:basedOn w:val="a"/>
    <w:next w:val="a"/>
    <w:uiPriority w:val="39"/>
    <w:unhideWhenUsed/>
    <w:rsid w:val="0026599B"/>
    <w:pPr>
      <w:ind w:left="1680"/>
      <w:jc w:val="left"/>
    </w:pPr>
    <w:rPr>
      <w:rFonts w:ascii="Calibri" w:hAnsi="Calibri"/>
      <w:sz w:val="18"/>
      <w:szCs w:val="18"/>
    </w:rPr>
  </w:style>
  <w:style w:type="paragraph" w:styleId="5">
    <w:name w:val="toc 5"/>
    <w:basedOn w:val="a"/>
    <w:next w:val="a"/>
    <w:uiPriority w:val="39"/>
    <w:unhideWhenUsed/>
    <w:rsid w:val="0026599B"/>
    <w:pPr>
      <w:ind w:left="1120"/>
      <w:jc w:val="left"/>
    </w:pPr>
    <w:rPr>
      <w:rFonts w:ascii="Calibri" w:hAnsi="Calibri"/>
      <w:sz w:val="18"/>
      <w:szCs w:val="18"/>
    </w:rPr>
  </w:style>
  <w:style w:type="paragraph" w:styleId="a4">
    <w:name w:val="footer"/>
    <w:basedOn w:val="a"/>
    <w:link w:val="Char0"/>
    <w:uiPriority w:val="99"/>
    <w:rsid w:val="0026599B"/>
    <w:pPr>
      <w:tabs>
        <w:tab w:val="center" w:pos="4153"/>
        <w:tab w:val="right" w:pos="8306"/>
      </w:tabs>
      <w:snapToGrid w:val="0"/>
      <w:jc w:val="left"/>
    </w:pPr>
    <w:rPr>
      <w:kern w:val="0"/>
      <w:sz w:val="18"/>
      <w:szCs w:val="18"/>
    </w:rPr>
  </w:style>
  <w:style w:type="paragraph" w:styleId="40">
    <w:name w:val="toc 4"/>
    <w:basedOn w:val="a"/>
    <w:next w:val="a"/>
    <w:uiPriority w:val="39"/>
    <w:unhideWhenUsed/>
    <w:rsid w:val="0026599B"/>
    <w:pPr>
      <w:ind w:left="840"/>
      <w:jc w:val="left"/>
    </w:pPr>
    <w:rPr>
      <w:rFonts w:ascii="Calibri" w:hAnsi="Calibri"/>
      <w:sz w:val="18"/>
      <w:szCs w:val="18"/>
    </w:rPr>
  </w:style>
  <w:style w:type="paragraph" w:styleId="10">
    <w:name w:val="toc 1"/>
    <w:basedOn w:val="a"/>
    <w:next w:val="a"/>
    <w:uiPriority w:val="39"/>
    <w:unhideWhenUsed/>
    <w:rsid w:val="0026599B"/>
    <w:pPr>
      <w:spacing w:before="120" w:after="120"/>
      <w:jc w:val="left"/>
    </w:pPr>
    <w:rPr>
      <w:rFonts w:ascii="Calibri" w:hAnsi="Calibri"/>
      <w:b/>
      <w:bCs/>
      <w:caps/>
      <w:sz w:val="20"/>
      <w:szCs w:val="20"/>
    </w:rPr>
  </w:style>
  <w:style w:type="paragraph" w:styleId="a8">
    <w:name w:val="header"/>
    <w:basedOn w:val="a"/>
    <w:link w:val="Char4"/>
    <w:uiPriority w:val="99"/>
    <w:rsid w:val="0026599B"/>
    <w:pPr>
      <w:pBdr>
        <w:bottom w:val="single" w:sz="6" w:space="1" w:color="auto"/>
      </w:pBdr>
      <w:tabs>
        <w:tab w:val="center" w:pos="4153"/>
        <w:tab w:val="right" w:pos="8306"/>
      </w:tabs>
      <w:snapToGrid w:val="0"/>
      <w:jc w:val="center"/>
    </w:pPr>
    <w:rPr>
      <w:kern w:val="0"/>
      <w:sz w:val="18"/>
      <w:szCs w:val="18"/>
    </w:rPr>
  </w:style>
  <w:style w:type="paragraph" w:styleId="6">
    <w:name w:val="toc 6"/>
    <w:basedOn w:val="a"/>
    <w:next w:val="a"/>
    <w:uiPriority w:val="39"/>
    <w:unhideWhenUsed/>
    <w:rsid w:val="0026599B"/>
    <w:pPr>
      <w:ind w:left="1400"/>
      <w:jc w:val="left"/>
    </w:pPr>
    <w:rPr>
      <w:rFonts w:ascii="Calibri" w:hAnsi="Calibri"/>
      <w:sz w:val="18"/>
      <w:szCs w:val="18"/>
    </w:rPr>
  </w:style>
  <w:style w:type="paragraph" w:styleId="20">
    <w:name w:val="toc 2"/>
    <w:basedOn w:val="a"/>
    <w:next w:val="a"/>
    <w:uiPriority w:val="39"/>
    <w:unhideWhenUsed/>
    <w:rsid w:val="0026599B"/>
    <w:pPr>
      <w:ind w:left="280"/>
      <w:jc w:val="left"/>
    </w:pPr>
    <w:rPr>
      <w:rFonts w:ascii="Calibri" w:hAnsi="Calibri"/>
      <w:smallCaps/>
      <w:sz w:val="20"/>
      <w:szCs w:val="20"/>
    </w:rPr>
  </w:style>
  <w:style w:type="paragraph" w:styleId="9">
    <w:name w:val="toc 9"/>
    <w:basedOn w:val="a"/>
    <w:next w:val="a"/>
    <w:uiPriority w:val="39"/>
    <w:unhideWhenUsed/>
    <w:rsid w:val="0026599B"/>
    <w:pPr>
      <w:ind w:left="2240"/>
      <w:jc w:val="left"/>
    </w:pPr>
    <w:rPr>
      <w:rFonts w:ascii="Calibri" w:hAnsi="Calibri"/>
      <w:sz w:val="18"/>
      <w:szCs w:val="18"/>
    </w:rPr>
  </w:style>
  <w:style w:type="paragraph" w:styleId="a3">
    <w:name w:val="Title"/>
    <w:basedOn w:val="1"/>
    <w:next w:val="a"/>
    <w:link w:val="Char"/>
    <w:qFormat/>
    <w:rsid w:val="0026599B"/>
    <w:pPr>
      <w:spacing w:before="240" w:after="60" w:line="415" w:lineRule="auto"/>
      <w:jc w:val="center"/>
    </w:pPr>
    <w:rPr>
      <w:rFonts w:ascii="Cambria" w:hAnsi="Cambria"/>
      <w:sz w:val="32"/>
      <w:szCs w:val="32"/>
    </w:rPr>
  </w:style>
  <w:style w:type="paragraph" w:customStyle="1" w:styleId="Default">
    <w:name w:val="Default"/>
    <w:qFormat/>
    <w:rsid w:val="0026599B"/>
    <w:pPr>
      <w:widowControl w:val="0"/>
      <w:autoSpaceDE w:val="0"/>
      <w:autoSpaceDN w:val="0"/>
      <w:adjustRightInd w:val="0"/>
    </w:pPr>
    <w:rPr>
      <w:rFonts w:ascii="Arial" w:hAnsi="Arial" w:cs="Arial"/>
      <w:color w:val="000000"/>
      <w:sz w:val="24"/>
      <w:szCs w:val="24"/>
    </w:rPr>
  </w:style>
  <w:style w:type="paragraph" w:customStyle="1" w:styleId="a9">
    <w:name w:val="报告书正文"/>
    <w:basedOn w:val="a"/>
    <w:rsid w:val="0026599B"/>
    <w:pPr>
      <w:adjustRightInd w:val="0"/>
      <w:snapToGrid w:val="0"/>
      <w:ind w:firstLineChars="200" w:firstLine="560"/>
      <w:textAlignment w:val="baseline"/>
    </w:pPr>
    <w:rPr>
      <w:kern w:val="0"/>
      <w:szCs w:val="28"/>
    </w:rPr>
  </w:style>
  <w:style w:type="paragraph" w:styleId="aa">
    <w:name w:val="List Paragraph"/>
    <w:basedOn w:val="a"/>
    <w:uiPriority w:val="99"/>
    <w:qFormat/>
    <w:rsid w:val="0026599B"/>
    <w:pPr>
      <w:spacing w:line="240" w:lineRule="auto"/>
      <w:ind w:firstLineChars="200" w:firstLine="420"/>
    </w:pPr>
    <w:rPr>
      <w:rFonts w:ascii="Calibri" w:hAnsi="Calibri"/>
      <w:sz w:val="21"/>
      <w:szCs w:val="22"/>
    </w:rPr>
  </w:style>
  <w:style w:type="paragraph" w:customStyle="1" w:styleId="21">
    <w:name w:val="列出段落2"/>
    <w:basedOn w:val="a"/>
    <w:uiPriority w:val="99"/>
    <w:unhideWhenUsed/>
    <w:rsid w:val="002730E2"/>
    <w:pPr>
      <w:spacing w:line="240" w:lineRule="auto"/>
      <w:ind w:firstLineChars="200" w:firstLine="420"/>
    </w:pPr>
    <w:rPr>
      <w:rFonts w:ascii="Calibri" w:hAnsi="Calibri"/>
      <w:sz w:val="21"/>
      <w:szCs w:val="22"/>
    </w:rPr>
  </w:style>
  <w:style w:type="paragraph" w:customStyle="1" w:styleId="WF32">
    <w:name w:val="WF32表序号"/>
    <w:basedOn w:val="a"/>
    <w:rsid w:val="00CD7090"/>
    <w:pPr>
      <w:spacing w:line="240" w:lineRule="auto"/>
      <w:jc w:val="left"/>
    </w:pPr>
    <w:rPr>
      <w:sz w:val="21"/>
      <w:szCs w:val="21"/>
    </w:rPr>
  </w:style>
  <w:style w:type="paragraph" w:customStyle="1" w:styleId="WF31">
    <w:name w:val="WF31表图题头"/>
    <w:basedOn w:val="a"/>
    <w:rsid w:val="00CD7090"/>
    <w:pPr>
      <w:jc w:val="center"/>
    </w:pPr>
    <w:rPr>
      <w:rFonts w:cs="宋体"/>
      <w:b/>
      <w:kern w:val="0"/>
      <w:sz w:val="24"/>
    </w:rPr>
  </w:style>
  <w:style w:type="table" w:styleId="ab">
    <w:name w:val="Table Grid"/>
    <w:basedOn w:val="a1"/>
    <w:qFormat/>
    <w:rsid w:val="005156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F10CharChar">
    <w:name w:val="WF10正文 Char Char"/>
    <w:link w:val="WF10"/>
    <w:qFormat/>
    <w:rsid w:val="0041727E"/>
    <w:rPr>
      <w:rFonts w:cs="宋体"/>
      <w:kern w:val="2"/>
      <w:sz w:val="28"/>
      <w:szCs w:val="28"/>
    </w:rPr>
  </w:style>
  <w:style w:type="paragraph" w:customStyle="1" w:styleId="WF10">
    <w:name w:val="WF10正文"/>
    <w:basedOn w:val="a"/>
    <w:link w:val="WF10CharChar"/>
    <w:qFormat/>
    <w:rsid w:val="0041727E"/>
    <w:pPr>
      <w:ind w:firstLineChars="200" w:firstLine="560"/>
    </w:pPr>
    <w:rPr>
      <w:szCs w:val="28"/>
    </w:rPr>
  </w:style>
  <w:style w:type="character" w:customStyle="1" w:styleId="Char5">
    <w:name w:val="样式 题注 + 居中 Char"/>
    <w:link w:val="ac"/>
    <w:qFormat/>
    <w:rsid w:val="00C030FC"/>
    <w:rPr>
      <w:rFonts w:ascii="Arial" w:eastAsia="黑体" w:hAnsi="Arial" w:cs="宋体"/>
      <w:sz w:val="24"/>
    </w:rPr>
  </w:style>
  <w:style w:type="paragraph" w:customStyle="1" w:styleId="ac">
    <w:name w:val="样式 题注 + 居中"/>
    <w:basedOn w:val="ad"/>
    <w:link w:val="Char5"/>
    <w:qFormat/>
    <w:rsid w:val="00C030FC"/>
    <w:pPr>
      <w:tabs>
        <w:tab w:val="center" w:pos="4080"/>
      </w:tabs>
      <w:adjustRightInd w:val="0"/>
      <w:snapToGrid w:val="0"/>
      <w:spacing w:line="312" w:lineRule="auto"/>
      <w:jc w:val="center"/>
    </w:pPr>
    <w:rPr>
      <w:rFonts w:ascii="Arial" w:hAnsi="Arial"/>
      <w:kern w:val="0"/>
      <w:sz w:val="24"/>
    </w:rPr>
  </w:style>
  <w:style w:type="paragraph" w:styleId="ad">
    <w:name w:val="caption"/>
    <w:basedOn w:val="a"/>
    <w:next w:val="a"/>
    <w:uiPriority w:val="35"/>
    <w:semiHidden/>
    <w:unhideWhenUsed/>
    <w:qFormat/>
    <w:rsid w:val="00C030FC"/>
    <w:rPr>
      <w:rFonts w:ascii="Cambria" w:eastAsia="黑体" w:hAnsi="Cambria"/>
      <w:sz w:val="20"/>
      <w:szCs w:val="20"/>
    </w:rPr>
  </w:style>
  <w:style w:type="character" w:customStyle="1" w:styleId="aChar">
    <w:name w:val="a正文 Char"/>
    <w:link w:val="ae"/>
    <w:rsid w:val="008057FF"/>
    <w:rPr>
      <w:rFonts w:eastAsia="仿宋_GB2312"/>
      <w:kern w:val="2"/>
      <w:sz w:val="24"/>
      <w:szCs w:val="24"/>
    </w:rPr>
  </w:style>
  <w:style w:type="paragraph" w:customStyle="1" w:styleId="ae">
    <w:name w:val="a正文"/>
    <w:basedOn w:val="a"/>
    <w:next w:val="a"/>
    <w:link w:val="aChar"/>
    <w:qFormat/>
    <w:rsid w:val="008057FF"/>
    <w:pPr>
      <w:ind w:firstLineChars="200" w:firstLine="200"/>
    </w:pPr>
    <w:rPr>
      <w:rFonts w:eastAsia="仿宋_GB2312"/>
      <w:sz w:val="24"/>
    </w:rPr>
  </w:style>
  <w:style w:type="paragraph" w:customStyle="1" w:styleId="pg2">
    <w:name w:val="样式 pg文. + 首行缩进:  2 字符"/>
    <w:basedOn w:val="a"/>
    <w:rsid w:val="000A6856"/>
    <w:pPr>
      <w:ind w:firstLineChars="200" w:firstLine="200"/>
    </w:pPr>
    <w:rPr>
      <w:szCs w:val="20"/>
    </w:rPr>
  </w:style>
  <w:style w:type="paragraph" w:customStyle="1" w:styleId="af">
    <w:name w:val="表字小四"/>
    <w:basedOn w:val="a"/>
    <w:next w:val="a"/>
    <w:rsid w:val="002A310B"/>
    <w:pPr>
      <w:spacing w:line="240" w:lineRule="auto"/>
      <w:jc w:val="center"/>
    </w:pPr>
    <w:rPr>
      <w:rFonts w:ascii="宋体" w:hAnsi="宋体"/>
      <w:sz w:val="24"/>
      <w:szCs w:val="20"/>
    </w:rPr>
  </w:style>
  <w:style w:type="paragraph" w:styleId="af0">
    <w:name w:val="Body Text"/>
    <w:basedOn w:val="a"/>
    <w:link w:val="Char6"/>
    <w:rsid w:val="003B196A"/>
    <w:pPr>
      <w:spacing w:after="120" w:line="240" w:lineRule="auto"/>
    </w:pPr>
    <w:rPr>
      <w:sz w:val="21"/>
    </w:rPr>
  </w:style>
  <w:style w:type="character" w:customStyle="1" w:styleId="Char6">
    <w:name w:val="正文文本 Char"/>
    <w:link w:val="af0"/>
    <w:rsid w:val="003B196A"/>
    <w:rPr>
      <w:kern w:val="2"/>
      <w:sz w:val="21"/>
      <w:szCs w:val="24"/>
    </w:rPr>
  </w:style>
  <w:style w:type="character" w:styleId="af1">
    <w:name w:val="annotation reference"/>
    <w:uiPriority w:val="99"/>
    <w:semiHidden/>
    <w:unhideWhenUsed/>
    <w:rsid w:val="006D0CD4"/>
    <w:rPr>
      <w:sz w:val="21"/>
      <w:szCs w:val="21"/>
    </w:rPr>
  </w:style>
  <w:style w:type="paragraph" w:styleId="af2">
    <w:name w:val="annotation text"/>
    <w:basedOn w:val="a"/>
    <w:link w:val="Char7"/>
    <w:uiPriority w:val="99"/>
    <w:semiHidden/>
    <w:unhideWhenUsed/>
    <w:rsid w:val="006D0CD4"/>
    <w:pPr>
      <w:jc w:val="left"/>
    </w:pPr>
  </w:style>
  <w:style w:type="character" w:customStyle="1" w:styleId="Char7">
    <w:name w:val="批注文字 Char"/>
    <w:link w:val="af2"/>
    <w:uiPriority w:val="99"/>
    <w:semiHidden/>
    <w:rsid w:val="006D0CD4"/>
    <w:rPr>
      <w:kern w:val="2"/>
      <w:sz w:val="28"/>
      <w:szCs w:val="24"/>
    </w:rPr>
  </w:style>
  <w:style w:type="paragraph" w:styleId="af3">
    <w:name w:val="annotation subject"/>
    <w:basedOn w:val="af2"/>
    <w:next w:val="af2"/>
    <w:link w:val="Char8"/>
    <w:uiPriority w:val="99"/>
    <w:semiHidden/>
    <w:unhideWhenUsed/>
    <w:rsid w:val="006D0CD4"/>
    <w:rPr>
      <w:b/>
      <w:bCs/>
    </w:rPr>
  </w:style>
  <w:style w:type="character" w:customStyle="1" w:styleId="Char8">
    <w:name w:val="批注主题 Char"/>
    <w:link w:val="af3"/>
    <w:uiPriority w:val="99"/>
    <w:semiHidden/>
    <w:rsid w:val="006D0CD4"/>
    <w:rPr>
      <w:b/>
      <w:bCs/>
      <w:kern w:val="2"/>
      <w:sz w:val="28"/>
      <w:szCs w:val="24"/>
    </w:rPr>
  </w:style>
  <w:style w:type="paragraph" w:styleId="af4">
    <w:name w:val="Balloon Text"/>
    <w:basedOn w:val="a"/>
    <w:link w:val="Char9"/>
    <w:uiPriority w:val="99"/>
    <w:semiHidden/>
    <w:unhideWhenUsed/>
    <w:rsid w:val="006D0CD4"/>
    <w:pPr>
      <w:spacing w:line="240" w:lineRule="auto"/>
    </w:pPr>
    <w:rPr>
      <w:sz w:val="18"/>
      <w:szCs w:val="18"/>
    </w:rPr>
  </w:style>
  <w:style w:type="character" w:customStyle="1" w:styleId="Char9">
    <w:name w:val="批注框文本 Char"/>
    <w:link w:val="af4"/>
    <w:uiPriority w:val="99"/>
    <w:semiHidden/>
    <w:rsid w:val="006D0CD4"/>
    <w:rPr>
      <w:kern w:val="2"/>
      <w:sz w:val="18"/>
      <w:szCs w:val="18"/>
    </w:rPr>
  </w:style>
  <w:style w:type="paragraph" w:styleId="af5">
    <w:name w:val="Body Text Indent"/>
    <w:basedOn w:val="a"/>
    <w:link w:val="Chara"/>
    <w:rsid w:val="0067320D"/>
    <w:pPr>
      <w:spacing w:after="120" w:line="460" w:lineRule="exact"/>
      <w:ind w:leftChars="200" w:left="420" w:firstLineChars="200" w:firstLine="560"/>
    </w:pPr>
  </w:style>
  <w:style w:type="character" w:customStyle="1" w:styleId="Chara">
    <w:name w:val="正文文本缩进 Char"/>
    <w:link w:val="af5"/>
    <w:rsid w:val="0067320D"/>
    <w:rPr>
      <w:kern w:val="2"/>
      <w:sz w:val="28"/>
      <w:szCs w:val="24"/>
    </w:rPr>
  </w:style>
  <w:style w:type="character" w:customStyle="1" w:styleId="af6">
    <w:name w:val="样式 小四"/>
    <w:rsid w:val="00EB05F7"/>
    <w:rPr>
      <w:sz w:val="24"/>
      <w:szCs w:val="24"/>
    </w:rPr>
  </w:style>
  <w:style w:type="character" w:customStyle="1" w:styleId="WF10Char">
    <w:name w:val="WF10正文 Char"/>
    <w:rsid w:val="00C0783D"/>
    <w:rPr>
      <w:rFonts w:eastAsia="宋体" w:cs="宋体"/>
      <w:kern w:val="2"/>
      <w:sz w:val="28"/>
      <w:szCs w:val="28"/>
      <w:lang w:val="en-US" w:eastAsia="zh-CN" w:bidi="ar-SA"/>
    </w:rPr>
  </w:style>
  <w:style w:type="paragraph" w:customStyle="1" w:styleId="1q">
    <w:name w:val="标题1q"/>
    <w:basedOn w:val="a"/>
    <w:next w:val="a"/>
    <w:rsid w:val="00C0783D"/>
    <w:pPr>
      <w:ind w:left="431" w:firstLineChars="200" w:firstLine="200"/>
      <w:jc w:val="center"/>
    </w:pPr>
    <w:rPr>
      <w:sz w:val="21"/>
      <w:szCs w:val="20"/>
    </w:rPr>
  </w:style>
  <w:style w:type="character" w:customStyle="1" w:styleId="CharChar0">
    <w:name w:val="表 Char Char"/>
    <w:link w:val="af7"/>
    <w:qFormat/>
    <w:locked/>
    <w:rsid w:val="00EA23A7"/>
    <w:rPr>
      <w:rFonts w:eastAsia="仿宋_GB2312"/>
      <w:kern w:val="2"/>
      <w:sz w:val="21"/>
      <w:szCs w:val="21"/>
    </w:rPr>
  </w:style>
  <w:style w:type="paragraph" w:customStyle="1" w:styleId="af7">
    <w:name w:val="表"/>
    <w:basedOn w:val="a"/>
    <w:link w:val="CharChar0"/>
    <w:qFormat/>
    <w:rsid w:val="00EA23A7"/>
    <w:pPr>
      <w:adjustRightInd w:val="0"/>
      <w:snapToGrid w:val="0"/>
      <w:spacing w:line="240" w:lineRule="auto"/>
      <w:jc w:val="center"/>
    </w:pPr>
    <w:rPr>
      <w:rFonts w:eastAsia="仿宋_GB2312"/>
      <w:sz w:val="21"/>
      <w:szCs w:val="21"/>
    </w:rPr>
  </w:style>
  <w:style w:type="character" w:customStyle="1" w:styleId="Charb">
    <w:name w:val="正  文 Char"/>
    <w:basedOn w:val="a0"/>
    <w:link w:val="af8"/>
    <w:rsid w:val="00DC1CB3"/>
    <w:rPr>
      <w:rFonts w:ascii="宋体" w:hAnsi="宋体"/>
      <w:kern w:val="2"/>
      <w:sz w:val="24"/>
      <w:szCs w:val="24"/>
    </w:rPr>
  </w:style>
  <w:style w:type="paragraph" w:customStyle="1" w:styleId="Charc">
    <w:name w:val="Char"/>
    <w:basedOn w:val="a"/>
    <w:rsid w:val="00DC1CB3"/>
    <w:pPr>
      <w:snapToGrid w:val="0"/>
      <w:ind w:firstLineChars="200" w:firstLine="640"/>
      <w:jc w:val="center"/>
    </w:pPr>
    <w:rPr>
      <w:rFonts w:eastAsia="仿宋_GB2312"/>
      <w:sz w:val="24"/>
    </w:rPr>
  </w:style>
  <w:style w:type="paragraph" w:customStyle="1" w:styleId="af8">
    <w:name w:val="正  文"/>
    <w:basedOn w:val="a"/>
    <w:link w:val="Charb"/>
    <w:rsid w:val="00DC1CB3"/>
    <w:pPr>
      <w:adjustRightInd w:val="0"/>
      <w:spacing w:line="560" w:lineRule="exact"/>
      <w:ind w:firstLineChars="200" w:firstLine="200"/>
    </w:pPr>
    <w:rPr>
      <w:rFonts w:ascii="宋体" w:hAnsi="宋体"/>
      <w:sz w:val="24"/>
    </w:rPr>
  </w:style>
  <w:style w:type="paragraph" w:styleId="af9">
    <w:name w:val="Plain Text"/>
    <w:basedOn w:val="a"/>
    <w:link w:val="Chard"/>
    <w:uiPriority w:val="99"/>
    <w:unhideWhenUsed/>
    <w:rsid w:val="0079562A"/>
    <w:pPr>
      <w:widowControl/>
      <w:spacing w:line="240" w:lineRule="auto"/>
      <w:jc w:val="left"/>
    </w:pPr>
    <w:rPr>
      <w:rFonts w:ascii="Courier New" w:eastAsia="微软雅黑" w:hAnsi="Courier New" w:cs="Courier New"/>
      <w:kern w:val="0"/>
      <w:sz w:val="20"/>
      <w:szCs w:val="20"/>
    </w:rPr>
  </w:style>
  <w:style w:type="character" w:customStyle="1" w:styleId="Chard">
    <w:name w:val="纯文本 Char"/>
    <w:basedOn w:val="a0"/>
    <w:link w:val="af9"/>
    <w:uiPriority w:val="99"/>
    <w:rsid w:val="0079562A"/>
    <w:rPr>
      <w:rFonts w:ascii="Courier New" w:eastAsia="微软雅黑" w:hAnsi="Courier New" w:cs="Courier New"/>
    </w:rPr>
  </w:style>
  <w:style w:type="character" w:customStyle="1" w:styleId="font41">
    <w:name w:val="font41"/>
    <w:basedOn w:val="a0"/>
    <w:rsid w:val="00603729"/>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31">
    <w:name w:val="font31"/>
    <w:basedOn w:val="a0"/>
    <w:rsid w:val="00603729"/>
    <w:rPr>
      <w:rFonts w:ascii="Times New Roman" w:hAnsi="Times New Roman" w:cs="Times New Roman" w:hint="default"/>
      <w:b w:val="0"/>
      <w:bCs w:val="0"/>
      <w:i w:val="0"/>
      <w:iCs w:val="0"/>
      <w:strike w:val="0"/>
      <w:dstrike w:val="0"/>
      <w:color w:val="000000"/>
      <w:sz w:val="21"/>
      <w:szCs w:val="21"/>
      <w:u w:val="none"/>
      <w:effect w:val="none"/>
    </w:rPr>
  </w:style>
  <w:style w:type="character" w:customStyle="1" w:styleId="font01">
    <w:name w:val="font01"/>
    <w:basedOn w:val="a0"/>
    <w:rsid w:val="00603729"/>
    <w:rPr>
      <w:rFonts w:ascii="Times New Roman" w:hAnsi="Times New Roman" w:cs="Times New Roman" w:hint="default"/>
      <w:b w:val="0"/>
      <w:bCs w:val="0"/>
      <w:i w:val="0"/>
      <w:iCs w:val="0"/>
      <w:strike w:val="0"/>
      <w:dstrike w:val="0"/>
      <w:color w:val="000000"/>
      <w:sz w:val="21"/>
      <w:szCs w:val="21"/>
      <w:u w:val="none"/>
      <w:effect w:val="none"/>
      <w:vertAlign w:val="superscript"/>
    </w:rPr>
  </w:style>
  <w:style w:type="character" w:customStyle="1" w:styleId="font51">
    <w:name w:val="font51"/>
    <w:basedOn w:val="a0"/>
    <w:rsid w:val="008E15D0"/>
    <w:rPr>
      <w:rFonts w:ascii="仿宋_GB2312" w:eastAsia="仿宋_GB2312" w:hint="eastAsia"/>
      <w:b w:val="0"/>
      <w:bCs w:val="0"/>
      <w:i w:val="0"/>
      <w:iCs w:val="0"/>
      <w:strike w:val="0"/>
      <w:dstrike w:val="0"/>
      <w:color w:val="000000"/>
      <w:sz w:val="24"/>
      <w:szCs w:val="24"/>
      <w:u w:val="none"/>
      <w:effect w:val="none"/>
    </w:rPr>
  </w:style>
  <w:style w:type="character" w:customStyle="1" w:styleId="font71">
    <w:name w:val="font71"/>
    <w:basedOn w:val="a0"/>
    <w:rsid w:val="00443631"/>
    <w:rPr>
      <w:rFonts w:ascii="仿宋_GB2312" w:eastAsia="仿宋_GB2312" w:hint="eastAsia"/>
      <w:b w:val="0"/>
      <w:bCs w:val="0"/>
      <w:i w:val="0"/>
      <w:iCs w:val="0"/>
      <w:strike w:val="0"/>
      <w:dstrike w:val="0"/>
      <w:color w:val="000000"/>
      <w:sz w:val="21"/>
      <w:szCs w:val="21"/>
      <w:u w:val="none"/>
      <w:effect w:val="none"/>
    </w:rPr>
  </w:style>
  <w:style w:type="character" w:customStyle="1" w:styleId="font61">
    <w:name w:val="font61"/>
    <w:basedOn w:val="a0"/>
    <w:rsid w:val="00443631"/>
    <w:rPr>
      <w:rFonts w:ascii="Times New Roman" w:hAnsi="Times New Roman" w:cs="Times New Roman" w:hint="default"/>
      <w:b w:val="0"/>
      <w:bCs w:val="0"/>
      <w:i w:val="0"/>
      <w:iCs w:val="0"/>
      <w:strike w:val="0"/>
      <w:dstrike w:val="0"/>
      <w:color w:val="000000"/>
      <w:sz w:val="21"/>
      <w:szCs w:val="21"/>
      <w:u w:val="none"/>
      <w:effect w:val="none"/>
    </w:rPr>
  </w:style>
  <w:style w:type="paragraph" w:customStyle="1" w:styleId="afa">
    <w:name w:val="表格文字"/>
    <w:basedOn w:val="a"/>
    <w:link w:val="CharChar1"/>
    <w:rsid w:val="00B65D41"/>
    <w:pPr>
      <w:overflowPunct w:val="0"/>
      <w:topLinePunct/>
      <w:autoSpaceDE w:val="0"/>
      <w:autoSpaceDN w:val="0"/>
      <w:adjustRightInd w:val="0"/>
      <w:snapToGrid w:val="0"/>
      <w:spacing w:line="360" w:lineRule="exact"/>
      <w:jc w:val="center"/>
      <w:textAlignment w:val="baseline"/>
    </w:pPr>
    <w:rPr>
      <w:spacing w:val="6"/>
      <w:sz w:val="24"/>
      <w:szCs w:val="20"/>
    </w:rPr>
  </w:style>
  <w:style w:type="character" w:customStyle="1" w:styleId="CharChar1">
    <w:name w:val="表格文字 Char Char"/>
    <w:basedOn w:val="a0"/>
    <w:link w:val="afa"/>
    <w:rsid w:val="00B65D41"/>
    <w:rPr>
      <w:spacing w:val="6"/>
      <w:kern w:val="2"/>
      <w:sz w:val="24"/>
    </w:rPr>
  </w:style>
  <w:style w:type="paragraph" w:customStyle="1" w:styleId="afb">
    <w:name w:val="正文(首行缩进)"/>
    <w:basedOn w:val="a"/>
    <w:link w:val="Chare"/>
    <w:rsid w:val="00B65D41"/>
    <w:pPr>
      <w:ind w:firstLine="510"/>
    </w:pPr>
    <w:rPr>
      <w:rFonts w:ascii="宋体" w:hAnsi="宋体"/>
      <w:snapToGrid w:val="0"/>
      <w:kern w:val="0"/>
      <w:sz w:val="24"/>
      <w:szCs w:val="20"/>
    </w:rPr>
  </w:style>
  <w:style w:type="character" w:customStyle="1" w:styleId="Chare">
    <w:name w:val="正文(首行缩进) Char"/>
    <w:basedOn w:val="a0"/>
    <w:link w:val="afb"/>
    <w:rsid w:val="00B65D41"/>
    <w:rPr>
      <w:rFonts w:ascii="宋体" w:hAnsi="宋体"/>
      <w:snapToGrid w:val="0"/>
      <w:sz w:val="24"/>
    </w:rPr>
  </w:style>
  <w:style w:type="paragraph" w:customStyle="1" w:styleId="afc">
    <w:name w:val="安表格内容"/>
    <w:rsid w:val="00B65D41"/>
    <w:pPr>
      <w:jc w:val="center"/>
      <w:textAlignment w:val="center"/>
    </w:pPr>
    <w:rPr>
      <w:kern w:val="2"/>
      <w:sz w:val="21"/>
      <w:szCs w:val="21"/>
    </w:rPr>
  </w:style>
  <w:style w:type="character" w:customStyle="1" w:styleId="yjChar">
    <w:name w:val="yj正文 Char"/>
    <w:link w:val="yj"/>
    <w:qFormat/>
    <w:rsid w:val="00C65D2E"/>
    <w:rPr>
      <w:kern w:val="2"/>
      <w:sz w:val="21"/>
    </w:rPr>
  </w:style>
  <w:style w:type="paragraph" w:customStyle="1" w:styleId="yj">
    <w:name w:val="yj正文"/>
    <w:basedOn w:val="a"/>
    <w:link w:val="yjChar"/>
    <w:qFormat/>
    <w:rsid w:val="00C65D2E"/>
    <w:pPr>
      <w:spacing w:line="240" w:lineRule="auto"/>
    </w:pPr>
    <w:rPr>
      <w:sz w:val="21"/>
      <w:szCs w:val="20"/>
    </w:rPr>
  </w:style>
  <w:style w:type="paragraph" w:styleId="afd">
    <w:name w:val="Normal Indent"/>
    <w:basedOn w:val="a"/>
    <w:link w:val="Charf"/>
    <w:qFormat/>
    <w:rsid w:val="00154349"/>
    <w:pPr>
      <w:tabs>
        <w:tab w:val="left" w:pos="0"/>
      </w:tabs>
      <w:spacing w:line="480" w:lineRule="exact"/>
      <w:ind w:firstLineChars="200" w:firstLine="480"/>
      <w:jc w:val="left"/>
    </w:pPr>
    <w:rPr>
      <w:color w:val="000000"/>
      <w:sz w:val="24"/>
      <w:szCs w:val="20"/>
    </w:rPr>
  </w:style>
  <w:style w:type="character" w:customStyle="1" w:styleId="Charf">
    <w:name w:val="正文缩进 Char"/>
    <w:link w:val="afd"/>
    <w:rsid w:val="00154349"/>
    <w:rPr>
      <w:color w:val="000000"/>
      <w:kern w:val="2"/>
      <w:sz w:val="24"/>
    </w:rPr>
  </w:style>
  <w:style w:type="character" w:customStyle="1" w:styleId="4Char">
    <w:name w:val="标题 4 Char"/>
    <w:basedOn w:val="a0"/>
    <w:link w:val="4"/>
    <w:uiPriority w:val="9"/>
    <w:semiHidden/>
    <w:rsid w:val="00154349"/>
    <w:rPr>
      <w:rFonts w:asciiTheme="majorHAnsi" w:eastAsiaTheme="majorEastAsia" w:hAnsiTheme="majorHAnsi" w:cstheme="majorBidi"/>
      <w:b/>
      <w:bCs/>
      <w:kern w:val="2"/>
      <w:sz w:val="28"/>
      <w:szCs w:val="28"/>
    </w:rPr>
  </w:style>
  <w:style w:type="paragraph" w:customStyle="1" w:styleId="08524">
    <w:name w:val="样式 首行缩进:  0.85 厘米 行距: 固定值 24 磅"/>
    <w:basedOn w:val="a"/>
    <w:rsid w:val="002A0C7B"/>
    <w:pPr>
      <w:spacing w:before="120" w:after="120" w:line="480" w:lineRule="exact"/>
      <w:ind w:firstLine="480"/>
    </w:pPr>
    <w:rPr>
      <w:rFonts w:ascii="Calibri" w:hAnsi="Calibri" w:cs="宋体"/>
      <w:sz w:val="24"/>
      <w:szCs w:val="20"/>
    </w:rPr>
  </w:style>
</w:styles>
</file>

<file path=word/webSettings.xml><?xml version="1.0" encoding="utf-8"?>
<w:webSettings xmlns:r="http://schemas.openxmlformats.org/officeDocument/2006/relationships" xmlns:w="http://schemas.openxmlformats.org/wordprocessingml/2006/main">
  <w:divs>
    <w:div w:id="6638770">
      <w:bodyDiv w:val="1"/>
      <w:marLeft w:val="0"/>
      <w:marRight w:val="0"/>
      <w:marTop w:val="0"/>
      <w:marBottom w:val="0"/>
      <w:divBdr>
        <w:top w:val="none" w:sz="0" w:space="0" w:color="auto"/>
        <w:left w:val="none" w:sz="0" w:space="0" w:color="auto"/>
        <w:bottom w:val="none" w:sz="0" w:space="0" w:color="auto"/>
        <w:right w:val="none" w:sz="0" w:space="0" w:color="auto"/>
      </w:divBdr>
    </w:div>
    <w:div w:id="9138547">
      <w:bodyDiv w:val="1"/>
      <w:marLeft w:val="0"/>
      <w:marRight w:val="0"/>
      <w:marTop w:val="0"/>
      <w:marBottom w:val="0"/>
      <w:divBdr>
        <w:top w:val="none" w:sz="0" w:space="0" w:color="auto"/>
        <w:left w:val="none" w:sz="0" w:space="0" w:color="auto"/>
        <w:bottom w:val="none" w:sz="0" w:space="0" w:color="auto"/>
        <w:right w:val="none" w:sz="0" w:space="0" w:color="auto"/>
      </w:divBdr>
    </w:div>
    <w:div w:id="16590598">
      <w:bodyDiv w:val="1"/>
      <w:marLeft w:val="0"/>
      <w:marRight w:val="0"/>
      <w:marTop w:val="0"/>
      <w:marBottom w:val="0"/>
      <w:divBdr>
        <w:top w:val="none" w:sz="0" w:space="0" w:color="auto"/>
        <w:left w:val="none" w:sz="0" w:space="0" w:color="auto"/>
        <w:bottom w:val="none" w:sz="0" w:space="0" w:color="auto"/>
        <w:right w:val="none" w:sz="0" w:space="0" w:color="auto"/>
      </w:divBdr>
    </w:div>
    <w:div w:id="22638927">
      <w:bodyDiv w:val="1"/>
      <w:marLeft w:val="0"/>
      <w:marRight w:val="0"/>
      <w:marTop w:val="0"/>
      <w:marBottom w:val="0"/>
      <w:divBdr>
        <w:top w:val="none" w:sz="0" w:space="0" w:color="auto"/>
        <w:left w:val="none" w:sz="0" w:space="0" w:color="auto"/>
        <w:bottom w:val="none" w:sz="0" w:space="0" w:color="auto"/>
        <w:right w:val="none" w:sz="0" w:space="0" w:color="auto"/>
      </w:divBdr>
    </w:div>
    <w:div w:id="26024865">
      <w:bodyDiv w:val="1"/>
      <w:marLeft w:val="0"/>
      <w:marRight w:val="0"/>
      <w:marTop w:val="0"/>
      <w:marBottom w:val="0"/>
      <w:divBdr>
        <w:top w:val="none" w:sz="0" w:space="0" w:color="auto"/>
        <w:left w:val="none" w:sz="0" w:space="0" w:color="auto"/>
        <w:bottom w:val="none" w:sz="0" w:space="0" w:color="auto"/>
        <w:right w:val="none" w:sz="0" w:space="0" w:color="auto"/>
      </w:divBdr>
    </w:div>
    <w:div w:id="38550428">
      <w:bodyDiv w:val="1"/>
      <w:marLeft w:val="0"/>
      <w:marRight w:val="0"/>
      <w:marTop w:val="0"/>
      <w:marBottom w:val="0"/>
      <w:divBdr>
        <w:top w:val="none" w:sz="0" w:space="0" w:color="auto"/>
        <w:left w:val="none" w:sz="0" w:space="0" w:color="auto"/>
        <w:bottom w:val="none" w:sz="0" w:space="0" w:color="auto"/>
        <w:right w:val="none" w:sz="0" w:space="0" w:color="auto"/>
      </w:divBdr>
    </w:div>
    <w:div w:id="56709333">
      <w:bodyDiv w:val="1"/>
      <w:marLeft w:val="0"/>
      <w:marRight w:val="0"/>
      <w:marTop w:val="0"/>
      <w:marBottom w:val="0"/>
      <w:divBdr>
        <w:top w:val="none" w:sz="0" w:space="0" w:color="auto"/>
        <w:left w:val="none" w:sz="0" w:space="0" w:color="auto"/>
        <w:bottom w:val="none" w:sz="0" w:space="0" w:color="auto"/>
        <w:right w:val="none" w:sz="0" w:space="0" w:color="auto"/>
      </w:divBdr>
    </w:div>
    <w:div w:id="62801924">
      <w:bodyDiv w:val="1"/>
      <w:marLeft w:val="0"/>
      <w:marRight w:val="0"/>
      <w:marTop w:val="0"/>
      <w:marBottom w:val="0"/>
      <w:divBdr>
        <w:top w:val="none" w:sz="0" w:space="0" w:color="auto"/>
        <w:left w:val="none" w:sz="0" w:space="0" w:color="auto"/>
        <w:bottom w:val="none" w:sz="0" w:space="0" w:color="auto"/>
        <w:right w:val="none" w:sz="0" w:space="0" w:color="auto"/>
      </w:divBdr>
    </w:div>
    <w:div w:id="65033144">
      <w:bodyDiv w:val="1"/>
      <w:marLeft w:val="0"/>
      <w:marRight w:val="0"/>
      <w:marTop w:val="0"/>
      <w:marBottom w:val="0"/>
      <w:divBdr>
        <w:top w:val="none" w:sz="0" w:space="0" w:color="auto"/>
        <w:left w:val="none" w:sz="0" w:space="0" w:color="auto"/>
        <w:bottom w:val="none" w:sz="0" w:space="0" w:color="auto"/>
        <w:right w:val="none" w:sz="0" w:space="0" w:color="auto"/>
      </w:divBdr>
    </w:div>
    <w:div w:id="100421390">
      <w:bodyDiv w:val="1"/>
      <w:marLeft w:val="0"/>
      <w:marRight w:val="0"/>
      <w:marTop w:val="0"/>
      <w:marBottom w:val="0"/>
      <w:divBdr>
        <w:top w:val="none" w:sz="0" w:space="0" w:color="auto"/>
        <w:left w:val="none" w:sz="0" w:space="0" w:color="auto"/>
        <w:bottom w:val="none" w:sz="0" w:space="0" w:color="auto"/>
        <w:right w:val="none" w:sz="0" w:space="0" w:color="auto"/>
      </w:divBdr>
    </w:div>
    <w:div w:id="146937943">
      <w:bodyDiv w:val="1"/>
      <w:marLeft w:val="0"/>
      <w:marRight w:val="0"/>
      <w:marTop w:val="0"/>
      <w:marBottom w:val="0"/>
      <w:divBdr>
        <w:top w:val="none" w:sz="0" w:space="0" w:color="auto"/>
        <w:left w:val="none" w:sz="0" w:space="0" w:color="auto"/>
        <w:bottom w:val="none" w:sz="0" w:space="0" w:color="auto"/>
        <w:right w:val="none" w:sz="0" w:space="0" w:color="auto"/>
      </w:divBdr>
    </w:div>
    <w:div w:id="150292074">
      <w:bodyDiv w:val="1"/>
      <w:marLeft w:val="0"/>
      <w:marRight w:val="0"/>
      <w:marTop w:val="0"/>
      <w:marBottom w:val="0"/>
      <w:divBdr>
        <w:top w:val="none" w:sz="0" w:space="0" w:color="auto"/>
        <w:left w:val="none" w:sz="0" w:space="0" w:color="auto"/>
        <w:bottom w:val="none" w:sz="0" w:space="0" w:color="auto"/>
        <w:right w:val="none" w:sz="0" w:space="0" w:color="auto"/>
      </w:divBdr>
    </w:div>
    <w:div w:id="153885789">
      <w:bodyDiv w:val="1"/>
      <w:marLeft w:val="0"/>
      <w:marRight w:val="0"/>
      <w:marTop w:val="0"/>
      <w:marBottom w:val="0"/>
      <w:divBdr>
        <w:top w:val="none" w:sz="0" w:space="0" w:color="auto"/>
        <w:left w:val="none" w:sz="0" w:space="0" w:color="auto"/>
        <w:bottom w:val="none" w:sz="0" w:space="0" w:color="auto"/>
        <w:right w:val="none" w:sz="0" w:space="0" w:color="auto"/>
      </w:divBdr>
    </w:div>
    <w:div w:id="169805619">
      <w:bodyDiv w:val="1"/>
      <w:marLeft w:val="0"/>
      <w:marRight w:val="0"/>
      <w:marTop w:val="0"/>
      <w:marBottom w:val="0"/>
      <w:divBdr>
        <w:top w:val="none" w:sz="0" w:space="0" w:color="auto"/>
        <w:left w:val="none" w:sz="0" w:space="0" w:color="auto"/>
        <w:bottom w:val="none" w:sz="0" w:space="0" w:color="auto"/>
        <w:right w:val="none" w:sz="0" w:space="0" w:color="auto"/>
      </w:divBdr>
    </w:div>
    <w:div w:id="174225003">
      <w:bodyDiv w:val="1"/>
      <w:marLeft w:val="0"/>
      <w:marRight w:val="0"/>
      <w:marTop w:val="0"/>
      <w:marBottom w:val="0"/>
      <w:divBdr>
        <w:top w:val="none" w:sz="0" w:space="0" w:color="auto"/>
        <w:left w:val="none" w:sz="0" w:space="0" w:color="auto"/>
        <w:bottom w:val="none" w:sz="0" w:space="0" w:color="auto"/>
        <w:right w:val="none" w:sz="0" w:space="0" w:color="auto"/>
      </w:divBdr>
    </w:div>
    <w:div w:id="177237154">
      <w:bodyDiv w:val="1"/>
      <w:marLeft w:val="0"/>
      <w:marRight w:val="0"/>
      <w:marTop w:val="0"/>
      <w:marBottom w:val="0"/>
      <w:divBdr>
        <w:top w:val="none" w:sz="0" w:space="0" w:color="auto"/>
        <w:left w:val="none" w:sz="0" w:space="0" w:color="auto"/>
        <w:bottom w:val="none" w:sz="0" w:space="0" w:color="auto"/>
        <w:right w:val="none" w:sz="0" w:space="0" w:color="auto"/>
      </w:divBdr>
    </w:div>
    <w:div w:id="184752377">
      <w:bodyDiv w:val="1"/>
      <w:marLeft w:val="0"/>
      <w:marRight w:val="0"/>
      <w:marTop w:val="0"/>
      <w:marBottom w:val="0"/>
      <w:divBdr>
        <w:top w:val="none" w:sz="0" w:space="0" w:color="auto"/>
        <w:left w:val="none" w:sz="0" w:space="0" w:color="auto"/>
        <w:bottom w:val="none" w:sz="0" w:space="0" w:color="auto"/>
        <w:right w:val="none" w:sz="0" w:space="0" w:color="auto"/>
      </w:divBdr>
    </w:div>
    <w:div w:id="203562868">
      <w:bodyDiv w:val="1"/>
      <w:marLeft w:val="0"/>
      <w:marRight w:val="0"/>
      <w:marTop w:val="0"/>
      <w:marBottom w:val="0"/>
      <w:divBdr>
        <w:top w:val="none" w:sz="0" w:space="0" w:color="auto"/>
        <w:left w:val="none" w:sz="0" w:space="0" w:color="auto"/>
        <w:bottom w:val="none" w:sz="0" w:space="0" w:color="auto"/>
        <w:right w:val="none" w:sz="0" w:space="0" w:color="auto"/>
      </w:divBdr>
    </w:div>
    <w:div w:id="237449389">
      <w:bodyDiv w:val="1"/>
      <w:marLeft w:val="0"/>
      <w:marRight w:val="0"/>
      <w:marTop w:val="0"/>
      <w:marBottom w:val="0"/>
      <w:divBdr>
        <w:top w:val="none" w:sz="0" w:space="0" w:color="auto"/>
        <w:left w:val="none" w:sz="0" w:space="0" w:color="auto"/>
        <w:bottom w:val="none" w:sz="0" w:space="0" w:color="auto"/>
        <w:right w:val="none" w:sz="0" w:space="0" w:color="auto"/>
      </w:divBdr>
    </w:div>
    <w:div w:id="242036974">
      <w:bodyDiv w:val="1"/>
      <w:marLeft w:val="0"/>
      <w:marRight w:val="0"/>
      <w:marTop w:val="0"/>
      <w:marBottom w:val="0"/>
      <w:divBdr>
        <w:top w:val="none" w:sz="0" w:space="0" w:color="auto"/>
        <w:left w:val="none" w:sz="0" w:space="0" w:color="auto"/>
        <w:bottom w:val="none" w:sz="0" w:space="0" w:color="auto"/>
        <w:right w:val="none" w:sz="0" w:space="0" w:color="auto"/>
      </w:divBdr>
    </w:div>
    <w:div w:id="242178301">
      <w:bodyDiv w:val="1"/>
      <w:marLeft w:val="0"/>
      <w:marRight w:val="0"/>
      <w:marTop w:val="0"/>
      <w:marBottom w:val="0"/>
      <w:divBdr>
        <w:top w:val="none" w:sz="0" w:space="0" w:color="auto"/>
        <w:left w:val="none" w:sz="0" w:space="0" w:color="auto"/>
        <w:bottom w:val="none" w:sz="0" w:space="0" w:color="auto"/>
        <w:right w:val="none" w:sz="0" w:space="0" w:color="auto"/>
      </w:divBdr>
    </w:div>
    <w:div w:id="249969548">
      <w:bodyDiv w:val="1"/>
      <w:marLeft w:val="0"/>
      <w:marRight w:val="0"/>
      <w:marTop w:val="0"/>
      <w:marBottom w:val="0"/>
      <w:divBdr>
        <w:top w:val="none" w:sz="0" w:space="0" w:color="auto"/>
        <w:left w:val="none" w:sz="0" w:space="0" w:color="auto"/>
        <w:bottom w:val="none" w:sz="0" w:space="0" w:color="auto"/>
        <w:right w:val="none" w:sz="0" w:space="0" w:color="auto"/>
      </w:divBdr>
    </w:div>
    <w:div w:id="256912262">
      <w:bodyDiv w:val="1"/>
      <w:marLeft w:val="0"/>
      <w:marRight w:val="0"/>
      <w:marTop w:val="0"/>
      <w:marBottom w:val="0"/>
      <w:divBdr>
        <w:top w:val="none" w:sz="0" w:space="0" w:color="auto"/>
        <w:left w:val="none" w:sz="0" w:space="0" w:color="auto"/>
        <w:bottom w:val="none" w:sz="0" w:space="0" w:color="auto"/>
        <w:right w:val="none" w:sz="0" w:space="0" w:color="auto"/>
      </w:divBdr>
    </w:div>
    <w:div w:id="259068343">
      <w:bodyDiv w:val="1"/>
      <w:marLeft w:val="0"/>
      <w:marRight w:val="0"/>
      <w:marTop w:val="0"/>
      <w:marBottom w:val="0"/>
      <w:divBdr>
        <w:top w:val="none" w:sz="0" w:space="0" w:color="auto"/>
        <w:left w:val="none" w:sz="0" w:space="0" w:color="auto"/>
        <w:bottom w:val="none" w:sz="0" w:space="0" w:color="auto"/>
        <w:right w:val="none" w:sz="0" w:space="0" w:color="auto"/>
      </w:divBdr>
    </w:div>
    <w:div w:id="266473412">
      <w:bodyDiv w:val="1"/>
      <w:marLeft w:val="0"/>
      <w:marRight w:val="0"/>
      <w:marTop w:val="0"/>
      <w:marBottom w:val="0"/>
      <w:divBdr>
        <w:top w:val="none" w:sz="0" w:space="0" w:color="auto"/>
        <w:left w:val="none" w:sz="0" w:space="0" w:color="auto"/>
        <w:bottom w:val="none" w:sz="0" w:space="0" w:color="auto"/>
        <w:right w:val="none" w:sz="0" w:space="0" w:color="auto"/>
      </w:divBdr>
    </w:div>
    <w:div w:id="271863524">
      <w:bodyDiv w:val="1"/>
      <w:marLeft w:val="0"/>
      <w:marRight w:val="0"/>
      <w:marTop w:val="0"/>
      <w:marBottom w:val="0"/>
      <w:divBdr>
        <w:top w:val="none" w:sz="0" w:space="0" w:color="auto"/>
        <w:left w:val="none" w:sz="0" w:space="0" w:color="auto"/>
        <w:bottom w:val="none" w:sz="0" w:space="0" w:color="auto"/>
        <w:right w:val="none" w:sz="0" w:space="0" w:color="auto"/>
      </w:divBdr>
    </w:div>
    <w:div w:id="278218670">
      <w:bodyDiv w:val="1"/>
      <w:marLeft w:val="0"/>
      <w:marRight w:val="0"/>
      <w:marTop w:val="0"/>
      <w:marBottom w:val="0"/>
      <w:divBdr>
        <w:top w:val="none" w:sz="0" w:space="0" w:color="auto"/>
        <w:left w:val="none" w:sz="0" w:space="0" w:color="auto"/>
        <w:bottom w:val="none" w:sz="0" w:space="0" w:color="auto"/>
        <w:right w:val="none" w:sz="0" w:space="0" w:color="auto"/>
      </w:divBdr>
    </w:div>
    <w:div w:id="279999336">
      <w:bodyDiv w:val="1"/>
      <w:marLeft w:val="0"/>
      <w:marRight w:val="0"/>
      <w:marTop w:val="0"/>
      <w:marBottom w:val="0"/>
      <w:divBdr>
        <w:top w:val="none" w:sz="0" w:space="0" w:color="auto"/>
        <w:left w:val="none" w:sz="0" w:space="0" w:color="auto"/>
        <w:bottom w:val="none" w:sz="0" w:space="0" w:color="auto"/>
        <w:right w:val="none" w:sz="0" w:space="0" w:color="auto"/>
      </w:divBdr>
    </w:div>
    <w:div w:id="286399012">
      <w:bodyDiv w:val="1"/>
      <w:marLeft w:val="0"/>
      <w:marRight w:val="0"/>
      <w:marTop w:val="0"/>
      <w:marBottom w:val="0"/>
      <w:divBdr>
        <w:top w:val="none" w:sz="0" w:space="0" w:color="auto"/>
        <w:left w:val="none" w:sz="0" w:space="0" w:color="auto"/>
        <w:bottom w:val="none" w:sz="0" w:space="0" w:color="auto"/>
        <w:right w:val="none" w:sz="0" w:space="0" w:color="auto"/>
      </w:divBdr>
    </w:div>
    <w:div w:id="286593593">
      <w:bodyDiv w:val="1"/>
      <w:marLeft w:val="0"/>
      <w:marRight w:val="0"/>
      <w:marTop w:val="0"/>
      <w:marBottom w:val="0"/>
      <w:divBdr>
        <w:top w:val="none" w:sz="0" w:space="0" w:color="auto"/>
        <w:left w:val="none" w:sz="0" w:space="0" w:color="auto"/>
        <w:bottom w:val="none" w:sz="0" w:space="0" w:color="auto"/>
        <w:right w:val="none" w:sz="0" w:space="0" w:color="auto"/>
      </w:divBdr>
    </w:div>
    <w:div w:id="289938932">
      <w:bodyDiv w:val="1"/>
      <w:marLeft w:val="0"/>
      <w:marRight w:val="0"/>
      <w:marTop w:val="0"/>
      <w:marBottom w:val="0"/>
      <w:divBdr>
        <w:top w:val="none" w:sz="0" w:space="0" w:color="auto"/>
        <w:left w:val="none" w:sz="0" w:space="0" w:color="auto"/>
        <w:bottom w:val="none" w:sz="0" w:space="0" w:color="auto"/>
        <w:right w:val="none" w:sz="0" w:space="0" w:color="auto"/>
      </w:divBdr>
    </w:div>
    <w:div w:id="302002143">
      <w:bodyDiv w:val="1"/>
      <w:marLeft w:val="0"/>
      <w:marRight w:val="0"/>
      <w:marTop w:val="0"/>
      <w:marBottom w:val="0"/>
      <w:divBdr>
        <w:top w:val="none" w:sz="0" w:space="0" w:color="auto"/>
        <w:left w:val="none" w:sz="0" w:space="0" w:color="auto"/>
        <w:bottom w:val="none" w:sz="0" w:space="0" w:color="auto"/>
        <w:right w:val="none" w:sz="0" w:space="0" w:color="auto"/>
      </w:divBdr>
    </w:div>
    <w:div w:id="315886604">
      <w:bodyDiv w:val="1"/>
      <w:marLeft w:val="0"/>
      <w:marRight w:val="0"/>
      <w:marTop w:val="0"/>
      <w:marBottom w:val="0"/>
      <w:divBdr>
        <w:top w:val="none" w:sz="0" w:space="0" w:color="auto"/>
        <w:left w:val="none" w:sz="0" w:space="0" w:color="auto"/>
        <w:bottom w:val="none" w:sz="0" w:space="0" w:color="auto"/>
        <w:right w:val="none" w:sz="0" w:space="0" w:color="auto"/>
      </w:divBdr>
    </w:div>
    <w:div w:id="316421440">
      <w:bodyDiv w:val="1"/>
      <w:marLeft w:val="0"/>
      <w:marRight w:val="0"/>
      <w:marTop w:val="0"/>
      <w:marBottom w:val="0"/>
      <w:divBdr>
        <w:top w:val="none" w:sz="0" w:space="0" w:color="auto"/>
        <w:left w:val="none" w:sz="0" w:space="0" w:color="auto"/>
        <w:bottom w:val="none" w:sz="0" w:space="0" w:color="auto"/>
        <w:right w:val="none" w:sz="0" w:space="0" w:color="auto"/>
      </w:divBdr>
    </w:div>
    <w:div w:id="328560152">
      <w:bodyDiv w:val="1"/>
      <w:marLeft w:val="0"/>
      <w:marRight w:val="0"/>
      <w:marTop w:val="0"/>
      <w:marBottom w:val="0"/>
      <w:divBdr>
        <w:top w:val="none" w:sz="0" w:space="0" w:color="auto"/>
        <w:left w:val="none" w:sz="0" w:space="0" w:color="auto"/>
        <w:bottom w:val="none" w:sz="0" w:space="0" w:color="auto"/>
        <w:right w:val="none" w:sz="0" w:space="0" w:color="auto"/>
      </w:divBdr>
    </w:div>
    <w:div w:id="350189136">
      <w:bodyDiv w:val="1"/>
      <w:marLeft w:val="0"/>
      <w:marRight w:val="0"/>
      <w:marTop w:val="0"/>
      <w:marBottom w:val="0"/>
      <w:divBdr>
        <w:top w:val="none" w:sz="0" w:space="0" w:color="auto"/>
        <w:left w:val="none" w:sz="0" w:space="0" w:color="auto"/>
        <w:bottom w:val="none" w:sz="0" w:space="0" w:color="auto"/>
        <w:right w:val="none" w:sz="0" w:space="0" w:color="auto"/>
      </w:divBdr>
    </w:div>
    <w:div w:id="352075181">
      <w:bodyDiv w:val="1"/>
      <w:marLeft w:val="0"/>
      <w:marRight w:val="0"/>
      <w:marTop w:val="0"/>
      <w:marBottom w:val="0"/>
      <w:divBdr>
        <w:top w:val="none" w:sz="0" w:space="0" w:color="auto"/>
        <w:left w:val="none" w:sz="0" w:space="0" w:color="auto"/>
        <w:bottom w:val="none" w:sz="0" w:space="0" w:color="auto"/>
        <w:right w:val="none" w:sz="0" w:space="0" w:color="auto"/>
      </w:divBdr>
    </w:div>
    <w:div w:id="367997038">
      <w:bodyDiv w:val="1"/>
      <w:marLeft w:val="0"/>
      <w:marRight w:val="0"/>
      <w:marTop w:val="0"/>
      <w:marBottom w:val="0"/>
      <w:divBdr>
        <w:top w:val="none" w:sz="0" w:space="0" w:color="auto"/>
        <w:left w:val="none" w:sz="0" w:space="0" w:color="auto"/>
        <w:bottom w:val="none" w:sz="0" w:space="0" w:color="auto"/>
        <w:right w:val="none" w:sz="0" w:space="0" w:color="auto"/>
      </w:divBdr>
    </w:div>
    <w:div w:id="376399119">
      <w:bodyDiv w:val="1"/>
      <w:marLeft w:val="0"/>
      <w:marRight w:val="0"/>
      <w:marTop w:val="0"/>
      <w:marBottom w:val="0"/>
      <w:divBdr>
        <w:top w:val="none" w:sz="0" w:space="0" w:color="auto"/>
        <w:left w:val="none" w:sz="0" w:space="0" w:color="auto"/>
        <w:bottom w:val="none" w:sz="0" w:space="0" w:color="auto"/>
        <w:right w:val="none" w:sz="0" w:space="0" w:color="auto"/>
      </w:divBdr>
    </w:div>
    <w:div w:id="385110453">
      <w:bodyDiv w:val="1"/>
      <w:marLeft w:val="0"/>
      <w:marRight w:val="0"/>
      <w:marTop w:val="0"/>
      <w:marBottom w:val="0"/>
      <w:divBdr>
        <w:top w:val="none" w:sz="0" w:space="0" w:color="auto"/>
        <w:left w:val="none" w:sz="0" w:space="0" w:color="auto"/>
        <w:bottom w:val="none" w:sz="0" w:space="0" w:color="auto"/>
        <w:right w:val="none" w:sz="0" w:space="0" w:color="auto"/>
      </w:divBdr>
    </w:div>
    <w:div w:id="393821139">
      <w:bodyDiv w:val="1"/>
      <w:marLeft w:val="0"/>
      <w:marRight w:val="0"/>
      <w:marTop w:val="0"/>
      <w:marBottom w:val="0"/>
      <w:divBdr>
        <w:top w:val="none" w:sz="0" w:space="0" w:color="auto"/>
        <w:left w:val="none" w:sz="0" w:space="0" w:color="auto"/>
        <w:bottom w:val="none" w:sz="0" w:space="0" w:color="auto"/>
        <w:right w:val="none" w:sz="0" w:space="0" w:color="auto"/>
      </w:divBdr>
    </w:div>
    <w:div w:id="405997107">
      <w:bodyDiv w:val="1"/>
      <w:marLeft w:val="0"/>
      <w:marRight w:val="0"/>
      <w:marTop w:val="0"/>
      <w:marBottom w:val="0"/>
      <w:divBdr>
        <w:top w:val="none" w:sz="0" w:space="0" w:color="auto"/>
        <w:left w:val="none" w:sz="0" w:space="0" w:color="auto"/>
        <w:bottom w:val="none" w:sz="0" w:space="0" w:color="auto"/>
        <w:right w:val="none" w:sz="0" w:space="0" w:color="auto"/>
      </w:divBdr>
    </w:div>
    <w:div w:id="408427610">
      <w:bodyDiv w:val="1"/>
      <w:marLeft w:val="0"/>
      <w:marRight w:val="0"/>
      <w:marTop w:val="0"/>
      <w:marBottom w:val="0"/>
      <w:divBdr>
        <w:top w:val="none" w:sz="0" w:space="0" w:color="auto"/>
        <w:left w:val="none" w:sz="0" w:space="0" w:color="auto"/>
        <w:bottom w:val="none" w:sz="0" w:space="0" w:color="auto"/>
        <w:right w:val="none" w:sz="0" w:space="0" w:color="auto"/>
      </w:divBdr>
    </w:div>
    <w:div w:id="410272921">
      <w:bodyDiv w:val="1"/>
      <w:marLeft w:val="0"/>
      <w:marRight w:val="0"/>
      <w:marTop w:val="0"/>
      <w:marBottom w:val="0"/>
      <w:divBdr>
        <w:top w:val="none" w:sz="0" w:space="0" w:color="auto"/>
        <w:left w:val="none" w:sz="0" w:space="0" w:color="auto"/>
        <w:bottom w:val="none" w:sz="0" w:space="0" w:color="auto"/>
        <w:right w:val="none" w:sz="0" w:space="0" w:color="auto"/>
      </w:divBdr>
    </w:div>
    <w:div w:id="411246588">
      <w:bodyDiv w:val="1"/>
      <w:marLeft w:val="0"/>
      <w:marRight w:val="0"/>
      <w:marTop w:val="0"/>
      <w:marBottom w:val="0"/>
      <w:divBdr>
        <w:top w:val="none" w:sz="0" w:space="0" w:color="auto"/>
        <w:left w:val="none" w:sz="0" w:space="0" w:color="auto"/>
        <w:bottom w:val="none" w:sz="0" w:space="0" w:color="auto"/>
        <w:right w:val="none" w:sz="0" w:space="0" w:color="auto"/>
      </w:divBdr>
    </w:div>
    <w:div w:id="416362515">
      <w:bodyDiv w:val="1"/>
      <w:marLeft w:val="0"/>
      <w:marRight w:val="0"/>
      <w:marTop w:val="0"/>
      <w:marBottom w:val="0"/>
      <w:divBdr>
        <w:top w:val="none" w:sz="0" w:space="0" w:color="auto"/>
        <w:left w:val="none" w:sz="0" w:space="0" w:color="auto"/>
        <w:bottom w:val="none" w:sz="0" w:space="0" w:color="auto"/>
        <w:right w:val="none" w:sz="0" w:space="0" w:color="auto"/>
      </w:divBdr>
    </w:div>
    <w:div w:id="417794628">
      <w:bodyDiv w:val="1"/>
      <w:marLeft w:val="0"/>
      <w:marRight w:val="0"/>
      <w:marTop w:val="0"/>
      <w:marBottom w:val="0"/>
      <w:divBdr>
        <w:top w:val="none" w:sz="0" w:space="0" w:color="auto"/>
        <w:left w:val="none" w:sz="0" w:space="0" w:color="auto"/>
        <w:bottom w:val="none" w:sz="0" w:space="0" w:color="auto"/>
        <w:right w:val="none" w:sz="0" w:space="0" w:color="auto"/>
      </w:divBdr>
    </w:div>
    <w:div w:id="426511617">
      <w:bodyDiv w:val="1"/>
      <w:marLeft w:val="0"/>
      <w:marRight w:val="0"/>
      <w:marTop w:val="0"/>
      <w:marBottom w:val="0"/>
      <w:divBdr>
        <w:top w:val="none" w:sz="0" w:space="0" w:color="auto"/>
        <w:left w:val="none" w:sz="0" w:space="0" w:color="auto"/>
        <w:bottom w:val="none" w:sz="0" w:space="0" w:color="auto"/>
        <w:right w:val="none" w:sz="0" w:space="0" w:color="auto"/>
      </w:divBdr>
    </w:div>
    <w:div w:id="436953001">
      <w:bodyDiv w:val="1"/>
      <w:marLeft w:val="0"/>
      <w:marRight w:val="0"/>
      <w:marTop w:val="0"/>
      <w:marBottom w:val="0"/>
      <w:divBdr>
        <w:top w:val="none" w:sz="0" w:space="0" w:color="auto"/>
        <w:left w:val="none" w:sz="0" w:space="0" w:color="auto"/>
        <w:bottom w:val="none" w:sz="0" w:space="0" w:color="auto"/>
        <w:right w:val="none" w:sz="0" w:space="0" w:color="auto"/>
      </w:divBdr>
    </w:div>
    <w:div w:id="442384488">
      <w:bodyDiv w:val="1"/>
      <w:marLeft w:val="0"/>
      <w:marRight w:val="0"/>
      <w:marTop w:val="0"/>
      <w:marBottom w:val="0"/>
      <w:divBdr>
        <w:top w:val="none" w:sz="0" w:space="0" w:color="auto"/>
        <w:left w:val="none" w:sz="0" w:space="0" w:color="auto"/>
        <w:bottom w:val="none" w:sz="0" w:space="0" w:color="auto"/>
        <w:right w:val="none" w:sz="0" w:space="0" w:color="auto"/>
      </w:divBdr>
    </w:div>
    <w:div w:id="450442039">
      <w:bodyDiv w:val="1"/>
      <w:marLeft w:val="0"/>
      <w:marRight w:val="0"/>
      <w:marTop w:val="0"/>
      <w:marBottom w:val="0"/>
      <w:divBdr>
        <w:top w:val="none" w:sz="0" w:space="0" w:color="auto"/>
        <w:left w:val="none" w:sz="0" w:space="0" w:color="auto"/>
        <w:bottom w:val="none" w:sz="0" w:space="0" w:color="auto"/>
        <w:right w:val="none" w:sz="0" w:space="0" w:color="auto"/>
      </w:divBdr>
    </w:div>
    <w:div w:id="454520169">
      <w:bodyDiv w:val="1"/>
      <w:marLeft w:val="0"/>
      <w:marRight w:val="0"/>
      <w:marTop w:val="0"/>
      <w:marBottom w:val="0"/>
      <w:divBdr>
        <w:top w:val="none" w:sz="0" w:space="0" w:color="auto"/>
        <w:left w:val="none" w:sz="0" w:space="0" w:color="auto"/>
        <w:bottom w:val="none" w:sz="0" w:space="0" w:color="auto"/>
        <w:right w:val="none" w:sz="0" w:space="0" w:color="auto"/>
      </w:divBdr>
    </w:div>
    <w:div w:id="458063199">
      <w:bodyDiv w:val="1"/>
      <w:marLeft w:val="0"/>
      <w:marRight w:val="0"/>
      <w:marTop w:val="0"/>
      <w:marBottom w:val="0"/>
      <w:divBdr>
        <w:top w:val="none" w:sz="0" w:space="0" w:color="auto"/>
        <w:left w:val="none" w:sz="0" w:space="0" w:color="auto"/>
        <w:bottom w:val="none" w:sz="0" w:space="0" w:color="auto"/>
        <w:right w:val="none" w:sz="0" w:space="0" w:color="auto"/>
      </w:divBdr>
    </w:div>
    <w:div w:id="470169582">
      <w:bodyDiv w:val="1"/>
      <w:marLeft w:val="0"/>
      <w:marRight w:val="0"/>
      <w:marTop w:val="0"/>
      <w:marBottom w:val="0"/>
      <w:divBdr>
        <w:top w:val="none" w:sz="0" w:space="0" w:color="auto"/>
        <w:left w:val="none" w:sz="0" w:space="0" w:color="auto"/>
        <w:bottom w:val="none" w:sz="0" w:space="0" w:color="auto"/>
        <w:right w:val="none" w:sz="0" w:space="0" w:color="auto"/>
      </w:divBdr>
    </w:div>
    <w:div w:id="477848067">
      <w:bodyDiv w:val="1"/>
      <w:marLeft w:val="0"/>
      <w:marRight w:val="0"/>
      <w:marTop w:val="0"/>
      <w:marBottom w:val="0"/>
      <w:divBdr>
        <w:top w:val="none" w:sz="0" w:space="0" w:color="auto"/>
        <w:left w:val="none" w:sz="0" w:space="0" w:color="auto"/>
        <w:bottom w:val="none" w:sz="0" w:space="0" w:color="auto"/>
        <w:right w:val="none" w:sz="0" w:space="0" w:color="auto"/>
      </w:divBdr>
    </w:div>
    <w:div w:id="478227233">
      <w:bodyDiv w:val="1"/>
      <w:marLeft w:val="0"/>
      <w:marRight w:val="0"/>
      <w:marTop w:val="0"/>
      <w:marBottom w:val="0"/>
      <w:divBdr>
        <w:top w:val="none" w:sz="0" w:space="0" w:color="auto"/>
        <w:left w:val="none" w:sz="0" w:space="0" w:color="auto"/>
        <w:bottom w:val="none" w:sz="0" w:space="0" w:color="auto"/>
        <w:right w:val="none" w:sz="0" w:space="0" w:color="auto"/>
      </w:divBdr>
    </w:div>
    <w:div w:id="478617350">
      <w:bodyDiv w:val="1"/>
      <w:marLeft w:val="0"/>
      <w:marRight w:val="0"/>
      <w:marTop w:val="0"/>
      <w:marBottom w:val="0"/>
      <w:divBdr>
        <w:top w:val="none" w:sz="0" w:space="0" w:color="auto"/>
        <w:left w:val="none" w:sz="0" w:space="0" w:color="auto"/>
        <w:bottom w:val="none" w:sz="0" w:space="0" w:color="auto"/>
        <w:right w:val="none" w:sz="0" w:space="0" w:color="auto"/>
      </w:divBdr>
    </w:div>
    <w:div w:id="483788332">
      <w:bodyDiv w:val="1"/>
      <w:marLeft w:val="0"/>
      <w:marRight w:val="0"/>
      <w:marTop w:val="0"/>
      <w:marBottom w:val="0"/>
      <w:divBdr>
        <w:top w:val="none" w:sz="0" w:space="0" w:color="auto"/>
        <w:left w:val="none" w:sz="0" w:space="0" w:color="auto"/>
        <w:bottom w:val="none" w:sz="0" w:space="0" w:color="auto"/>
        <w:right w:val="none" w:sz="0" w:space="0" w:color="auto"/>
      </w:divBdr>
    </w:div>
    <w:div w:id="493649273">
      <w:bodyDiv w:val="1"/>
      <w:marLeft w:val="0"/>
      <w:marRight w:val="0"/>
      <w:marTop w:val="0"/>
      <w:marBottom w:val="0"/>
      <w:divBdr>
        <w:top w:val="none" w:sz="0" w:space="0" w:color="auto"/>
        <w:left w:val="none" w:sz="0" w:space="0" w:color="auto"/>
        <w:bottom w:val="none" w:sz="0" w:space="0" w:color="auto"/>
        <w:right w:val="none" w:sz="0" w:space="0" w:color="auto"/>
      </w:divBdr>
    </w:div>
    <w:div w:id="497774497">
      <w:bodyDiv w:val="1"/>
      <w:marLeft w:val="0"/>
      <w:marRight w:val="0"/>
      <w:marTop w:val="0"/>
      <w:marBottom w:val="0"/>
      <w:divBdr>
        <w:top w:val="none" w:sz="0" w:space="0" w:color="auto"/>
        <w:left w:val="none" w:sz="0" w:space="0" w:color="auto"/>
        <w:bottom w:val="none" w:sz="0" w:space="0" w:color="auto"/>
        <w:right w:val="none" w:sz="0" w:space="0" w:color="auto"/>
      </w:divBdr>
    </w:div>
    <w:div w:id="503251016">
      <w:bodyDiv w:val="1"/>
      <w:marLeft w:val="0"/>
      <w:marRight w:val="0"/>
      <w:marTop w:val="0"/>
      <w:marBottom w:val="0"/>
      <w:divBdr>
        <w:top w:val="none" w:sz="0" w:space="0" w:color="auto"/>
        <w:left w:val="none" w:sz="0" w:space="0" w:color="auto"/>
        <w:bottom w:val="none" w:sz="0" w:space="0" w:color="auto"/>
        <w:right w:val="none" w:sz="0" w:space="0" w:color="auto"/>
      </w:divBdr>
    </w:div>
    <w:div w:id="511451812">
      <w:bodyDiv w:val="1"/>
      <w:marLeft w:val="0"/>
      <w:marRight w:val="0"/>
      <w:marTop w:val="0"/>
      <w:marBottom w:val="0"/>
      <w:divBdr>
        <w:top w:val="none" w:sz="0" w:space="0" w:color="auto"/>
        <w:left w:val="none" w:sz="0" w:space="0" w:color="auto"/>
        <w:bottom w:val="none" w:sz="0" w:space="0" w:color="auto"/>
        <w:right w:val="none" w:sz="0" w:space="0" w:color="auto"/>
      </w:divBdr>
    </w:div>
    <w:div w:id="526599947">
      <w:bodyDiv w:val="1"/>
      <w:marLeft w:val="0"/>
      <w:marRight w:val="0"/>
      <w:marTop w:val="0"/>
      <w:marBottom w:val="0"/>
      <w:divBdr>
        <w:top w:val="none" w:sz="0" w:space="0" w:color="auto"/>
        <w:left w:val="none" w:sz="0" w:space="0" w:color="auto"/>
        <w:bottom w:val="none" w:sz="0" w:space="0" w:color="auto"/>
        <w:right w:val="none" w:sz="0" w:space="0" w:color="auto"/>
      </w:divBdr>
    </w:div>
    <w:div w:id="527453087">
      <w:bodyDiv w:val="1"/>
      <w:marLeft w:val="0"/>
      <w:marRight w:val="0"/>
      <w:marTop w:val="0"/>
      <w:marBottom w:val="0"/>
      <w:divBdr>
        <w:top w:val="none" w:sz="0" w:space="0" w:color="auto"/>
        <w:left w:val="none" w:sz="0" w:space="0" w:color="auto"/>
        <w:bottom w:val="none" w:sz="0" w:space="0" w:color="auto"/>
        <w:right w:val="none" w:sz="0" w:space="0" w:color="auto"/>
      </w:divBdr>
    </w:div>
    <w:div w:id="532379233">
      <w:bodyDiv w:val="1"/>
      <w:marLeft w:val="0"/>
      <w:marRight w:val="0"/>
      <w:marTop w:val="0"/>
      <w:marBottom w:val="0"/>
      <w:divBdr>
        <w:top w:val="none" w:sz="0" w:space="0" w:color="auto"/>
        <w:left w:val="none" w:sz="0" w:space="0" w:color="auto"/>
        <w:bottom w:val="none" w:sz="0" w:space="0" w:color="auto"/>
        <w:right w:val="none" w:sz="0" w:space="0" w:color="auto"/>
      </w:divBdr>
    </w:div>
    <w:div w:id="535240410">
      <w:bodyDiv w:val="1"/>
      <w:marLeft w:val="0"/>
      <w:marRight w:val="0"/>
      <w:marTop w:val="0"/>
      <w:marBottom w:val="0"/>
      <w:divBdr>
        <w:top w:val="none" w:sz="0" w:space="0" w:color="auto"/>
        <w:left w:val="none" w:sz="0" w:space="0" w:color="auto"/>
        <w:bottom w:val="none" w:sz="0" w:space="0" w:color="auto"/>
        <w:right w:val="none" w:sz="0" w:space="0" w:color="auto"/>
      </w:divBdr>
    </w:div>
    <w:div w:id="536159690">
      <w:bodyDiv w:val="1"/>
      <w:marLeft w:val="0"/>
      <w:marRight w:val="0"/>
      <w:marTop w:val="0"/>
      <w:marBottom w:val="0"/>
      <w:divBdr>
        <w:top w:val="none" w:sz="0" w:space="0" w:color="auto"/>
        <w:left w:val="none" w:sz="0" w:space="0" w:color="auto"/>
        <w:bottom w:val="none" w:sz="0" w:space="0" w:color="auto"/>
        <w:right w:val="none" w:sz="0" w:space="0" w:color="auto"/>
      </w:divBdr>
    </w:div>
    <w:div w:id="554659724">
      <w:bodyDiv w:val="1"/>
      <w:marLeft w:val="0"/>
      <w:marRight w:val="0"/>
      <w:marTop w:val="0"/>
      <w:marBottom w:val="0"/>
      <w:divBdr>
        <w:top w:val="none" w:sz="0" w:space="0" w:color="auto"/>
        <w:left w:val="none" w:sz="0" w:space="0" w:color="auto"/>
        <w:bottom w:val="none" w:sz="0" w:space="0" w:color="auto"/>
        <w:right w:val="none" w:sz="0" w:space="0" w:color="auto"/>
      </w:divBdr>
    </w:div>
    <w:div w:id="558439685">
      <w:bodyDiv w:val="1"/>
      <w:marLeft w:val="0"/>
      <w:marRight w:val="0"/>
      <w:marTop w:val="0"/>
      <w:marBottom w:val="0"/>
      <w:divBdr>
        <w:top w:val="none" w:sz="0" w:space="0" w:color="auto"/>
        <w:left w:val="none" w:sz="0" w:space="0" w:color="auto"/>
        <w:bottom w:val="none" w:sz="0" w:space="0" w:color="auto"/>
        <w:right w:val="none" w:sz="0" w:space="0" w:color="auto"/>
      </w:divBdr>
    </w:div>
    <w:div w:id="576207013">
      <w:bodyDiv w:val="1"/>
      <w:marLeft w:val="0"/>
      <w:marRight w:val="0"/>
      <w:marTop w:val="0"/>
      <w:marBottom w:val="0"/>
      <w:divBdr>
        <w:top w:val="none" w:sz="0" w:space="0" w:color="auto"/>
        <w:left w:val="none" w:sz="0" w:space="0" w:color="auto"/>
        <w:bottom w:val="none" w:sz="0" w:space="0" w:color="auto"/>
        <w:right w:val="none" w:sz="0" w:space="0" w:color="auto"/>
      </w:divBdr>
    </w:div>
    <w:div w:id="577709655">
      <w:bodyDiv w:val="1"/>
      <w:marLeft w:val="0"/>
      <w:marRight w:val="0"/>
      <w:marTop w:val="0"/>
      <w:marBottom w:val="0"/>
      <w:divBdr>
        <w:top w:val="none" w:sz="0" w:space="0" w:color="auto"/>
        <w:left w:val="none" w:sz="0" w:space="0" w:color="auto"/>
        <w:bottom w:val="none" w:sz="0" w:space="0" w:color="auto"/>
        <w:right w:val="none" w:sz="0" w:space="0" w:color="auto"/>
      </w:divBdr>
    </w:div>
    <w:div w:id="582375345">
      <w:bodyDiv w:val="1"/>
      <w:marLeft w:val="0"/>
      <w:marRight w:val="0"/>
      <w:marTop w:val="0"/>
      <w:marBottom w:val="0"/>
      <w:divBdr>
        <w:top w:val="none" w:sz="0" w:space="0" w:color="auto"/>
        <w:left w:val="none" w:sz="0" w:space="0" w:color="auto"/>
        <w:bottom w:val="none" w:sz="0" w:space="0" w:color="auto"/>
        <w:right w:val="none" w:sz="0" w:space="0" w:color="auto"/>
      </w:divBdr>
    </w:div>
    <w:div w:id="583150698">
      <w:bodyDiv w:val="1"/>
      <w:marLeft w:val="0"/>
      <w:marRight w:val="0"/>
      <w:marTop w:val="0"/>
      <w:marBottom w:val="0"/>
      <w:divBdr>
        <w:top w:val="none" w:sz="0" w:space="0" w:color="auto"/>
        <w:left w:val="none" w:sz="0" w:space="0" w:color="auto"/>
        <w:bottom w:val="none" w:sz="0" w:space="0" w:color="auto"/>
        <w:right w:val="none" w:sz="0" w:space="0" w:color="auto"/>
      </w:divBdr>
    </w:div>
    <w:div w:id="591354935">
      <w:bodyDiv w:val="1"/>
      <w:marLeft w:val="0"/>
      <w:marRight w:val="0"/>
      <w:marTop w:val="0"/>
      <w:marBottom w:val="0"/>
      <w:divBdr>
        <w:top w:val="none" w:sz="0" w:space="0" w:color="auto"/>
        <w:left w:val="none" w:sz="0" w:space="0" w:color="auto"/>
        <w:bottom w:val="none" w:sz="0" w:space="0" w:color="auto"/>
        <w:right w:val="none" w:sz="0" w:space="0" w:color="auto"/>
      </w:divBdr>
    </w:div>
    <w:div w:id="597102151">
      <w:bodyDiv w:val="1"/>
      <w:marLeft w:val="0"/>
      <w:marRight w:val="0"/>
      <w:marTop w:val="0"/>
      <w:marBottom w:val="0"/>
      <w:divBdr>
        <w:top w:val="none" w:sz="0" w:space="0" w:color="auto"/>
        <w:left w:val="none" w:sz="0" w:space="0" w:color="auto"/>
        <w:bottom w:val="none" w:sz="0" w:space="0" w:color="auto"/>
        <w:right w:val="none" w:sz="0" w:space="0" w:color="auto"/>
      </w:divBdr>
    </w:div>
    <w:div w:id="606697948">
      <w:bodyDiv w:val="1"/>
      <w:marLeft w:val="0"/>
      <w:marRight w:val="0"/>
      <w:marTop w:val="0"/>
      <w:marBottom w:val="0"/>
      <w:divBdr>
        <w:top w:val="none" w:sz="0" w:space="0" w:color="auto"/>
        <w:left w:val="none" w:sz="0" w:space="0" w:color="auto"/>
        <w:bottom w:val="none" w:sz="0" w:space="0" w:color="auto"/>
        <w:right w:val="none" w:sz="0" w:space="0" w:color="auto"/>
      </w:divBdr>
    </w:div>
    <w:div w:id="607391639">
      <w:bodyDiv w:val="1"/>
      <w:marLeft w:val="0"/>
      <w:marRight w:val="0"/>
      <w:marTop w:val="0"/>
      <w:marBottom w:val="0"/>
      <w:divBdr>
        <w:top w:val="none" w:sz="0" w:space="0" w:color="auto"/>
        <w:left w:val="none" w:sz="0" w:space="0" w:color="auto"/>
        <w:bottom w:val="none" w:sz="0" w:space="0" w:color="auto"/>
        <w:right w:val="none" w:sz="0" w:space="0" w:color="auto"/>
      </w:divBdr>
    </w:div>
    <w:div w:id="610667326">
      <w:bodyDiv w:val="1"/>
      <w:marLeft w:val="0"/>
      <w:marRight w:val="0"/>
      <w:marTop w:val="0"/>
      <w:marBottom w:val="0"/>
      <w:divBdr>
        <w:top w:val="none" w:sz="0" w:space="0" w:color="auto"/>
        <w:left w:val="none" w:sz="0" w:space="0" w:color="auto"/>
        <w:bottom w:val="none" w:sz="0" w:space="0" w:color="auto"/>
        <w:right w:val="none" w:sz="0" w:space="0" w:color="auto"/>
      </w:divBdr>
    </w:div>
    <w:div w:id="611396239">
      <w:bodyDiv w:val="1"/>
      <w:marLeft w:val="0"/>
      <w:marRight w:val="0"/>
      <w:marTop w:val="0"/>
      <w:marBottom w:val="0"/>
      <w:divBdr>
        <w:top w:val="none" w:sz="0" w:space="0" w:color="auto"/>
        <w:left w:val="none" w:sz="0" w:space="0" w:color="auto"/>
        <w:bottom w:val="none" w:sz="0" w:space="0" w:color="auto"/>
        <w:right w:val="none" w:sz="0" w:space="0" w:color="auto"/>
      </w:divBdr>
    </w:div>
    <w:div w:id="621350916">
      <w:bodyDiv w:val="1"/>
      <w:marLeft w:val="0"/>
      <w:marRight w:val="0"/>
      <w:marTop w:val="0"/>
      <w:marBottom w:val="0"/>
      <w:divBdr>
        <w:top w:val="none" w:sz="0" w:space="0" w:color="auto"/>
        <w:left w:val="none" w:sz="0" w:space="0" w:color="auto"/>
        <w:bottom w:val="none" w:sz="0" w:space="0" w:color="auto"/>
        <w:right w:val="none" w:sz="0" w:space="0" w:color="auto"/>
      </w:divBdr>
    </w:div>
    <w:div w:id="626158776">
      <w:bodyDiv w:val="1"/>
      <w:marLeft w:val="0"/>
      <w:marRight w:val="0"/>
      <w:marTop w:val="0"/>
      <w:marBottom w:val="0"/>
      <w:divBdr>
        <w:top w:val="none" w:sz="0" w:space="0" w:color="auto"/>
        <w:left w:val="none" w:sz="0" w:space="0" w:color="auto"/>
        <w:bottom w:val="none" w:sz="0" w:space="0" w:color="auto"/>
        <w:right w:val="none" w:sz="0" w:space="0" w:color="auto"/>
      </w:divBdr>
    </w:div>
    <w:div w:id="632831553">
      <w:bodyDiv w:val="1"/>
      <w:marLeft w:val="0"/>
      <w:marRight w:val="0"/>
      <w:marTop w:val="0"/>
      <w:marBottom w:val="0"/>
      <w:divBdr>
        <w:top w:val="none" w:sz="0" w:space="0" w:color="auto"/>
        <w:left w:val="none" w:sz="0" w:space="0" w:color="auto"/>
        <w:bottom w:val="none" w:sz="0" w:space="0" w:color="auto"/>
        <w:right w:val="none" w:sz="0" w:space="0" w:color="auto"/>
      </w:divBdr>
    </w:div>
    <w:div w:id="637759976">
      <w:bodyDiv w:val="1"/>
      <w:marLeft w:val="0"/>
      <w:marRight w:val="0"/>
      <w:marTop w:val="0"/>
      <w:marBottom w:val="0"/>
      <w:divBdr>
        <w:top w:val="none" w:sz="0" w:space="0" w:color="auto"/>
        <w:left w:val="none" w:sz="0" w:space="0" w:color="auto"/>
        <w:bottom w:val="none" w:sz="0" w:space="0" w:color="auto"/>
        <w:right w:val="none" w:sz="0" w:space="0" w:color="auto"/>
      </w:divBdr>
    </w:div>
    <w:div w:id="639308669">
      <w:bodyDiv w:val="1"/>
      <w:marLeft w:val="0"/>
      <w:marRight w:val="0"/>
      <w:marTop w:val="0"/>
      <w:marBottom w:val="0"/>
      <w:divBdr>
        <w:top w:val="none" w:sz="0" w:space="0" w:color="auto"/>
        <w:left w:val="none" w:sz="0" w:space="0" w:color="auto"/>
        <w:bottom w:val="none" w:sz="0" w:space="0" w:color="auto"/>
        <w:right w:val="none" w:sz="0" w:space="0" w:color="auto"/>
      </w:divBdr>
    </w:div>
    <w:div w:id="650909145">
      <w:bodyDiv w:val="1"/>
      <w:marLeft w:val="0"/>
      <w:marRight w:val="0"/>
      <w:marTop w:val="0"/>
      <w:marBottom w:val="0"/>
      <w:divBdr>
        <w:top w:val="none" w:sz="0" w:space="0" w:color="auto"/>
        <w:left w:val="none" w:sz="0" w:space="0" w:color="auto"/>
        <w:bottom w:val="none" w:sz="0" w:space="0" w:color="auto"/>
        <w:right w:val="none" w:sz="0" w:space="0" w:color="auto"/>
      </w:divBdr>
    </w:div>
    <w:div w:id="672341857">
      <w:bodyDiv w:val="1"/>
      <w:marLeft w:val="0"/>
      <w:marRight w:val="0"/>
      <w:marTop w:val="0"/>
      <w:marBottom w:val="0"/>
      <w:divBdr>
        <w:top w:val="none" w:sz="0" w:space="0" w:color="auto"/>
        <w:left w:val="none" w:sz="0" w:space="0" w:color="auto"/>
        <w:bottom w:val="none" w:sz="0" w:space="0" w:color="auto"/>
        <w:right w:val="none" w:sz="0" w:space="0" w:color="auto"/>
      </w:divBdr>
    </w:div>
    <w:div w:id="675890539">
      <w:bodyDiv w:val="1"/>
      <w:marLeft w:val="0"/>
      <w:marRight w:val="0"/>
      <w:marTop w:val="0"/>
      <w:marBottom w:val="0"/>
      <w:divBdr>
        <w:top w:val="none" w:sz="0" w:space="0" w:color="auto"/>
        <w:left w:val="none" w:sz="0" w:space="0" w:color="auto"/>
        <w:bottom w:val="none" w:sz="0" w:space="0" w:color="auto"/>
        <w:right w:val="none" w:sz="0" w:space="0" w:color="auto"/>
      </w:divBdr>
    </w:div>
    <w:div w:id="682558853">
      <w:bodyDiv w:val="1"/>
      <w:marLeft w:val="0"/>
      <w:marRight w:val="0"/>
      <w:marTop w:val="0"/>
      <w:marBottom w:val="0"/>
      <w:divBdr>
        <w:top w:val="none" w:sz="0" w:space="0" w:color="auto"/>
        <w:left w:val="none" w:sz="0" w:space="0" w:color="auto"/>
        <w:bottom w:val="none" w:sz="0" w:space="0" w:color="auto"/>
        <w:right w:val="none" w:sz="0" w:space="0" w:color="auto"/>
      </w:divBdr>
    </w:div>
    <w:div w:id="685137565">
      <w:bodyDiv w:val="1"/>
      <w:marLeft w:val="0"/>
      <w:marRight w:val="0"/>
      <w:marTop w:val="0"/>
      <w:marBottom w:val="0"/>
      <w:divBdr>
        <w:top w:val="none" w:sz="0" w:space="0" w:color="auto"/>
        <w:left w:val="none" w:sz="0" w:space="0" w:color="auto"/>
        <w:bottom w:val="none" w:sz="0" w:space="0" w:color="auto"/>
        <w:right w:val="none" w:sz="0" w:space="0" w:color="auto"/>
      </w:divBdr>
    </w:div>
    <w:div w:id="695691385">
      <w:bodyDiv w:val="1"/>
      <w:marLeft w:val="0"/>
      <w:marRight w:val="0"/>
      <w:marTop w:val="0"/>
      <w:marBottom w:val="0"/>
      <w:divBdr>
        <w:top w:val="none" w:sz="0" w:space="0" w:color="auto"/>
        <w:left w:val="none" w:sz="0" w:space="0" w:color="auto"/>
        <w:bottom w:val="none" w:sz="0" w:space="0" w:color="auto"/>
        <w:right w:val="none" w:sz="0" w:space="0" w:color="auto"/>
      </w:divBdr>
    </w:div>
    <w:div w:id="710346514">
      <w:bodyDiv w:val="1"/>
      <w:marLeft w:val="0"/>
      <w:marRight w:val="0"/>
      <w:marTop w:val="0"/>
      <w:marBottom w:val="0"/>
      <w:divBdr>
        <w:top w:val="none" w:sz="0" w:space="0" w:color="auto"/>
        <w:left w:val="none" w:sz="0" w:space="0" w:color="auto"/>
        <w:bottom w:val="none" w:sz="0" w:space="0" w:color="auto"/>
        <w:right w:val="none" w:sz="0" w:space="0" w:color="auto"/>
      </w:divBdr>
    </w:div>
    <w:div w:id="725568063">
      <w:bodyDiv w:val="1"/>
      <w:marLeft w:val="0"/>
      <w:marRight w:val="0"/>
      <w:marTop w:val="0"/>
      <w:marBottom w:val="0"/>
      <w:divBdr>
        <w:top w:val="none" w:sz="0" w:space="0" w:color="auto"/>
        <w:left w:val="none" w:sz="0" w:space="0" w:color="auto"/>
        <w:bottom w:val="none" w:sz="0" w:space="0" w:color="auto"/>
        <w:right w:val="none" w:sz="0" w:space="0" w:color="auto"/>
      </w:divBdr>
    </w:div>
    <w:div w:id="737365329">
      <w:bodyDiv w:val="1"/>
      <w:marLeft w:val="0"/>
      <w:marRight w:val="0"/>
      <w:marTop w:val="0"/>
      <w:marBottom w:val="0"/>
      <w:divBdr>
        <w:top w:val="none" w:sz="0" w:space="0" w:color="auto"/>
        <w:left w:val="none" w:sz="0" w:space="0" w:color="auto"/>
        <w:bottom w:val="none" w:sz="0" w:space="0" w:color="auto"/>
        <w:right w:val="none" w:sz="0" w:space="0" w:color="auto"/>
      </w:divBdr>
    </w:div>
    <w:div w:id="771900575">
      <w:bodyDiv w:val="1"/>
      <w:marLeft w:val="0"/>
      <w:marRight w:val="0"/>
      <w:marTop w:val="0"/>
      <w:marBottom w:val="0"/>
      <w:divBdr>
        <w:top w:val="none" w:sz="0" w:space="0" w:color="auto"/>
        <w:left w:val="none" w:sz="0" w:space="0" w:color="auto"/>
        <w:bottom w:val="none" w:sz="0" w:space="0" w:color="auto"/>
        <w:right w:val="none" w:sz="0" w:space="0" w:color="auto"/>
      </w:divBdr>
    </w:div>
    <w:div w:id="772365158">
      <w:bodyDiv w:val="1"/>
      <w:marLeft w:val="0"/>
      <w:marRight w:val="0"/>
      <w:marTop w:val="0"/>
      <w:marBottom w:val="0"/>
      <w:divBdr>
        <w:top w:val="none" w:sz="0" w:space="0" w:color="auto"/>
        <w:left w:val="none" w:sz="0" w:space="0" w:color="auto"/>
        <w:bottom w:val="none" w:sz="0" w:space="0" w:color="auto"/>
        <w:right w:val="none" w:sz="0" w:space="0" w:color="auto"/>
      </w:divBdr>
    </w:div>
    <w:div w:id="784428620">
      <w:bodyDiv w:val="1"/>
      <w:marLeft w:val="0"/>
      <w:marRight w:val="0"/>
      <w:marTop w:val="0"/>
      <w:marBottom w:val="0"/>
      <w:divBdr>
        <w:top w:val="none" w:sz="0" w:space="0" w:color="auto"/>
        <w:left w:val="none" w:sz="0" w:space="0" w:color="auto"/>
        <w:bottom w:val="none" w:sz="0" w:space="0" w:color="auto"/>
        <w:right w:val="none" w:sz="0" w:space="0" w:color="auto"/>
      </w:divBdr>
    </w:div>
    <w:div w:id="788016421">
      <w:bodyDiv w:val="1"/>
      <w:marLeft w:val="0"/>
      <w:marRight w:val="0"/>
      <w:marTop w:val="0"/>
      <w:marBottom w:val="0"/>
      <w:divBdr>
        <w:top w:val="none" w:sz="0" w:space="0" w:color="auto"/>
        <w:left w:val="none" w:sz="0" w:space="0" w:color="auto"/>
        <w:bottom w:val="none" w:sz="0" w:space="0" w:color="auto"/>
        <w:right w:val="none" w:sz="0" w:space="0" w:color="auto"/>
      </w:divBdr>
    </w:div>
    <w:div w:id="796097967">
      <w:bodyDiv w:val="1"/>
      <w:marLeft w:val="0"/>
      <w:marRight w:val="0"/>
      <w:marTop w:val="0"/>
      <w:marBottom w:val="0"/>
      <w:divBdr>
        <w:top w:val="none" w:sz="0" w:space="0" w:color="auto"/>
        <w:left w:val="none" w:sz="0" w:space="0" w:color="auto"/>
        <w:bottom w:val="none" w:sz="0" w:space="0" w:color="auto"/>
        <w:right w:val="none" w:sz="0" w:space="0" w:color="auto"/>
      </w:divBdr>
    </w:div>
    <w:div w:id="798186894">
      <w:bodyDiv w:val="1"/>
      <w:marLeft w:val="0"/>
      <w:marRight w:val="0"/>
      <w:marTop w:val="0"/>
      <w:marBottom w:val="0"/>
      <w:divBdr>
        <w:top w:val="none" w:sz="0" w:space="0" w:color="auto"/>
        <w:left w:val="none" w:sz="0" w:space="0" w:color="auto"/>
        <w:bottom w:val="none" w:sz="0" w:space="0" w:color="auto"/>
        <w:right w:val="none" w:sz="0" w:space="0" w:color="auto"/>
      </w:divBdr>
    </w:div>
    <w:div w:id="807287568">
      <w:bodyDiv w:val="1"/>
      <w:marLeft w:val="0"/>
      <w:marRight w:val="0"/>
      <w:marTop w:val="0"/>
      <w:marBottom w:val="0"/>
      <w:divBdr>
        <w:top w:val="none" w:sz="0" w:space="0" w:color="auto"/>
        <w:left w:val="none" w:sz="0" w:space="0" w:color="auto"/>
        <w:bottom w:val="none" w:sz="0" w:space="0" w:color="auto"/>
        <w:right w:val="none" w:sz="0" w:space="0" w:color="auto"/>
      </w:divBdr>
    </w:div>
    <w:div w:id="810245412">
      <w:bodyDiv w:val="1"/>
      <w:marLeft w:val="0"/>
      <w:marRight w:val="0"/>
      <w:marTop w:val="0"/>
      <w:marBottom w:val="0"/>
      <w:divBdr>
        <w:top w:val="none" w:sz="0" w:space="0" w:color="auto"/>
        <w:left w:val="none" w:sz="0" w:space="0" w:color="auto"/>
        <w:bottom w:val="none" w:sz="0" w:space="0" w:color="auto"/>
        <w:right w:val="none" w:sz="0" w:space="0" w:color="auto"/>
      </w:divBdr>
    </w:div>
    <w:div w:id="818809636">
      <w:bodyDiv w:val="1"/>
      <w:marLeft w:val="0"/>
      <w:marRight w:val="0"/>
      <w:marTop w:val="0"/>
      <w:marBottom w:val="0"/>
      <w:divBdr>
        <w:top w:val="none" w:sz="0" w:space="0" w:color="auto"/>
        <w:left w:val="none" w:sz="0" w:space="0" w:color="auto"/>
        <w:bottom w:val="none" w:sz="0" w:space="0" w:color="auto"/>
        <w:right w:val="none" w:sz="0" w:space="0" w:color="auto"/>
      </w:divBdr>
    </w:div>
    <w:div w:id="823424603">
      <w:bodyDiv w:val="1"/>
      <w:marLeft w:val="0"/>
      <w:marRight w:val="0"/>
      <w:marTop w:val="0"/>
      <w:marBottom w:val="0"/>
      <w:divBdr>
        <w:top w:val="none" w:sz="0" w:space="0" w:color="auto"/>
        <w:left w:val="none" w:sz="0" w:space="0" w:color="auto"/>
        <w:bottom w:val="none" w:sz="0" w:space="0" w:color="auto"/>
        <w:right w:val="none" w:sz="0" w:space="0" w:color="auto"/>
      </w:divBdr>
    </w:div>
    <w:div w:id="824393200">
      <w:bodyDiv w:val="1"/>
      <w:marLeft w:val="0"/>
      <w:marRight w:val="0"/>
      <w:marTop w:val="0"/>
      <w:marBottom w:val="0"/>
      <w:divBdr>
        <w:top w:val="none" w:sz="0" w:space="0" w:color="auto"/>
        <w:left w:val="none" w:sz="0" w:space="0" w:color="auto"/>
        <w:bottom w:val="none" w:sz="0" w:space="0" w:color="auto"/>
        <w:right w:val="none" w:sz="0" w:space="0" w:color="auto"/>
      </w:divBdr>
    </w:div>
    <w:div w:id="825052949">
      <w:bodyDiv w:val="1"/>
      <w:marLeft w:val="0"/>
      <w:marRight w:val="0"/>
      <w:marTop w:val="0"/>
      <w:marBottom w:val="0"/>
      <w:divBdr>
        <w:top w:val="none" w:sz="0" w:space="0" w:color="auto"/>
        <w:left w:val="none" w:sz="0" w:space="0" w:color="auto"/>
        <w:bottom w:val="none" w:sz="0" w:space="0" w:color="auto"/>
        <w:right w:val="none" w:sz="0" w:space="0" w:color="auto"/>
      </w:divBdr>
    </w:div>
    <w:div w:id="827132931">
      <w:bodyDiv w:val="1"/>
      <w:marLeft w:val="0"/>
      <w:marRight w:val="0"/>
      <w:marTop w:val="0"/>
      <w:marBottom w:val="0"/>
      <w:divBdr>
        <w:top w:val="none" w:sz="0" w:space="0" w:color="auto"/>
        <w:left w:val="none" w:sz="0" w:space="0" w:color="auto"/>
        <w:bottom w:val="none" w:sz="0" w:space="0" w:color="auto"/>
        <w:right w:val="none" w:sz="0" w:space="0" w:color="auto"/>
      </w:divBdr>
    </w:div>
    <w:div w:id="828640248">
      <w:bodyDiv w:val="1"/>
      <w:marLeft w:val="0"/>
      <w:marRight w:val="0"/>
      <w:marTop w:val="0"/>
      <w:marBottom w:val="0"/>
      <w:divBdr>
        <w:top w:val="none" w:sz="0" w:space="0" w:color="auto"/>
        <w:left w:val="none" w:sz="0" w:space="0" w:color="auto"/>
        <w:bottom w:val="none" w:sz="0" w:space="0" w:color="auto"/>
        <w:right w:val="none" w:sz="0" w:space="0" w:color="auto"/>
      </w:divBdr>
    </w:div>
    <w:div w:id="837160621">
      <w:bodyDiv w:val="1"/>
      <w:marLeft w:val="0"/>
      <w:marRight w:val="0"/>
      <w:marTop w:val="0"/>
      <w:marBottom w:val="0"/>
      <w:divBdr>
        <w:top w:val="none" w:sz="0" w:space="0" w:color="auto"/>
        <w:left w:val="none" w:sz="0" w:space="0" w:color="auto"/>
        <w:bottom w:val="none" w:sz="0" w:space="0" w:color="auto"/>
        <w:right w:val="none" w:sz="0" w:space="0" w:color="auto"/>
      </w:divBdr>
    </w:div>
    <w:div w:id="854999155">
      <w:bodyDiv w:val="1"/>
      <w:marLeft w:val="0"/>
      <w:marRight w:val="0"/>
      <w:marTop w:val="0"/>
      <w:marBottom w:val="0"/>
      <w:divBdr>
        <w:top w:val="none" w:sz="0" w:space="0" w:color="auto"/>
        <w:left w:val="none" w:sz="0" w:space="0" w:color="auto"/>
        <w:bottom w:val="none" w:sz="0" w:space="0" w:color="auto"/>
        <w:right w:val="none" w:sz="0" w:space="0" w:color="auto"/>
      </w:divBdr>
    </w:div>
    <w:div w:id="861668144">
      <w:bodyDiv w:val="1"/>
      <w:marLeft w:val="0"/>
      <w:marRight w:val="0"/>
      <w:marTop w:val="0"/>
      <w:marBottom w:val="0"/>
      <w:divBdr>
        <w:top w:val="none" w:sz="0" w:space="0" w:color="auto"/>
        <w:left w:val="none" w:sz="0" w:space="0" w:color="auto"/>
        <w:bottom w:val="none" w:sz="0" w:space="0" w:color="auto"/>
        <w:right w:val="none" w:sz="0" w:space="0" w:color="auto"/>
      </w:divBdr>
    </w:div>
    <w:div w:id="865095557">
      <w:bodyDiv w:val="1"/>
      <w:marLeft w:val="0"/>
      <w:marRight w:val="0"/>
      <w:marTop w:val="0"/>
      <w:marBottom w:val="0"/>
      <w:divBdr>
        <w:top w:val="none" w:sz="0" w:space="0" w:color="auto"/>
        <w:left w:val="none" w:sz="0" w:space="0" w:color="auto"/>
        <w:bottom w:val="none" w:sz="0" w:space="0" w:color="auto"/>
        <w:right w:val="none" w:sz="0" w:space="0" w:color="auto"/>
      </w:divBdr>
    </w:div>
    <w:div w:id="888608907">
      <w:bodyDiv w:val="1"/>
      <w:marLeft w:val="0"/>
      <w:marRight w:val="0"/>
      <w:marTop w:val="0"/>
      <w:marBottom w:val="0"/>
      <w:divBdr>
        <w:top w:val="none" w:sz="0" w:space="0" w:color="auto"/>
        <w:left w:val="none" w:sz="0" w:space="0" w:color="auto"/>
        <w:bottom w:val="none" w:sz="0" w:space="0" w:color="auto"/>
        <w:right w:val="none" w:sz="0" w:space="0" w:color="auto"/>
      </w:divBdr>
    </w:div>
    <w:div w:id="917399813">
      <w:bodyDiv w:val="1"/>
      <w:marLeft w:val="0"/>
      <w:marRight w:val="0"/>
      <w:marTop w:val="0"/>
      <w:marBottom w:val="0"/>
      <w:divBdr>
        <w:top w:val="none" w:sz="0" w:space="0" w:color="auto"/>
        <w:left w:val="none" w:sz="0" w:space="0" w:color="auto"/>
        <w:bottom w:val="none" w:sz="0" w:space="0" w:color="auto"/>
        <w:right w:val="none" w:sz="0" w:space="0" w:color="auto"/>
      </w:divBdr>
    </w:div>
    <w:div w:id="925304557">
      <w:bodyDiv w:val="1"/>
      <w:marLeft w:val="0"/>
      <w:marRight w:val="0"/>
      <w:marTop w:val="0"/>
      <w:marBottom w:val="0"/>
      <w:divBdr>
        <w:top w:val="none" w:sz="0" w:space="0" w:color="auto"/>
        <w:left w:val="none" w:sz="0" w:space="0" w:color="auto"/>
        <w:bottom w:val="none" w:sz="0" w:space="0" w:color="auto"/>
        <w:right w:val="none" w:sz="0" w:space="0" w:color="auto"/>
      </w:divBdr>
    </w:div>
    <w:div w:id="925454365">
      <w:bodyDiv w:val="1"/>
      <w:marLeft w:val="0"/>
      <w:marRight w:val="0"/>
      <w:marTop w:val="0"/>
      <w:marBottom w:val="0"/>
      <w:divBdr>
        <w:top w:val="none" w:sz="0" w:space="0" w:color="auto"/>
        <w:left w:val="none" w:sz="0" w:space="0" w:color="auto"/>
        <w:bottom w:val="none" w:sz="0" w:space="0" w:color="auto"/>
        <w:right w:val="none" w:sz="0" w:space="0" w:color="auto"/>
      </w:divBdr>
    </w:div>
    <w:div w:id="938761476">
      <w:bodyDiv w:val="1"/>
      <w:marLeft w:val="0"/>
      <w:marRight w:val="0"/>
      <w:marTop w:val="0"/>
      <w:marBottom w:val="0"/>
      <w:divBdr>
        <w:top w:val="none" w:sz="0" w:space="0" w:color="auto"/>
        <w:left w:val="none" w:sz="0" w:space="0" w:color="auto"/>
        <w:bottom w:val="none" w:sz="0" w:space="0" w:color="auto"/>
        <w:right w:val="none" w:sz="0" w:space="0" w:color="auto"/>
      </w:divBdr>
    </w:div>
    <w:div w:id="939265345">
      <w:bodyDiv w:val="1"/>
      <w:marLeft w:val="0"/>
      <w:marRight w:val="0"/>
      <w:marTop w:val="0"/>
      <w:marBottom w:val="0"/>
      <w:divBdr>
        <w:top w:val="none" w:sz="0" w:space="0" w:color="auto"/>
        <w:left w:val="none" w:sz="0" w:space="0" w:color="auto"/>
        <w:bottom w:val="none" w:sz="0" w:space="0" w:color="auto"/>
        <w:right w:val="none" w:sz="0" w:space="0" w:color="auto"/>
      </w:divBdr>
    </w:div>
    <w:div w:id="955713906">
      <w:bodyDiv w:val="1"/>
      <w:marLeft w:val="0"/>
      <w:marRight w:val="0"/>
      <w:marTop w:val="0"/>
      <w:marBottom w:val="0"/>
      <w:divBdr>
        <w:top w:val="none" w:sz="0" w:space="0" w:color="auto"/>
        <w:left w:val="none" w:sz="0" w:space="0" w:color="auto"/>
        <w:bottom w:val="none" w:sz="0" w:space="0" w:color="auto"/>
        <w:right w:val="none" w:sz="0" w:space="0" w:color="auto"/>
      </w:divBdr>
    </w:div>
    <w:div w:id="972296581">
      <w:bodyDiv w:val="1"/>
      <w:marLeft w:val="0"/>
      <w:marRight w:val="0"/>
      <w:marTop w:val="0"/>
      <w:marBottom w:val="0"/>
      <w:divBdr>
        <w:top w:val="none" w:sz="0" w:space="0" w:color="auto"/>
        <w:left w:val="none" w:sz="0" w:space="0" w:color="auto"/>
        <w:bottom w:val="none" w:sz="0" w:space="0" w:color="auto"/>
        <w:right w:val="none" w:sz="0" w:space="0" w:color="auto"/>
      </w:divBdr>
    </w:div>
    <w:div w:id="975717569">
      <w:bodyDiv w:val="1"/>
      <w:marLeft w:val="0"/>
      <w:marRight w:val="0"/>
      <w:marTop w:val="0"/>
      <w:marBottom w:val="0"/>
      <w:divBdr>
        <w:top w:val="none" w:sz="0" w:space="0" w:color="auto"/>
        <w:left w:val="none" w:sz="0" w:space="0" w:color="auto"/>
        <w:bottom w:val="none" w:sz="0" w:space="0" w:color="auto"/>
        <w:right w:val="none" w:sz="0" w:space="0" w:color="auto"/>
      </w:divBdr>
    </w:div>
    <w:div w:id="976881062">
      <w:bodyDiv w:val="1"/>
      <w:marLeft w:val="0"/>
      <w:marRight w:val="0"/>
      <w:marTop w:val="0"/>
      <w:marBottom w:val="0"/>
      <w:divBdr>
        <w:top w:val="none" w:sz="0" w:space="0" w:color="auto"/>
        <w:left w:val="none" w:sz="0" w:space="0" w:color="auto"/>
        <w:bottom w:val="none" w:sz="0" w:space="0" w:color="auto"/>
        <w:right w:val="none" w:sz="0" w:space="0" w:color="auto"/>
      </w:divBdr>
    </w:div>
    <w:div w:id="981618007">
      <w:bodyDiv w:val="1"/>
      <w:marLeft w:val="0"/>
      <w:marRight w:val="0"/>
      <w:marTop w:val="0"/>
      <w:marBottom w:val="0"/>
      <w:divBdr>
        <w:top w:val="none" w:sz="0" w:space="0" w:color="auto"/>
        <w:left w:val="none" w:sz="0" w:space="0" w:color="auto"/>
        <w:bottom w:val="none" w:sz="0" w:space="0" w:color="auto"/>
        <w:right w:val="none" w:sz="0" w:space="0" w:color="auto"/>
      </w:divBdr>
    </w:div>
    <w:div w:id="990522118">
      <w:bodyDiv w:val="1"/>
      <w:marLeft w:val="0"/>
      <w:marRight w:val="0"/>
      <w:marTop w:val="0"/>
      <w:marBottom w:val="0"/>
      <w:divBdr>
        <w:top w:val="none" w:sz="0" w:space="0" w:color="auto"/>
        <w:left w:val="none" w:sz="0" w:space="0" w:color="auto"/>
        <w:bottom w:val="none" w:sz="0" w:space="0" w:color="auto"/>
        <w:right w:val="none" w:sz="0" w:space="0" w:color="auto"/>
      </w:divBdr>
    </w:div>
    <w:div w:id="993878376">
      <w:bodyDiv w:val="1"/>
      <w:marLeft w:val="0"/>
      <w:marRight w:val="0"/>
      <w:marTop w:val="0"/>
      <w:marBottom w:val="0"/>
      <w:divBdr>
        <w:top w:val="none" w:sz="0" w:space="0" w:color="auto"/>
        <w:left w:val="none" w:sz="0" w:space="0" w:color="auto"/>
        <w:bottom w:val="none" w:sz="0" w:space="0" w:color="auto"/>
        <w:right w:val="none" w:sz="0" w:space="0" w:color="auto"/>
      </w:divBdr>
    </w:div>
    <w:div w:id="1004940981">
      <w:bodyDiv w:val="1"/>
      <w:marLeft w:val="0"/>
      <w:marRight w:val="0"/>
      <w:marTop w:val="0"/>
      <w:marBottom w:val="0"/>
      <w:divBdr>
        <w:top w:val="none" w:sz="0" w:space="0" w:color="auto"/>
        <w:left w:val="none" w:sz="0" w:space="0" w:color="auto"/>
        <w:bottom w:val="none" w:sz="0" w:space="0" w:color="auto"/>
        <w:right w:val="none" w:sz="0" w:space="0" w:color="auto"/>
      </w:divBdr>
    </w:div>
    <w:div w:id="1005861640">
      <w:bodyDiv w:val="1"/>
      <w:marLeft w:val="0"/>
      <w:marRight w:val="0"/>
      <w:marTop w:val="0"/>
      <w:marBottom w:val="0"/>
      <w:divBdr>
        <w:top w:val="none" w:sz="0" w:space="0" w:color="auto"/>
        <w:left w:val="none" w:sz="0" w:space="0" w:color="auto"/>
        <w:bottom w:val="none" w:sz="0" w:space="0" w:color="auto"/>
        <w:right w:val="none" w:sz="0" w:space="0" w:color="auto"/>
      </w:divBdr>
    </w:div>
    <w:div w:id="1008025840">
      <w:bodyDiv w:val="1"/>
      <w:marLeft w:val="0"/>
      <w:marRight w:val="0"/>
      <w:marTop w:val="0"/>
      <w:marBottom w:val="0"/>
      <w:divBdr>
        <w:top w:val="none" w:sz="0" w:space="0" w:color="auto"/>
        <w:left w:val="none" w:sz="0" w:space="0" w:color="auto"/>
        <w:bottom w:val="none" w:sz="0" w:space="0" w:color="auto"/>
        <w:right w:val="none" w:sz="0" w:space="0" w:color="auto"/>
      </w:divBdr>
    </w:div>
    <w:div w:id="1021248068">
      <w:bodyDiv w:val="1"/>
      <w:marLeft w:val="0"/>
      <w:marRight w:val="0"/>
      <w:marTop w:val="0"/>
      <w:marBottom w:val="0"/>
      <w:divBdr>
        <w:top w:val="none" w:sz="0" w:space="0" w:color="auto"/>
        <w:left w:val="none" w:sz="0" w:space="0" w:color="auto"/>
        <w:bottom w:val="none" w:sz="0" w:space="0" w:color="auto"/>
        <w:right w:val="none" w:sz="0" w:space="0" w:color="auto"/>
      </w:divBdr>
    </w:div>
    <w:div w:id="1033966029">
      <w:bodyDiv w:val="1"/>
      <w:marLeft w:val="0"/>
      <w:marRight w:val="0"/>
      <w:marTop w:val="0"/>
      <w:marBottom w:val="0"/>
      <w:divBdr>
        <w:top w:val="none" w:sz="0" w:space="0" w:color="auto"/>
        <w:left w:val="none" w:sz="0" w:space="0" w:color="auto"/>
        <w:bottom w:val="none" w:sz="0" w:space="0" w:color="auto"/>
        <w:right w:val="none" w:sz="0" w:space="0" w:color="auto"/>
      </w:divBdr>
    </w:div>
    <w:div w:id="1042512294">
      <w:bodyDiv w:val="1"/>
      <w:marLeft w:val="0"/>
      <w:marRight w:val="0"/>
      <w:marTop w:val="0"/>
      <w:marBottom w:val="0"/>
      <w:divBdr>
        <w:top w:val="none" w:sz="0" w:space="0" w:color="auto"/>
        <w:left w:val="none" w:sz="0" w:space="0" w:color="auto"/>
        <w:bottom w:val="none" w:sz="0" w:space="0" w:color="auto"/>
        <w:right w:val="none" w:sz="0" w:space="0" w:color="auto"/>
      </w:divBdr>
    </w:div>
    <w:div w:id="1045375168">
      <w:bodyDiv w:val="1"/>
      <w:marLeft w:val="0"/>
      <w:marRight w:val="0"/>
      <w:marTop w:val="0"/>
      <w:marBottom w:val="0"/>
      <w:divBdr>
        <w:top w:val="none" w:sz="0" w:space="0" w:color="auto"/>
        <w:left w:val="none" w:sz="0" w:space="0" w:color="auto"/>
        <w:bottom w:val="none" w:sz="0" w:space="0" w:color="auto"/>
        <w:right w:val="none" w:sz="0" w:space="0" w:color="auto"/>
      </w:divBdr>
    </w:div>
    <w:div w:id="1063406907">
      <w:bodyDiv w:val="1"/>
      <w:marLeft w:val="0"/>
      <w:marRight w:val="0"/>
      <w:marTop w:val="0"/>
      <w:marBottom w:val="0"/>
      <w:divBdr>
        <w:top w:val="none" w:sz="0" w:space="0" w:color="auto"/>
        <w:left w:val="none" w:sz="0" w:space="0" w:color="auto"/>
        <w:bottom w:val="none" w:sz="0" w:space="0" w:color="auto"/>
        <w:right w:val="none" w:sz="0" w:space="0" w:color="auto"/>
      </w:divBdr>
    </w:div>
    <w:div w:id="1068924153">
      <w:bodyDiv w:val="1"/>
      <w:marLeft w:val="0"/>
      <w:marRight w:val="0"/>
      <w:marTop w:val="0"/>
      <w:marBottom w:val="0"/>
      <w:divBdr>
        <w:top w:val="none" w:sz="0" w:space="0" w:color="auto"/>
        <w:left w:val="none" w:sz="0" w:space="0" w:color="auto"/>
        <w:bottom w:val="none" w:sz="0" w:space="0" w:color="auto"/>
        <w:right w:val="none" w:sz="0" w:space="0" w:color="auto"/>
      </w:divBdr>
    </w:div>
    <w:div w:id="1071973839">
      <w:bodyDiv w:val="1"/>
      <w:marLeft w:val="0"/>
      <w:marRight w:val="0"/>
      <w:marTop w:val="0"/>
      <w:marBottom w:val="0"/>
      <w:divBdr>
        <w:top w:val="none" w:sz="0" w:space="0" w:color="auto"/>
        <w:left w:val="none" w:sz="0" w:space="0" w:color="auto"/>
        <w:bottom w:val="none" w:sz="0" w:space="0" w:color="auto"/>
        <w:right w:val="none" w:sz="0" w:space="0" w:color="auto"/>
      </w:divBdr>
    </w:div>
    <w:div w:id="1074159674">
      <w:bodyDiv w:val="1"/>
      <w:marLeft w:val="0"/>
      <w:marRight w:val="0"/>
      <w:marTop w:val="0"/>
      <w:marBottom w:val="0"/>
      <w:divBdr>
        <w:top w:val="none" w:sz="0" w:space="0" w:color="auto"/>
        <w:left w:val="none" w:sz="0" w:space="0" w:color="auto"/>
        <w:bottom w:val="none" w:sz="0" w:space="0" w:color="auto"/>
        <w:right w:val="none" w:sz="0" w:space="0" w:color="auto"/>
      </w:divBdr>
    </w:div>
    <w:div w:id="1075861564">
      <w:bodyDiv w:val="1"/>
      <w:marLeft w:val="0"/>
      <w:marRight w:val="0"/>
      <w:marTop w:val="0"/>
      <w:marBottom w:val="0"/>
      <w:divBdr>
        <w:top w:val="none" w:sz="0" w:space="0" w:color="auto"/>
        <w:left w:val="none" w:sz="0" w:space="0" w:color="auto"/>
        <w:bottom w:val="none" w:sz="0" w:space="0" w:color="auto"/>
        <w:right w:val="none" w:sz="0" w:space="0" w:color="auto"/>
      </w:divBdr>
    </w:div>
    <w:div w:id="1101223977">
      <w:bodyDiv w:val="1"/>
      <w:marLeft w:val="0"/>
      <w:marRight w:val="0"/>
      <w:marTop w:val="0"/>
      <w:marBottom w:val="0"/>
      <w:divBdr>
        <w:top w:val="none" w:sz="0" w:space="0" w:color="auto"/>
        <w:left w:val="none" w:sz="0" w:space="0" w:color="auto"/>
        <w:bottom w:val="none" w:sz="0" w:space="0" w:color="auto"/>
        <w:right w:val="none" w:sz="0" w:space="0" w:color="auto"/>
      </w:divBdr>
    </w:div>
    <w:div w:id="1121269442">
      <w:bodyDiv w:val="1"/>
      <w:marLeft w:val="0"/>
      <w:marRight w:val="0"/>
      <w:marTop w:val="0"/>
      <w:marBottom w:val="0"/>
      <w:divBdr>
        <w:top w:val="none" w:sz="0" w:space="0" w:color="auto"/>
        <w:left w:val="none" w:sz="0" w:space="0" w:color="auto"/>
        <w:bottom w:val="none" w:sz="0" w:space="0" w:color="auto"/>
        <w:right w:val="none" w:sz="0" w:space="0" w:color="auto"/>
      </w:divBdr>
    </w:div>
    <w:div w:id="1124301772">
      <w:bodyDiv w:val="1"/>
      <w:marLeft w:val="0"/>
      <w:marRight w:val="0"/>
      <w:marTop w:val="0"/>
      <w:marBottom w:val="0"/>
      <w:divBdr>
        <w:top w:val="none" w:sz="0" w:space="0" w:color="auto"/>
        <w:left w:val="none" w:sz="0" w:space="0" w:color="auto"/>
        <w:bottom w:val="none" w:sz="0" w:space="0" w:color="auto"/>
        <w:right w:val="none" w:sz="0" w:space="0" w:color="auto"/>
      </w:divBdr>
    </w:div>
    <w:div w:id="1125655191">
      <w:bodyDiv w:val="1"/>
      <w:marLeft w:val="0"/>
      <w:marRight w:val="0"/>
      <w:marTop w:val="0"/>
      <w:marBottom w:val="0"/>
      <w:divBdr>
        <w:top w:val="none" w:sz="0" w:space="0" w:color="auto"/>
        <w:left w:val="none" w:sz="0" w:space="0" w:color="auto"/>
        <w:bottom w:val="none" w:sz="0" w:space="0" w:color="auto"/>
        <w:right w:val="none" w:sz="0" w:space="0" w:color="auto"/>
      </w:divBdr>
    </w:div>
    <w:div w:id="1152983915">
      <w:bodyDiv w:val="1"/>
      <w:marLeft w:val="0"/>
      <w:marRight w:val="0"/>
      <w:marTop w:val="0"/>
      <w:marBottom w:val="0"/>
      <w:divBdr>
        <w:top w:val="none" w:sz="0" w:space="0" w:color="auto"/>
        <w:left w:val="none" w:sz="0" w:space="0" w:color="auto"/>
        <w:bottom w:val="none" w:sz="0" w:space="0" w:color="auto"/>
        <w:right w:val="none" w:sz="0" w:space="0" w:color="auto"/>
      </w:divBdr>
    </w:div>
    <w:div w:id="1160999226">
      <w:bodyDiv w:val="1"/>
      <w:marLeft w:val="0"/>
      <w:marRight w:val="0"/>
      <w:marTop w:val="0"/>
      <w:marBottom w:val="0"/>
      <w:divBdr>
        <w:top w:val="none" w:sz="0" w:space="0" w:color="auto"/>
        <w:left w:val="none" w:sz="0" w:space="0" w:color="auto"/>
        <w:bottom w:val="none" w:sz="0" w:space="0" w:color="auto"/>
        <w:right w:val="none" w:sz="0" w:space="0" w:color="auto"/>
      </w:divBdr>
    </w:div>
    <w:div w:id="1163005414">
      <w:bodyDiv w:val="1"/>
      <w:marLeft w:val="0"/>
      <w:marRight w:val="0"/>
      <w:marTop w:val="0"/>
      <w:marBottom w:val="0"/>
      <w:divBdr>
        <w:top w:val="none" w:sz="0" w:space="0" w:color="auto"/>
        <w:left w:val="none" w:sz="0" w:space="0" w:color="auto"/>
        <w:bottom w:val="none" w:sz="0" w:space="0" w:color="auto"/>
        <w:right w:val="none" w:sz="0" w:space="0" w:color="auto"/>
      </w:divBdr>
    </w:div>
    <w:div w:id="1172139137">
      <w:bodyDiv w:val="1"/>
      <w:marLeft w:val="0"/>
      <w:marRight w:val="0"/>
      <w:marTop w:val="0"/>
      <w:marBottom w:val="0"/>
      <w:divBdr>
        <w:top w:val="none" w:sz="0" w:space="0" w:color="auto"/>
        <w:left w:val="none" w:sz="0" w:space="0" w:color="auto"/>
        <w:bottom w:val="none" w:sz="0" w:space="0" w:color="auto"/>
        <w:right w:val="none" w:sz="0" w:space="0" w:color="auto"/>
      </w:divBdr>
    </w:div>
    <w:div w:id="1176191712">
      <w:bodyDiv w:val="1"/>
      <w:marLeft w:val="0"/>
      <w:marRight w:val="0"/>
      <w:marTop w:val="0"/>
      <w:marBottom w:val="0"/>
      <w:divBdr>
        <w:top w:val="none" w:sz="0" w:space="0" w:color="auto"/>
        <w:left w:val="none" w:sz="0" w:space="0" w:color="auto"/>
        <w:bottom w:val="none" w:sz="0" w:space="0" w:color="auto"/>
        <w:right w:val="none" w:sz="0" w:space="0" w:color="auto"/>
      </w:divBdr>
    </w:div>
    <w:div w:id="1177890458">
      <w:bodyDiv w:val="1"/>
      <w:marLeft w:val="0"/>
      <w:marRight w:val="0"/>
      <w:marTop w:val="0"/>
      <w:marBottom w:val="0"/>
      <w:divBdr>
        <w:top w:val="none" w:sz="0" w:space="0" w:color="auto"/>
        <w:left w:val="none" w:sz="0" w:space="0" w:color="auto"/>
        <w:bottom w:val="none" w:sz="0" w:space="0" w:color="auto"/>
        <w:right w:val="none" w:sz="0" w:space="0" w:color="auto"/>
      </w:divBdr>
    </w:div>
    <w:div w:id="1179268744">
      <w:bodyDiv w:val="1"/>
      <w:marLeft w:val="0"/>
      <w:marRight w:val="0"/>
      <w:marTop w:val="0"/>
      <w:marBottom w:val="0"/>
      <w:divBdr>
        <w:top w:val="none" w:sz="0" w:space="0" w:color="auto"/>
        <w:left w:val="none" w:sz="0" w:space="0" w:color="auto"/>
        <w:bottom w:val="none" w:sz="0" w:space="0" w:color="auto"/>
        <w:right w:val="none" w:sz="0" w:space="0" w:color="auto"/>
      </w:divBdr>
    </w:div>
    <w:div w:id="1193181071">
      <w:bodyDiv w:val="1"/>
      <w:marLeft w:val="0"/>
      <w:marRight w:val="0"/>
      <w:marTop w:val="0"/>
      <w:marBottom w:val="0"/>
      <w:divBdr>
        <w:top w:val="none" w:sz="0" w:space="0" w:color="auto"/>
        <w:left w:val="none" w:sz="0" w:space="0" w:color="auto"/>
        <w:bottom w:val="none" w:sz="0" w:space="0" w:color="auto"/>
        <w:right w:val="none" w:sz="0" w:space="0" w:color="auto"/>
      </w:divBdr>
    </w:div>
    <w:div w:id="1223905844">
      <w:bodyDiv w:val="1"/>
      <w:marLeft w:val="0"/>
      <w:marRight w:val="0"/>
      <w:marTop w:val="0"/>
      <w:marBottom w:val="0"/>
      <w:divBdr>
        <w:top w:val="none" w:sz="0" w:space="0" w:color="auto"/>
        <w:left w:val="none" w:sz="0" w:space="0" w:color="auto"/>
        <w:bottom w:val="none" w:sz="0" w:space="0" w:color="auto"/>
        <w:right w:val="none" w:sz="0" w:space="0" w:color="auto"/>
      </w:divBdr>
    </w:div>
    <w:div w:id="1255674264">
      <w:bodyDiv w:val="1"/>
      <w:marLeft w:val="0"/>
      <w:marRight w:val="0"/>
      <w:marTop w:val="0"/>
      <w:marBottom w:val="0"/>
      <w:divBdr>
        <w:top w:val="none" w:sz="0" w:space="0" w:color="auto"/>
        <w:left w:val="none" w:sz="0" w:space="0" w:color="auto"/>
        <w:bottom w:val="none" w:sz="0" w:space="0" w:color="auto"/>
        <w:right w:val="none" w:sz="0" w:space="0" w:color="auto"/>
      </w:divBdr>
    </w:div>
    <w:div w:id="1259680680">
      <w:bodyDiv w:val="1"/>
      <w:marLeft w:val="0"/>
      <w:marRight w:val="0"/>
      <w:marTop w:val="0"/>
      <w:marBottom w:val="0"/>
      <w:divBdr>
        <w:top w:val="none" w:sz="0" w:space="0" w:color="auto"/>
        <w:left w:val="none" w:sz="0" w:space="0" w:color="auto"/>
        <w:bottom w:val="none" w:sz="0" w:space="0" w:color="auto"/>
        <w:right w:val="none" w:sz="0" w:space="0" w:color="auto"/>
      </w:divBdr>
    </w:div>
    <w:div w:id="1270508881">
      <w:bodyDiv w:val="1"/>
      <w:marLeft w:val="0"/>
      <w:marRight w:val="0"/>
      <w:marTop w:val="0"/>
      <w:marBottom w:val="0"/>
      <w:divBdr>
        <w:top w:val="none" w:sz="0" w:space="0" w:color="auto"/>
        <w:left w:val="none" w:sz="0" w:space="0" w:color="auto"/>
        <w:bottom w:val="none" w:sz="0" w:space="0" w:color="auto"/>
        <w:right w:val="none" w:sz="0" w:space="0" w:color="auto"/>
      </w:divBdr>
    </w:div>
    <w:div w:id="1287734261">
      <w:bodyDiv w:val="1"/>
      <w:marLeft w:val="0"/>
      <w:marRight w:val="0"/>
      <w:marTop w:val="0"/>
      <w:marBottom w:val="0"/>
      <w:divBdr>
        <w:top w:val="none" w:sz="0" w:space="0" w:color="auto"/>
        <w:left w:val="none" w:sz="0" w:space="0" w:color="auto"/>
        <w:bottom w:val="none" w:sz="0" w:space="0" w:color="auto"/>
        <w:right w:val="none" w:sz="0" w:space="0" w:color="auto"/>
      </w:divBdr>
    </w:div>
    <w:div w:id="1309893470">
      <w:bodyDiv w:val="1"/>
      <w:marLeft w:val="0"/>
      <w:marRight w:val="0"/>
      <w:marTop w:val="0"/>
      <w:marBottom w:val="0"/>
      <w:divBdr>
        <w:top w:val="none" w:sz="0" w:space="0" w:color="auto"/>
        <w:left w:val="none" w:sz="0" w:space="0" w:color="auto"/>
        <w:bottom w:val="none" w:sz="0" w:space="0" w:color="auto"/>
        <w:right w:val="none" w:sz="0" w:space="0" w:color="auto"/>
      </w:divBdr>
    </w:div>
    <w:div w:id="1332641368">
      <w:bodyDiv w:val="1"/>
      <w:marLeft w:val="0"/>
      <w:marRight w:val="0"/>
      <w:marTop w:val="0"/>
      <w:marBottom w:val="0"/>
      <w:divBdr>
        <w:top w:val="none" w:sz="0" w:space="0" w:color="auto"/>
        <w:left w:val="none" w:sz="0" w:space="0" w:color="auto"/>
        <w:bottom w:val="none" w:sz="0" w:space="0" w:color="auto"/>
        <w:right w:val="none" w:sz="0" w:space="0" w:color="auto"/>
      </w:divBdr>
    </w:div>
    <w:div w:id="1335110106">
      <w:bodyDiv w:val="1"/>
      <w:marLeft w:val="0"/>
      <w:marRight w:val="0"/>
      <w:marTop w:val="0"/>
      <w:marBottom w:val="0"/>
      <w:divBdr>
        <w:top w:val="none" w:sz="0" w:space="0" w:color="auto"/>
        <w:left w:val="none" w:sz="0" w:space="0" w:color="auto"/>
        <w:bottom w:val="none" w:sz="0" w:space="0" w:color="auto"/>
        <w:right w:val="none" w:sz="0" w:space="0" w:color="auto"/>
      </w:divBdr>
    </w:div>
    <w:div w:id="1345404658">
      <w:bodyDiv w:val="1"/>
      <w:marLeft w:val="0"/>
      <w:marRight w:val="0"/>
      <w:marTop w:val="0"/>
      <w:marBottom w:val="0"/>
      <w:divBdr>
        <w:top w:val="none" w:sz="0" w:space="0" w:color="auto"/>
        <w:left w:val="none" w:sz="0" w:space="0" w:color="auto"/>
        <w:bottom w:val="none" w:sz="0" w:space="0" w:color="auto"/>
        <w:right w:val="none" w:sz="0" w:space="0" w:color="auto"/>
      </w:divBdr>
    </w:div>
    <w:div w:id="1353537085">
      <w:bodyDiv w:val="1"/>
      <w:marLeft w:val="0"/>
      <w:marRight w:val="0"/>
      <w:marTop w:val="0"/>
      <w:marBottom w:val="0"/>
      <w:divBdr>
        <w:top w:val="none" w:sz="0" w:space="0" w:color="auto"/>
        <w:left w:val="none" w:sz="0" w:space="0" w:color="auto"/>
        <w:bottom w:val="none" w:sz="0" w:space="0" w:color="auto"/>
        <w:right w:val="none" w:sz="0" w:space="0" w:color="auto"/>
      </w:divBdr>
    </w:div>
    <w:div w:id="1354116286">
      <w:bodyDiv w:val="1"/>
      <w:marLeft w:val="0"/>
      <w:marRight w:val="0"/>
      <w:marTop w:val="0"/>
      <w:marBottom w:val="0"/>
      <w:divBdr>
        <w:top w:val="none" w:sz="0" w:space="0" w:color="auto"/>
        <w:left w:val="none" w:sz="0" w:space="0" w:color="auto"/>
        <w:bottom w:val="none" w:sz="0" w:space="0" w:color="auto"/>
        <w:right w:val="none" w:sz="0" w:space="0" w:color="auto"/>
      </w:divBdr>
    </w:div>
    <w:div w:id="1354645476">
      <w:bodyDiv w:val="1"/>
      <w:marLeft w:val="0"/>
      <w:marRight w:val="0"/>
      <w:marTop w:val="0"/>
      <w:marBottom w:val="0"/>
      <w:divBdr>
        <w:top w:val="none" w:sz="0" w:space="0" w:color="auto"/>
        <w:left w:val="none" w:sz="0" w:space="0" w:color="auto"/>
        <w:bottom w:val="none" w:sz="0" w:space="0" w:color="auto"/>
        <w:right w:val="none" w:sz="0" w:space="0" w:color="auto"/>
      </w:divBdr>
    </w:div>
    <w:div w:id="1380283406">
      <w:bodyDiv w:val="1"/>
      <w:marLeft w:val="0"/>
      <w:marRight w:val="0"/>
      <w:marTop w:val="0"/>
      <w:marBottom w:val="0"/>
      <w:divBdr>
        <w:top w:val="none" w:sz="0" w:space="0" w:color="auto"/>
        <w:left w:val="none" w:sz="0" w:space="0" w:color="auto"/>
        <w:bottom w:val="none" w:sz="0" w:space="0" w:color="auto"/>
        <w:right w:val="none" w:sz="0" w:space="0" w:color="auto"/>
      </w:divBdr>
    </w:div>
    <w:div w:id="1383015946">
      <w:bodyDiv w:val="1"/>
      <w:marLeft w:val="0"/>
      <w:marRight w:val="0"/>
      <w:marTop w:val="0"/>
      <w:marBottom w:val="0"/>
      <w:divBdr>
        <w:top w:val="none" w:sz="0" w:space="0" w:color="auto"/>
        <w:left w:val="none" w:sz="0" w:space="0" w:color="auto"/>
        <w:bottom w:val="none" w:sz="0" w:space="0" w:color="auto"/>
        <w:right w:val="none" w:sz="0" w:space="0" w:color="auto"/>
      </w:divBdr>
    </w:div>
    <w:div w:id="1394356346">
      <w:bodyDiv w:val="1"/>
      <w:marLeft w:val="0"/>
      <w:marRight w:val="0"/>
      <w:marTop w:val="0"/>
      <w:marBottom w:val="0"/>
      <w:divBdr>
        <w:top w:val="none" w:sz="0" w:space="0" w:color="auto"/>
        <w:left w:val="none" w:sz="0" w:space="0" w:color="auto"/>
        <w:bottom w:val="none" w:sz="0" w:space="0" w:color="auto"/>
        <w:right w:val="none" w:sz="0" w:space="0" w:color="auto"/>
      </w:divBdr>
    </w:div>
    <w:div w:id="1394507234">
      <w:bodyDiv w:val="1"/>
      <w:marLeft w:val="0"/>
      <w:marRight w:val="0"/>
      <w:marTop w:val="0"/>
      <w:marBottom w:val="0"/>
      <w:divBdr>
        <w:top w:val="none" w:sz="0" w:space="0" w:color="auto"/>
        <w:left w:val="none" w:sz="0" w:space="0" w:color="auto"/>
        <w:bottom w:val="none" w:sz="0" w:space="0" w:color="auto"/>
        <w:right w:val="none" w:sz="0" w:space="0" w:color="auto"/>
      </w:divBdr>
    </w:div>
    <w:div w:id="1409959874">
      <w:bodyDiv w:val="1"/>
      <w:marLeft w:val="0"/>
      <w:marRight w:val="0"/>
      <w:marTop w:val="0"/>
      <w:marBottom w:val="0"/>
      <w:divBdr>
        <w:top w:val="none" w:sz="0" w:space="0" w:color="auto"/>
        <w:left w:val="none" w:sz="0" w:space="0" w:color="auto"/>
        <w:bottom w:val="none" w:sz="0" w:space="0" w:color="auto"/>
        <w:right w:val="none" w:sz="0" w:space="0" w:color="auto"/>
      </w:divBdr>
    </w:div>
    <w:div w:id="1414662131">
      <w:bodyDiv w:val="1"/>
      <w:marLeft w:val="0"/>
      <w:marRight w:val="0"/>
      <w:marTop w:val="0"/>
      <w:marBottom w:val="0"/>
      <w:divBdr>
        <w:top w:val="none" w:sz="0" w:space="0" w:color="auto"/>
        <w:left w:val="none" w:sz="0" w:space="0" w:color="auto"/>
        <w:bottom w:val="none" w:sz="0" w:space="0" w:color="auto"/>
        <w:right w:val="none" w:sz="0" w:space="0" w:color="auto"/>
      </w:divBdr>
    </w:div>
    <w:div w:id="1427455355">
      <w:bodyDiv w:val="1"/>
      <w:marLeft w:val="0"/>
      <w:marRight w:val="0"/>
      <w:marTop w:val="0"/>
      <w:marBottom w:val="0"/>
      <w:divBdr>
        <w:top w:val="none" w:sz="0" w:space="0" w:color="auto"/>
        <w:left w:val="none" w:sz="0" w:space="0" w:color="auto"/>
        <w:bottom w:val="none" w:sz="0" w:space="0" w:color="auto"/>
        <w:right w:val="none" w:sz="0" w:space="0" w:color="auto"/>
      </w:divBdr>
    </w:div>
    <w:div w:id="1474985751">
      <w:bodyDiv w:val="1"/>
      <w:marLeft w:val="0"/>
      <w:marRight w:val="0"/>
      <w:marTop w:val="0"/>
      <w:marBottom w:val="0"/>
      <w:divBdr>
        <w:top w:val="none" w:sz="0" w:space="0" w:color="auto"/>
        <w:left w:val="none" w:sz="0" w:space="0" w:color="auto"/>
        <w:bottom w:val="none" w:sz="0" w:space="0" w:color="auto"/>
        <w:right w:val="none" w:sz="0" w:space="0" w:color="auto"/>
      </w:divBdr>
    </w:div>
    <w:div w:id="1482849909">
      <w:bodyDiv w:val="1"/>
      <w:marLeft w:val="0"/>
      <w:marRight w:val="0"/>
      <w:marTop w:val="0"/>
      <w:marBottom w:val="0"/>
      <w:divBdr>
        <w:top w:val="none" w:sz="0" w:space="0" w:color="auto"/>
        <w:left w:val="none" w:sz="0" w:space="0" w:color="auto"/>
        <w:bottom w:val="none" w:sz="0" w:space="0" w:color="auto"/>
        <w:right w:val="none" w:sz="0" w:space="0" w:color="auto"/>
      </w:divBdr>
    </w:div>
    <w:div w:id="1492794843">
      <w:bodyDiv w:val="1"/>
      <w:marLeft w:val="0"/>
      <w:marRight w:val="0"/>
      <w:marTop w:val="0"/>
      <w:marBottom w:val="0"/>
      <w:divBdr>
        <w:top w:val="none" w:sz="0" w:space="0" w:color="auto"/>
        <w:left w:val="none" w:sz="0" w:space="0" w:color="auto"/>
        <w:bottom w:val="none" w:sz="0" w:space="0" w:color="auto"/>
        <w:right w:val="none" w:sz="0" w:space="0" w:color="auto"/>
      </w:divBdr>
    </w:div>
    <w:div w:id="1494026732">
      <w:bodyDiv w:val="1"/>
      <w:marLeft w:val="0"/>
      <w:marRight w:val="0"/>
      <w:marTop w:val="0"/>
      <w:marBottom w:val="0"/>
      <w:divBdr>
        <w:top w:val="none" w:sz="0" w:space="0" w:color="auto"/>
        <w:left w:val="none" w:sz="0" w:space="0" w:color="auto"/>
        <w:bottom w:val="none" w:sz="0" w:space="0" w:color="auto"/>
        <w:right w:val="none" w:sz="0" w:space="0" w:color="auto"/>
      </w:divBdr>
    </w:div>
    <w:div w:id="1501890746">
      <w:bodyDiv w:val="1"/>
      <w:marLeft w:val="0"/>
      <w:marRight w:val="0"/>
      <w:marTop w:val="0"/>
      <w:marBottom w:val="0"/>
      <w:divBdr>
        <w:top w:val="none" w:sz="0" w:space="0" w:color="auto"/>
        <w:left w:val="none" w:sz="0" w:space="0" w:color="auto"/>
        <w:bottom w:val="none" w:sz="0" w:space="0" w:color="auto"/>
        <w:right w:val="none" w:sz="0" w:space="0" w:color="auto"/>
      </w:divBdr>
    </w:div>
    <w:div w:id="1504275418">
      <w:bodyDiv w:val="1"/>
      <w:marLeft w:val="0"/>
      <w:marRight w:val="0"/>
      <w:marTop w:val="0"/>
      <w:marBottom w:val="0"/>
      <w:divBdr>
        <w:top w:val="none" w:sz="0" w:space="0" w:color="auto"/>
        <w:left w:val="none" w:sz="0" w:space="0" w:color="auto"/>
        <w:bottom w:val="none" w:sz="0" w:space="0" w:color="auto"/>
        <w:right w:val="none" w:sz="0" w:space="0" w:color="auto"/>
      </w:divBdr>
    </w:div>
    <w:div w:id="1508979688">
      <w:bodyDiv w:val="1"/>
      <w:marLeft w:val="0"/>
      <w:marRight w:val="0"/>
      <w:marTop w:val="0"/>
      <w:marBottom w:val="0"/>
      <w:divBdr>
        <w:top w:val="none" w:sz="0" w:space="0" w:color="auto"/>
        <w:left w:val="none" w:sz="0" w:space="0" w:color="auto"/>
        <w:bottom w:val="none" w:sz="0" w:space="0" w:color="auto"/>
        <w:right w:val="none" w:sz="0" w:space="0" w:color="auto"/>
      </w:divBdr>
    </w:div>
    <w:div w:id="1534997157">
      <w:bodyDiv w:val="1"/>
      <w:marLeft w:val="0"/>
      <w:marRight w:val="0"/>
      <w:marTop w:val="0"/>
      <w:marBottom w:val="0"/>
      <w:divBdr>
        <w:top w:val="none" w:sz="0" w:space="0" w:color="auto"/>
        <w:left w:val="none" w:sz="0" w:space="0" w:color="auto"/>
        <w:bottom w:val="none" w:sz="0" w:space="0" w:color="auto"/>
        <w:right w:val="none" w:sz="0" w:space="0" w:color="auto"/>
      </w:divBdr>
    </w:div>
    <w:div w:id="1566136226">
      <w:bodyDiv w:val="1"/>
      <w:marLeft w:val="0"/>
      <w:marRight w:val="0"/>
      <w:marTop w:val="0"/>
      <w:marBottom w:val="0"/>
      <w:divBdr>
        <w:top w:val="none" w:sz="0" w:space="0" w:color="auto"/>
        <w:left w:val="none" w:sz="0" w:space="0" w:color="auto"/>
        <w:bottom w:val="none" w:sz="0" w:space="0" w:color="auto"/>
        <w:right w:val="none" w:sz="0" w:space="0" w:color="auto"/>
      </w:divBdr>
    </w:div>
    <w:div w:id="1571963783">
      <w:bodyDiv w:val="1"/>
      <w:marLeft w:val="0"/>
      <w:marRight w:val="0"/>
      <w:marTop w:val="0"/>
      <w:marBottom w:val="0"/>
      <w:divBdr>
        <w:top w:val="none" w:sz="0" w:space="0" w:color="auto"/>
        <w:left w:val="none" w:sz="0" w:space="0" w:color="auto"/>
        <w:bottom w:val="none" w:sz="0" w:space="0" w:color="auto"/>
        <w:right w:val="none" w:sz="0" w:space="0" w:color="auto"/>
      </w:divBdr>
    </w:div>
    <w:div w:id="1582063693">
      <w:bodyDiv w:val="1"/>
      <w:marLeft w:val="0"/>
      <w:marRight w:val="0"/>
      <w:marTop w:val="0"/>
      <w:marBottom w:val="0"/>
      <w:divBdr>
        <w:top w:val="none" w:sz="0" w:space="0" w:color="auto"/>
        <w:left w:val="none" w:sz="0" w:space="0" w:color="auto"/>
        <w:bottom w:val="none" w:sz="0" w:space="0" w:color="auto"/>
        <w:right w:val="none" w:sz="0" w:space="0" w:color="auto"/>
      </w:divBdr>
    </w:div>
    <w:div w:id="1609385968">
      <w:bodyDiv w:val="1"/>
      <w:marLeft w:val="0"/>
      <w:marRight w:val="0"/>
      <w:marTop w:val="0"/>
      <w:marBottom w:val="0"/>
      <w:divBdr>
        <w:top w:val="none" w:sz="0" w:space="0" w:color="auto"/>
        <w:left w:val="none" w:sz="0" w:space="0" w:color="auto"/>
        <w:bottom w:val="none" w:sz="0" w:space="0" w:color="auto"/>
        <w:right w:val="none" w:sz="0" w:space="0" w:color="auto"/>
      </w:divBdr>
    </w:div>
    <w:div w:id="1611886873">
      <w:bodyDiv w:val="1"/>
      <w:marLeft w:val="0"/>
      <w:marRight w:val="0"/>
      <w:marTop w:val="0"/>
      <w:marBottom w:val="0"/>
      <w:divBdr>
        <w:top w:val="none" w:sz="0" w:space="0" w:color="auto"/>
        <w:left w:val="none" w:sz="0" w:space="0" w:color="auto"/>
        <w:bottom w:val="none" w:sz="0" w:space="0" w:color="auto"/>
        <w:right w:val="none" w:sz="0" w:space="0" w:color="auto"/>
      </w:divBdr>
    </w:div>
    <w:div w:id="1618024508">
      <w:bodyDiv w:val="1"/>
      <w:marLeft w:val="0"/>
      <w:marRight w:val="0"/>
      <w:marTop w:val="0"/>
      <w:marBottom w:val="0"/>
      <w:divBdr>
        <w:top w:val="none" w:sz="0" w:space="0" w:color="auto"/>
        <w:left w:val="none" w:sz="0" w:space="0" w:color="auto"/>
        <w:bottom w:val="none" w:sz="0" w:space="0" w:color="auto"/>
        <w:right w:val="none" w:sz="0" w:space="0" w:color="auto"/>
      </w:divBdr>
      <w:divsChild>
        <w:div w:id="1713192096">
          <w:marLeft w:val="0"/>
          <w:marRight w:val="0"/>
          <w:marTop w:val="0"/>
          <w:marBottom w:val="0"/>
          <w:divBdr>
            <w:top w:val="none" w:sz="0" w:space="0" w:color="auto"/>
            <w:left w:val="none" w:sz="0" w:space="0" w:color="auto"/>
            <w:bottom w:val="none" w:sz="0" w:space="0" w:color="auto"/>
            <w:right w:val="none" w:sz="0" w:space="0" w:color="auto"/>
          </w:divBdr>
        </w:div>
      </w:divsChild>
    </w:div>
    <w:div w:id="1630361070">
      <w:bodyDiv w:val="1"/>
      <w:marLeft w:val="0"/>
      <w:marRight w:val="0"/>
      <w:marTop w:val="0"/>
      <w:marBottom w:val="0"/>
      <w:divBdr>
        <w:top w:val="none" w:sz="0" w:space="0" w:color="auto"/>
        <w:left w:val="none" w:sz="0" w:space="0" w:color="auto"/>
        <w:bottom w:val="none" w:sz="0" w:space="0" w:color="auto"/>
        <w:right w:val="none" w:sz="0" w:space="0" w:color="auto"/>
      </w:divBdr>
    </w:div>
    <w:div w:id="1647584745">
      <w:bodyDiv w:val="1"/>
      <w:marLeft w:val="0"/>
      <w:marRight w:val="0"/>
      <w:marTop w:val="0"/>
      <w:marBottom w:val="0"/>
      <w:divBdr>
        <w:top w:val="none" w:sz="0" w:space="0" w:color="auto"/>
        <w:left w:val="none" w:sz="0" w:space="0" w:color="auto"/>
        <w:bottom w:val="none" w:sz="0" w:space="0" w:color="auto"/>
        <w:right w:val="none" w:sz="0" w:space="0" w:color="auto"/>
      </w:divBdr>
    </w:div>
    <w:div w:id="1652442919">
      <w:bodyDiv w:val="1"/>
      <w:marLeft w:val="0"/>
      <w:marRight w:val="0"/>
      <w:marTop w:val="0"/>
      <w:marBottom w:val="0"/>
      <w:divBdr>
        <w:top w:val="none" w:sz="0" w:space="0" w:color="auto"/>
        <w:left w:val="none" w:sz="0" w:space="0" w:color="auto"/>
        <w:bottom w:val="none" w:sz="0" w:space="0" w:color="auto"/>
        <w:right w:val="none" w:sz="0" w:space="0" w:color="auto"/>
      </w:divBdr>
    </w:div>
    <w:div w:id="1658149265">
      <w:bodyDiv w:val="1"/>
      <w:marLeft w:val="0"/>
      <w:marRight w:val="0"/>
      <w:marTop w:val="0"/>
      <w:marBottom w:val="0"/>
      <w:divBdr>
        <w:top w:val="none" w:sz="0" w:space="0" w:color="auto"/>
        <w:left w:val="none" w:sz="0" w:space="0" w:color="auto"/>
        <w:bottom w:val="none" w:sz="0" w:space="0" w:color="auto"/>
        <w:right w:val="none" w:sz="0" w:space="0" w:color="auto"/>
      </w:divBdr>
    </w:div>
    <w:div w:id="1669794433">
      <w:bodyDiv w:val="1"/>
      <w:marLeft w:val="0"/>
      <w:marRight w:val="0"/>
      <w:marTop w:val="0"/>
      <w:marBottom w:val="0"/>
      <w:divBdr>
        <w:top w:val="none" w:sz="0" w:space="0" w:color="auto"/>
        <w:left w:val="none" w:sz="0" w:space="0" w:color="auto"/>
        <w:bottom w:val="none" w:sz="0" w:space="0" w:color="auto"/>
        <w:right w:val="none" w:sz="0" w:space="0" w:color="auto"/>
      </w:divBdr>
    </w:div>
    <w:div w:id="1678384464">
      <w:bodyDiv w:val="1"/>
      <w:marLeft w:val="0"/>
      <w:marRight w:val="0"/>
      <w:marTop w:val="0"/>
      <w:marBottom w:val="0"/>
      <w:divBdr>
        <w:top w:val="none" w:sz="0" w:space="0" w:color="auto"/>
        <w:left w:val="none" w:sz="0" w:space="0" w:color="auto"/>
        <w:bottom w:val="none" w:sz="0" w:space="0" w:color="auto"/>
        <w:right w:val="none" w:sz="0" w:space="0" w:color="auto"/>
      </w:divBdr>
    </w:div>
    <w:div w:id="1681007708">
      <w:bodyDiv w:val="1"/>
      <w:marLeft w:val="0"/>
      <w:marRight w:val="0"/>
      <w:marTop w:val="0"/>
      <w:marBottom w:val="0"/>
      <w:divBdr>
        <w:top w:val="none" w:sz="0" w:space="0" w:color="auto"/>
        <w:left w:val="none" w:sz="0" w:space="0" w:color="auto"/>
        <w:bottom w:val="none" w:sz="0" w:space="0" w:color="auto"/>
        <w:right w:val="none" w:sz="0" w:space="0" w:color="auto"/>
      </w:divBdr>
    </w:div>
    <w:div w:id="1692678797">
      <w:bodyDiv w:val="1"/>
      <w:marLeft w:val="0"/>
      <w:marRight w:val="0"/>
      <w:marTop w:val="0"/>
      <w:marBottom w:val="0"/>
      <w:divBdr>
        <w:top w:val="none" w:sz="0" w:space="0" w:color="auto"/>
        <w:left w:val="none" w:sz="0" w:space="0" w:color="auto"/>
        <w:bottom w:val="none" w:sz="0" w:space="0" w:color="auto"/>
        <w:right w:val="none" w:sz="0" w:space="0" w:color="auto"/>
      </w:divBdr>
    </w:div>
    <w:div w:id="1700007075">
      <w:bodyDiv w:val="1"/>
      <w:marLeft w:val="0"/>
      <w:marRight w:val="0"/>
      <w:marTop w:val="0"/>
      <w:marBottom w:val="0"/>
      <w:divBdr>
        <w:top w:val="none" w:sz="0" w:space="0" w:color="auto"/>
        <w:left w:val="none" w:sz="0" w:space="0" w:color="auto"/>
        <w:bottom w:val="none" w:sz="0" w:space="0" w:color="auto"/>
        <w:right w:val="none" w:sz="0" w:space="0" w:color="auto"/>
      </w:divBdr>
    </w:div>
    <w:div w:id="1705668124">
      <w:bodyDiv w:val="1"/>
      <w:marLeft w:val="0"/>
      <w:marRight w:val="0"/>
      <w:marTop w:val="0"/>
      <w:marBottom w:val="0"/>
      <w:divBdr>
        <w:top w:val="none" w:sz="0" w:space="0" w:color="auto"/>
        <w:left w:val="none" w:sz="0" w:space="0" w:color="auto"/>
        <w:bottom w:val="none" w:sz="0" w:space="0" w:color="auto"/>
        <w:right w:val="none" w:sz="0" w:space="0" w:color="auto"/>
      </w:divBdr>
    </w:div>
    <w:div w:id="1713072169">
      <w:bodyDiv w:val="1"/>
      <w:marLeft w:val="0"/>
      <w:marRight w:val="0"/>
      <w:marTop w:val="0"/>
      <w:marBottom w:val="0"/>
      <w:divBdr>
        <w:top w:val="none" w:sz="0" w:space="0" w:color="auto"/>
        <w:left w:val="none" w:sz="0" w:space="0" w:color="auto"/>
        <w:bottom w:val="none" w:sz="0" w:space="0" w:color="auto"/>
        <w:right w:val="none" w:sz="0" w:space="0" w:color="auto"/>
      </w:divBdr>
    </w:div>
    <w:div w:id="1714229166">
      <w:bodyDiv w:val="1"/>
      <w:marLeft w:val="0"/>
      <w:marRight w:val="0"/>
      <w:marTop w:val="0"/>
      <w:marBottom w:val="0"/>
      <w:divBdr>
        <w:top w:val="none" w:sz="0" w:space="0" w:color="auto"/>
        <w:left w:val="none" w:sz="0" w:space="0" w:color="auto"/>
        <w:bottom w:val="none" w:sz="0" w:space="0" w:color="auto"/>
        <w:right w:val="none" w:sz="0" w:space="0" w:color="auto"/>
      </w:divBdr>
    </w:div>
    <w:div w:id="1730959862">
      <w:bodyDiv w:val="1"/>
      <w:marLeft w:val="0"/>
      <w:marRight w:val="0"/>
      <w:marTop w:val="0"/>
      <w:marBottom w:val="0"/>
      <w:divBdr>
        <w:top w:val="none" w:sz="0" w:space="0" w:color="auto"/>
        <w:left w:val="none" w:sz="0" w:space="0" w:color="auto"/>
        <w:bottom w:val="none" w:sz="0" w:space="0" w:color="auto"/>
        <w:right w:val="none" w:sz="0" w:space="0" w:color="auto"/>
      </w:divBdr>
    </w:div>
    <w:div w:id="1747992443">
      <w:bodyDiv w:val="1"/>
      <w:marLeft w:val="0"/>
      <w:marRight w:val="0"/>
      <w:marTop w:val="0"/>
      <w:marBottom w:val="0"/>
      <w:divBdr>
        <w:top w:val="none" w:sz="0" w:space="0" w:color="auto"/>
        <w:left w:val="none" w:sz="0" w:space="0" w:color="auto"/>
        <w:bottom w:val="none" w:sz="0" w:space="0" w:color="auto"/>
        <w:right w:val="none" w:sz="0" w:space="0" w:color="auto"/>
      </w:divBdr>
    </w:div>
    <w:div w:id="1764955547">
      <w:bodyDiv w:val="1"/>
      <w:marLeft w:val="0"/>
      <w:marRight w:val="0"/>
      <w:marTop w:val="0"/>
      <w:marBottom w:val="0"/>
      <w:divBdr>
        <w:top w:val="none" w:sz="0" w:space="0" w:color="auto"/>
        <w:left w:val="none" w:sz="0" w:space="0" w:color="auto"/>
        <w:bottom w:val="none" w:sz="0" w:space="0" w:color="auto"/>
        <w:right w:val="none" w:sz="0" w:space="0" w:color="auto"/>
      </w:divBdr>
    </w:div>
    <w:div w:id="1787505674">
      <w:bodyDiv w:val="1"/>
      <w:marLeft w:val="0"/>
      <w:marRight w:val="0"/>
      <w:marTop w:val="0"/>
      <w:marBottom w:val="0"/>
      <w:divBdr>
        <w:top w:val="none" w:sz="0" w:space="0" w:color="auto"/>
        <w:left w:val="none" w:sz="0" w:space="0" w:color="auto"/>
        <w:bottom w:val="none" w:sz="0" w:space="0" w:color="auto"/>
        <w:right w:val="none" w:sz="0" w:space="0" w:color="auto"/>
      </w:divBdr>
    </w:div>
    <w:div w:id="1795828658">
      <w:bodyDiv w:val="1"/>
      <w:marLeft w:val="0"/>
      <w:marRight w:val="0"/>
      <w:marTop w:val="0"/>
      <w:marBottom w:val="0"/>
      <w:divBdr>
        <w:top w:val="none" w:sz="0" w:space="0" w:color="auto"/>
        <w:left w:val="none" w:sz="0" w:space="0" w:color="auto"/>
        <w:bottom w:val="none" w:sz="0" w:space="0" w:color="auto"/>
        <w:right w:val="none" w:sz="0" w:space="0" w:color="auto"/>
      </w:divBdr>
    </w:div>
    <w:div w:id="1806586365">
      <w:bodyDiv w:val="1"/>
      <w:marLeft w:val="0"/>
      <w:marRight w:val="0"/>
      <w:marTop w:val="0"/>
      <w:marBottom w:val="0"/>
      <w:divBdr>
        <w:top w:val="none" w:sz="0" w:space="0" w:color="auto"/>
        <w:left w:val="none" w:sz="0" w:space="0" w:color="auto"/>
        <w:bottom w:val="none" w:sz="0" w:space="0" w:color="auto"/>
        <w:right w:val="none" w:sz="0" w:space="0" w:color="auto"/>
      </w:divBdr>
    </w:div>
    <w:div w:id="1821535005">
      <w:bodyDiv w:val="1"/>
      <w:marLeft w:val="0"/>
      <w:marRight w:val="0"/>
      <w:marTop w:val="0"/>
      <w:marBottom w:val="0"/>
      <w:divBdr>
        <w:top w:val="none" w:sz="0" w:space="0" w:color="auto"/>
        <w:left w:val="none" w:sz="0" w:space="0" w:color="auto"/>
        <w:bottom w:val="none" w:sz="0" w:space="0" w:color="auto"/>
        <w:right w:val="none" w:sz="0" w:space="0" w:color="auto"/>
      </w:divBdr>
    </w:div>
    <w:div w:id="1824929200">
      <w:bodyDiv w:val="1"/>
      <w:marLeft w:val="0"/>
      <w:marRight w:val="0"/>
      <w:marTop w:val="0"/>
      <w:marBottom w:val="0"/>
      <w:divBdr>
        <w:top w:val="none" w:sz="0" w:space="0" w:color="auto"/>
        <w:left w:val="none" w:sz="0" w:space="0" w:color="auto"/>
        <w:bottom w:val="none" w:sz="0" w:space="0" w:color="auto"/>
        <w:right w:val="none" w:sz="0" w:space="0" w:color="auto"/>
      </w:divBdr>
    </w:div>
    <w:div w:id="1828086035">
      <w:bodyDiv w:val="1"/>
      <w:marLeft w:val="0"/>
      <w:marRight w:val="0"/>
      <w:marTop w:val="0"/>
      <w:marBottom w:val="0"/>
      <w:divBdr>
        <w:top w:val="none" w:sz="0" w:space="0" w:color="auto"/>
        <w:left w:val="none" w:sz="0" w:space="0" w:color="auto"/>
        <w:bottom w:val="none" w:sz="0" w:space="0" w:color="auto"/>
        <w:right w:val="none" w:sz="0" w:space="0" w:color="auto"/>
      </w:divBdr>
    </w:div>
    <w:div w:id="1859805236">
      <w:bodyDiv w:val="1"/>
      <w:marLeft w:val="0"/>
      <w:marRight w:val="0"/>
      <w:marTop w:val="0"/>
      <w:marBottom w:val="0"/>
      <w:divBdr>
        <w:top w:val="none" w:sz="0" w:space="0" w:color="auto"/>
        <w:left w:val="none" w:sz="0" w:space="0" w:color="auto"/>
        <w:bottom w:val="none" w:sz="0" w:space="0" w:color="auto"/>
        <w:right w:val="none" w:sz="0" w:space="0" w:color="auto"/>
      </w:divBdr>
    </w:div>
    <w:div w:id="1868330249">
      <w:bodyDiv w:val="1"/>
      <w:marLeft w:val="0"/>
      <w:marRight w:val="0"/>
      <w:marTop w:val="0"/>
      <w:marBottom w:val="0"/>
      <w:divBdr>
        <w:top w:val="none" w:sz="0" w:space="0" w:color="auto"/>
        <w:left w:val="none" w:sz="0" w:space="0" w:color="auto"/>
        <w:bottom w:val="none" w:sz="0" w:space="0" w:color="auto"/>
        <w:right w:val="none" w:sz="0" w:space="0" w:color="auto"/>
      </w:divBdr>
    </w:div>
    <w:div w:id="1873766960">
      <w:bodyDiv w:val="1"/>
      <w:marLeft w:val="0"/>
      <w:marRight w:val="0"/>
      <w:marTop w:val="0"/>
      <w:marBottom w:val="0"/>
      <w:divBdr>
        <w:top w:val="none" w:sz="0" w:space="0" w:color="auto"/>
        <w:left w:val="none" w:sz="0" w:space="0" w:color="auto"/>
        <w:bottom w:val="none" w:sz="0" w:space="0" w:color="auto"/>
        <w:right w:val="none" w:sz="0" w:space="0" w:color="auto"/>
      </w:divBdr>
    </w:div>
    <w:div w:id="1888028321">
      <w:bodyDiv w:val="1"/>
      <w:marLeft w:val="0"/>
      <w:marRight w:val="0"/>
      <w:marTop w:val="0"/>
      <w:marBottom w:val="0"/>
      <w:divBdr>
        <w:top w:val="none" w:sz="0" w:space="0" w:color="auto"/>
        <w:left w:val="none" w:sz="0" w:space="0" w:color="auto"/>
        <w:bottom w:val="none" w:sz="0" w:space="0" w:color="auto"/>
        <w:right w:val="none" w:sz="0" w:space="0" w:color="auto"/>
      </w:divBdr>
    </w:div>
    <w:div w:id="1894000725">
      <w:bodyDiv w:val="1"/>
      <w:marLeft w:val="0"/>
      <w:marRight w:val="0"/>
      <w:marTop w:val="0"/>
      <w:marBottom w:val="0"/>
      <w:divBdr>
        <w:top w:val="none" w:sz="0" w:space="0" w:color="auto"/>
        <w:left w:val="none" w:sz="0" w:space="0" w:color="auto"/>
        <w:bottom w:val="none" w:sz="0" w:space="0" w:color="auto"/>
        <w:right w:val="none" w:sz="0" w:space="0" w:color="auto"/>
      </w:divBdr>
    </w:div>
    <w:div w:id="1894189824">
      <w:bodyDiv w:val="1"/>
      <w:marLeft w:val="0"/>
      <w:marRight w:val="0"/>
      <w:marTop w:val="0"/>
      <w:marBottom w:val="0"/>
      <w:divBdr>
        <w:top w:val="none" w:sz="0" w:space="0" w:color="auto"/>
        <w:left w:val="none" w:sz="0" w:space="0" w:color="auto"/>
        <w:bottom w:val="none" w:sz="0" w:space="0" w:color="auto"/>
        <w:right w:val="none" w:sz="0" w:space="0" w:color="auto"/>
      </w:divBdr>
    </w:div>
    <w:div w:id="1902907408">
      <w:bodyDiv w:val="1"/>
      <w:marLeft w:val="0"/>
      <w:marRight w:val="0"/>
      <w:marTop w:val="0"/>
      <w:marBottom w:val="0"/>
      <w:divBdr>
        <w:top w:val="none" w:sz="0" w:space="0" w:color="auto"/>
        <w:left w:val="none" w:sz="0" w:space="0" w:color="auto"/>
        <w:bottom w:val="none" w:sz="0" w:space="0" w:color="auto"/>
        <w:right w:val="none" w:sz="0" w:space="0" w:color="auto"/>
      </w:divBdr>
    </w:div>
    <w:div w:id="1908490934">
      <w:bodyDiv w:val="1"/>
      <w:marLeft w:val="0"/>
      <w:marRight w:val="0"/>
      <w:marTop w:val="0"/>
      <w:marBottom w:val="0"/>
      <w:divBdr>
        <w:top w:val="none" w:sz="0" w:space="0" w:color="auto"/>
        <w:left w:val="none" w:sz="0" w:space="0" w:color="auto"/>
        <w:bottom w:val="none" w:sz="0" w:space="0" w:color="auto"/>
        <w:right w:val="none" w:sz="0" w:space="0" w:color="auto"/>
      </w:divBdr>
    </w:div>
    <w:div w:id="1912810172">
      <w:bodyDiv w:val="1"/>
      <w:marLeft w:val="0"/>
      <w:marRight w:val="0"/>
      <w:marTop w:val="0"/>
      <w:marBottom w:val="0"/>
      <w:divBdr>
        <w:top w:val="none" w:sz="0" w:space="0" w:color="auto"/>
        <w:left w:val="none" w:sz="0" w:space="0" w:color="auto"/>
        <w:bottom w:val="none" w:sz="0" w:space="0" w:color="auto"/>
        <w:right w:val="none" w:sz="0" w:space="0" w:color="auto"/>
      </w:divBdr>
    </w:div>
    <w:div w:id="1913543336">
      <w:bodyDiv w:val="1"/>
      <w:marLeft w:val="0"/>
      <w:marRight w:val="0"/>
      <w:marTop w:val="0"/>
      <w:marBottom w:val="0"/>
      <w:divBdr>
        <w:top w:val="none" w:sz="0" w:space="0" w:color="auto"/>
        <w:left w:val="none" w:sz="0" w:space="0" w:color="auto"/>
        <w:bottom w:val="none" w:sz="0" w:space="0" w:color="auto"/>
        <w:right w:val="none" w:sz="0" w:space="0" w:color="auto"/>
      </w:divBdr>
    </w:div>
    <w:div w:id="1918401779">
      <w:bodyDiv w:val="1"/>
      <w:marLeft w:val="0"/>
      <w:marRight w:val="0"/>
      <w:marTop w:val="0"/>
      <w:marBottom w:val="0"/>
      <w:divBdr>
        <w:top w:val="none" w:sz="0" w:space="0" w:color="auto"/>
        <w:left w:val="none" w:sz="0" w:space="0" w:color="auto"/>
        <w:bottom w:val="none" w:sz="0" w:space="0" w:color="auto"/>
        <w:right w:val="none" w:sz="0" w:space="0" w:color="auto"/>
      </w:divBdr>
    </w:div>
    <w:div w:id="1929994957">
      <w:bodyDiv w:val="1"/>
      <w:marLeft w:val="0"/>
      <w:marRight w:val="0"/>
      <w:marTop w:val="0"/>
      <w:marBottom w:val="0"/>
      <w:divBdr>
        <w:top w:val="none" w:sz="0" w:space="0" w:color="auto"/>
        <w:left w:val="none" w:sz="0" w:space="0" w:color="auto"/>
        <w:bottom w:val="none" w:sz="0" w:space="0" w:color="auto"/>
        <w:right w:val="none" w:sz="0" w:space="0" w:color="auto"/>
      </w:divBdr>
    </w:div>
    <w:div w:id="1936085381">
      <w:bodyDiv w:val="1"/>
      <w:marLeft w:val="0"/>
      <w:marRight w:val="0"/>
      <w:marTop w:val="0"/>
      <w:marBottom w:val="0"/>
      <w:divBdr>
        <w:top w:val="none" w:sz="0" w:space="0" w:color="auto"/>
        <w:left w:val="none" w:sz="0" w:space="0" w:color="auto"/>
        <w:bottom w:val="none" w:sz="0" w:space="0" w:color="auto"/>
        <w:right w:val="none" w:sz="0" w:space="0" w:color="auto"/>
      </w:divBdr>
    </w:div>
    <w:div w:id="1942564484">
      <w:bodyDiv w:val="1"/>
      <w:marLeft w:val="0"/>
      <w:marRight w:val="0"/>
      <w:marTop w:val="0"/>
      <w:marBottom w:val="0"/>
      <w:divBdr>
        <w:top w:val="none" w:sz="0" w:space="0" w:color="auto"/>
        <w:left w:val="none" w:sz="0" w:space="0" w:color="auto"/>
        <w:bottom w:val="none" w:sz="0" w:space="0" w:color="auto"/>
        <w:right w:val="none" w:sz="0" w:space="0" w:color="auto"/>
      </w:divBdr>
    </w:div>
    <w:div w:id="1958684337">
      <w:bodyDiv w:val="1"/>
      <w:marLeft w:val="0"/>
      <w:marRight w:val="0"/>
      <w:marTop w:val="0"/>
      <w:marBottom w:val="0"/>
      <w:divBdr>
        <w:top w:val="none" w:sz="0" w:space="0" w:color="auto"/>
        <w:left w:val="none" w:sz="0" w:space="0" w:color="auto"/>
        <w:bottom w:val="none" w:sz="0" w:space="0" w:color="auto"/>
        <w:right w:val="none" w:sz="0" w:space="0" w:color="auto"/>
      </w:divBdr>
    </w:div>
    <w:div w:id="1959601904">
      <w:bodyDiv w:val="1"/>
      <w:marLeft w:val="0"/>
      <w:marRight w:val="0"/>
      <w:marTop w:val="0"/>
      <w:marBottom w:val="0"/>
      <w:divBdr>
        <w:top w:val="none" w:sz="0" w:space="0" w:color="auto"/>
        <w:left w:val="none" w:sz="0" w:space="0" w:color="auto"/>
        <w:bottom w:val="none" w:sz="0" w:space="0" w:color="auto"/>
        <w:right w:val="none" w:sz="0" w:space="0" w:color="auto"/>
      </w:divBdr>
    </w:div>
    <w:div w:id="1963219882">
      <w:bodyDiv w:val="1"/>
      <w:marLeft w:val="0"/>
      <w:marRight w:val="0"/>
      <w:marTop w:val="0"/>
      <w:marBottom w:val="0"/>
      <w:divBdr>
        <w:top w:val="none" w:sz="0" w:space="0" w:color="auto"/>
        <w:left w:val="none" w:sz="0" w:space="0" w:color="auto"/>
        <w:bottom w:val="none" w:sz="0" w:space="0" w:color="auto"/>
        <w:right w:val="none" w:sz="0" w:space="0" w:color="auto"/>
      </w:divBdr>
    </w:div>
    <w:div w:id="1967619874">
      <w:bodyDiv w:val="1"/>
      <w:marLeft w:val="0"/>
      <w:marRight w:val="0"/>
      <w:marTop w:val="0"/>
      <w:marBottom w:val="0"/>
      <w:divBdr>
        <w:top w:val="none" w:sz="0" w:space="0" w:color="auto"/>
        <w:left w:val="none" w:sz="0" w:space="0" w:color="auto"/>
        <w:bottom w:val="none" w:sz="0" w:space="0" w:color="auto"/>
        <w:right w:val="none" w:sz="0" w:space="0" w:color="auto"/>
      </w:divBdr>
    </w:div>
    <w:div w:id="1976637626">
      <w:bodyDiv w:val="1"/>
      <w:marLeft w:val="0"/>
      <w:marRight w:val="0"/>
      <w:marTop w:val="0"/>
      <w:marBottom w:val="0"/>
      <w:divBdr>
        <w:top w:val="none" w:sz="0" w:space="0" w:color="auto"/>
        <w:left w:val="none" w:sz="0" w:space="0" w:color="auto"/>
        <w:bottom w:val="none" w:sz="0" w:space="0" w:color="auto"/>
        <w:right w:val="none" w:sz="0" w:space="0" w:color="auto"/>
      </w:divBdr>
    </w:div>
    <w:div w:id="1981184584">
      <w:bodyDiv w:val="1"/>
      <w:marLeft w:val="0"/>
      <w:marRight w:val="0"/>
      <w:marTop w:val="0"/>
      <w:marBottom w:val="0"/>
      <w:divBdr>
        <w:top w:val="none" w:sz="0" w:space="0" w:color="auto"/>
        <w:left w:val="none" w:sz="0" w:space="0" w:color="auto"/>
        <w:bottom w:val="none" w:sz="0" w:space="0" w:color="auto"/>
        <w:right w:val="none" w:sz="0" w:space="0" w:color="auto"/>
      </w:divBdr>
    </w:div>
    <w:div w:id="1981810643">
      <w:bodyDiv w:val="1"/>
      <w:marLeft w:val="0"/>
      <w:marRight w:val="0"/>
      <w:marTop w:val="0"/>
      <w:marBottom w:val="0"/>
      <w:divBdr>
        <w:top w:val="none" w:sz="0" w:space="0" w:color="auto"/>
        <w:left w:val="none" w:sz="0" w:space="0" w:color="auto"/>
        <w:bottom w:val="none" w:sz="0" w:space="0" w:color="auto"/>
        <w:right w:val="none" w:sz="0" w:space="0" w:color="auto"/>
      </w:divBdr>
    </w:div>
    <w:div w:id="2005087537">
      <w:bodyDiv w:val="1"/>
      <w:marLeft w:val="0"/>
      <w:marRight w:val="0"/>
      <w:marTop w:val="0"/>
      <w:marBottom w:val="0"/>
      <w:divBdr>
        <w:top w:val="none" w:sz="0" w:space="0" w:color="auto"/>
        <w:left w:val="none" w:sz="0" w:space="0" w:color="auto"/>
        <w:bottom w:val="none" w:sz="0" w:space="0" w:color="auto"/>
        <w:right w:val="none" w:sz="0" w:space="0" w:color="auto"/>
      </w:divBdr>
    </w:div>
    <w:div w:id="2013796823">
      <w:bodyDiv w:val="1"/>
      <w:marLeft w:val="0"/>
      <w:marRight w:val="0"/>
      <w:marTop w:val="0"/>
      <w:marBottom w:val="0"/>
      <w:divBdr>
        <w:top w:val="none" w:sz="0" w:space="0" w:color="auto"/>
        <w:left w:val="none" w:sz="0" w:space="0" w:color="auto"/>
        <w:bottom w:val="none" w:sz="0" w:space="0" w:color="auto"/>
        <w:right w:val="none" w:sz="0" w:space="0" w:color="auto"/>
      </w:divBdr>
    </w:div>
    <w:div w:id="2031635832">
      <w:bodyDiv w:val="1"/>
      <w:marLeft w:val="0"/>
      <w:marRight w:val="0"/>
      <w:marTop w:val="0"/>
      <w:marBottom w:val="0"/>
      <w:divBdr>
        <w:top w:val="none" w:sz="0" w:space="0" w:color="auto"/>
        <w:left w:val="none" w:sz="0" w:space="0" w:color="auto"/>
        <w:bottom w:val="none" w:sz="0" w:space="0" w:color="auto"/>
        <w:right w:val="none" w:sz="0" w:space="0" w:color="auto"/>
      </w:divBdr>
    </w:div>
    <w:div w:id="2037804134">
      <w:bodyDiv w:val="1"/>
      <w:marLeft w:val="0"/>
      <w:marRight w:val="0"/>
      <w:marTop w:val="0"/>
      <w:marBottom w:val="0"/>
      <w:divBdr>
        <w:top w:val="none" w:sz="0" w:space="0" w:color="auto"/>
        <w:left w:val="none" w:sz="0" w:space="0" w:color="auto"/>
        <w:bottom w:val="none" w:sz="0" w:space="0" w:color="auto"/>
        <w:right w:val="none" w:sz="0" w:space="0" w:color="auto"/>
      </w:divBdr>
    </w:div>
    <w:div w:id="2083798340">
      <w:bodyDiv w:val="1"/>
      <w:marLeft w:val="0"/>
      <w:marRight w:val="0"/>
      <w:marTop w:val="0"/>
      <w:marBottom w:val="0"/>
      <w:divBdr>
        <w:top w:val="none" w:sz="0" w:space="0" w:color="auto"/>
        <w:left w:val="none" w:sz="0" w:space="0" w:color="auto"/>
        <w:bottom w:val="none" w:sz="0" w:space="0" w:color="auto"/>
        <w:right w:val="none" w:sz="0" w:space="0" w:color="auto"/>
      </w:divBdr>
    </w:div>
    <w:div w:id="2094739760">
      <w:bodyDiv w:val="1"/>
      <w:marLeft w:val="0"/>
      <w:marRight w:val="0"/>
      <w:marTop w:val="0"/>
      <w:marBottom w:val="0"/>
      <w:divBdr>
        <w:top w:val="none" w:sz="0" w:space="0" w:color="auto"/>
        <w:left w:val="none" w:sz="0" w:space="0" w:color="auto"/>
        <w:bottom w:val="none" w:sz="0" w:space="0" w:color="auto"/>
        <w:right w:val="none" w:sz="0" w:space="0" w:color="auto"/>
      </w:divBdr>
    </w:div>
    <w:div w:id="2112432835">
      <w:bodyDiv w:val="1"/>
      <w:marLeft w:val="0"/>
      <w:marRight w:val="0"/>
      <w:marTop w:val="0"/>
      <w:marBottom w:val="0"/>
      <w:divBdr>
        <w:top w:val="none" w:sz="0" w:space="0" w:color="auto"/>
        <w:left w:val="none" w:sz="0" w:space="0" w:color="auto"/>
        <w:bottom w:val="none" w:sz="0" w:space="0" w:color="auto"/>
        <w:right w:val="none" w:sz="0" w:space="0" w:color="auto"/>
      </w:divBdr>
    </w:div>
    <w:div w:id="2124569828">
      <w:bodyDiv w:val="1"/>
      <w:marLeft w:val="0"/>
      <w:marRight w:val="0"/>
      <w:marTop w:val="0"/>
      <w:marBottom w:val="0"/>
      <w:divBdr>
        <w:top w:val="none" w:sz="0" w:space="0" w:color="auto"/>
        <w:left w:val="none" w:sz="0" w:space="0" w:color="auto"/>
        <w:bottom w:val="none" w:sz="0" w:space="0" w:color="auto"/>
        <w:right w:val="none" w:sz="0" w:space="0" w:color="auto"/>
      </w:divBdr>
    </w:div>
    <w:div w:id="2124962082">
      <w:bodyDiv w:val="1"/>
      <w:marLeft w:val="0"/>
      <w:marRight w:val="0"/>
      <w:marTop w:val="0"/>
      <w:marBottom w:val="0"/>
      <w:divBdr>
        <w:top w:val="none" w:sz="0" w:space="0" w:color="auto"/>
        <w:left w:val="none" w:sz="0" w:space="0" w:color="auto"/>
        <w:bottom w:val="none" w:sz="0" w:space="0" w:color="auto"/>
        <w:right w:val="none" w:sz="0" w:space="0" w:color="auto"/>
      </w:divBdr>
    </w:div>
    <w:div w:id="2133012015">
      <w:bodyDiv w:val="1"/>
      <w:marLeft w:val="0"/>
      <w:marRight w:val="0"/>
      <w:marTop w:val="0"/>
      <w:marBottom w:val="0"/>
      <w:divBdr>
        <w:top w:val="none" w:sz="0" w:space="0" w:color="auto"/>
        <w:left w:val="none" w:sz="0" w:space="0" w:color="auto"/>
        <w:bottom w:val="none" w:sz="0" w:space="0" w:color="auto"/>
        <w:right w:val="none" w:sz="0" w:space="0" w:color="auto"/>
      </w:divBdr>
    </w:div>
    <w:div w:id="2141921262">
      <w:bodyDiv w:val="1"/>
      <w:marLeft w:val="0"/>
      <w:marRight w:val="0"/>
      <w:marTop w:val="0"/>
      <w:marBottom w:val="0"/>
      <w:divBdr>
        <w:top w:val="none" w:sz="0" w:space="0" w:color="auto"/>
        <w:left w:val="none" w:sz="0" w:space="0" w:color="auto"/>
        <w:bottom w:val="none" w:sz="0" w:space="0" w:color="auto"/>
        <w:right w:val="none" w:sz="0" w:space="0" w:color="auto"/>
      </w:divBdr>
    </w:div>
    <w:div w:id="214585068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0.xml"/><Relationship Id="rId10" Type="http://schemas.openxmlformats.org/officeDocument/2006/relationships/image" Target="media/image1.jpe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D8C37-5CFA-406D-9CBE-6078F07ED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2246</TotalTime>
  <Pages>82</Pages>
  <Words>8661</Words>
  <Characters>49369</Characters>
  <Application>Microsoft Office Word</Application>
  <DocSecurity>0</DocSecurity>
  <PresentationFormat/>
  <Lines>411</Lines>
  <Paragraphs>115</Paragraphs>
  <Slides>0</Slides>
  <Notes>0</Notes>
  <HiddenSlides>0</HiddenSlides>
  <MMClips>0</MMClips>
  <ScaleCrop>false</ScaleCrop>
  <Company>Hewlett-Packard Company</Company>
  <LinksUpToDate>false</LinksUpToDate>
  <CharactersWithSpaces>57915</CharactersWithSpaces>
  <SharedDoc>false</SharedDoc>
  <HLinks>
    <vt:vector size="228" baseType="variant">
      <vt:variant>
        <vt:i4>1441845</vt:i4>
      </vt:variant>
      <vt:variant>
        <vt:i4>224</vt:i4>
      </vt:variant>
      <vt:variant>
        <vt:i4>0</vt:i4>
      </vt:variant>
      <vt:variant>
        <vt:i4>5</vt:i4>
      </vt:variant>
      <vt:variant>
        <vt:lpwstr/>
      </vt:variant>
      <vt:variant>
        <vt:lpwstr>_Toc29828379</vt:lpwstr>
      </vt:variant>
      <vt:variant>
        <vt:i4>1507381</vt:i4>
      </vt:variant>
      <vt:variant>
        <vt:i4>218</vt:i4>
      </vt:variant>
      <vt:variant>
        <vt:i4>0</vt:i4>
      </vt:variant>
      <vt:variant>
        <vt:i4>5</vt:i4>
      </vt:variant>
      <vt:variant>
        <vt:lpwstr/>
      </vt:variant>
      <vt:variant>
        <vt:lpwstr>_Toc29828378</vt:lpwstr>
      </vt:variant>
      <vt:variant>
        <vt:i4>1572917</vt:i4>
      </vt:variant>
      <vt:variant>
        <vt:i4>212</vt:i4>
      </vt:variant>
      <vt:variant>
        <vt:i4>0</vt:i4>
      </vt:variant>
      <vt:variant>
        <vt:i4>5</vt:i4>
      </vt:variant>
      <vt:variant>
        <vt:lpwstr/>
      </vt:variant>
      <vt:variant>
        <vt:lpwstr>_Toc29828377</vt:lpwstr>
      </vt:variant>
      <vt:variant>
        <vt:i4>1638453</vt:i4>
      </vt:variant>
      <vt:variant>
        <vt:i4>206</vt:i4>
      </vt:variant>
      <vt:variant>
        <vt:i4>0</vt:i4>
      </vt:variant>
      <vt:variant>
        <vt:i4>5</vt:i4>
      </vt:variant>
      <vt:variant>
        <vt:lpwstr/>
      </vt:variant>
      <vt:variant>
        <vt:lpwstr>_Toc29828376</vt:lpwstr>
      </vt:variant>
      <vt:variant>
        <vt:i4>1703989</vt:i4>
      </vt:variant>
      <vt:variant>
        <vt:i4>200</vt:i4>
      </vt:variant>
      <vt:variant>
        <vt:i4>0</vt:i4>
      </vt:variant>
      <vt:variant>
        <vt:i4>5</vt:i4>
      </vt:variant>
      <vt:variant>
        <vt:lpwstr/>
      </vt:variant>
      <vt:variant>
        <vt:lpwstr>_Toc29828375</vt:lpwstr>
      </vt:variant>
      <vt:variant>
        <vt:i4>1769525</vt:i4>
      </vt:variant>
      <vt:variant>
        <vt:i4>194</vt:i4>
      </vt:variant>
      <vt:variant>
        <vt:i4>0</vt:i4>
      </vt:variant>
      <vt:variant>
        <vt:i4>5</vt:i4>
      </vt:variant>
      <vt:variant>
        <vt:lpwstr/>
      </vt:variant>
      <vt:variant>
        <vt:lpwstr>_Toc29828374</vt:lpwstr>
      </vt:variant>
      <vt:variant>
        <vt:i4>1835061</vt:i4>
      </vt:variant>
      <vt:variant>
        <vt:i4>188</vt:i4>
      </vt:variant>
      <vt:variant>
        <vt:i4>0</vt:i4>
      </vt:variant>
      <vt:variant>
        <vt:i4>5</vt:i4>
      </vt:variant>
      <vt:variant>
        <vt:lpwstr/>
      </vt:variant>
      <vt:variant>
        <vt:lpwstr>_Toc29828373</vt:lpwstr>
      </vt:variant>
      <vt:variant>
        <vt:i4>1900597</vt:i4>
      </vt:variant>
      <vt:variant>
        <vt:i4>182</vt:i4>
      </vt:variant>
      <vt:variant>
        <vt:i4>0</vt:i4>
      </vt:variant>
      <vt:variant>
        <vt:i4>5</vt:i4>
      </vt:variant>
      <vt:variant>
        <vt:lpwstr/>
      </vt:variant>
      <vt:variant>
        <vt:lpwstr>_Toc29828372</vt:lpwstr>
      </vt:variant>
      <vt:variant>
        <vt:i4>1966133</vt:i4>
      </vt:variant>
      <vt:variant>
        <vt:i4>176</vt:i4>
      </vt:variant>
      <vt:variant>
        <vt:i4>0</vt:i4>
      </vt:variant>
      <vt:variant>
        <vt:i4>5</vt:i4>
      </vt:variant>
      <vt:variant>
        <vt:lpwstr/>
      </vt:variant>
      <vt:variant>
        <vt:lpwstr>_Toc29828371</vt:lpwstr>
      </vt:variant>
      <vt:variant>
        <vt:i4>2031669</vt:i4>
      </vt:variant>
      <vt:variant>
        <vt:i4>170</vt:i4>
      </vt:variant>
      <vt:variant>
        <vt:i4>0</vt:i4>
      </vt:variant>
      <vt:variant>
        <vt:i4>5</vt:i4>
      </vt:variant>
      <vt:variant>
        <vt:lpwstr/>
      </vt:variant>
      <vt:variant>
        <vt:lpwstr>_Toc29828370</vt:lpwstr>
      </vt:variant>
      <vt:variant>
        <vt:i4>1441844</vt:i4>
      </vt:variant>
      <vt:variant>
        <vt:i4>164</vt:i4>
      </vt:variant>
      <vt:variant>
        <vt:i4>0</vt:i4>
      </vt:variant>
      <vt:variant>
        <vt:i4>5</vt:i4>
      </vt:variant>
      <vt:variant>
        <vt:lpwstr/>
      </vt:variant>
      <vt:variant>
        <vt:lpwstr>_Toc29828369</vt:lpwstr>
      </vt:variant>
      <vt:variant>
        <vt:i4>1507380</vt:i4>
      </vt:variant>
      <vt:variant>
        <vt:i4>158</vt:i4>
      </vt:variant>
      <vt:variant>
        <vt:i4>0</vt:i4>
      </vt:variant>
      <vt:variant>
        <vt:i4>5</vt:i4>
      </vt:variant>
      <vt:variant>
        <vt:lpwstr/>
      </vt:variant>
      <vt:variant>
        <vt:lpwstr>_Toc29828368</vt:lpwstr>
      </vt:variant>
      <vt:variant>
        <vt:i4>1572916</vt:i4>
      </vt:variant>
      <vt:variant>
        <vt:i4>152</vt:i4>
      </vt:variant>
      <vt:variant>
        <vt:i4>0</vt:i4>
      </vt:variant>
      <vt:variant>
        <vt:i4>5</vt:i4>
      </vt:variant>
      <vt:variant>
        <vt:lpwstr/>
      </vt:variant>
      <vt:variant>
        <vt:lpwstr>_Toc29828367</vt:lpwstr>
      </vt:variant>
      <vt:variant>
        <vt:i4>1638452</vt:i4>
      </vt:variant>
      <vt:variant>
        <vt:i4>146</vt:i4>
      </vt:variant>
      <vt:variant>
        <vt:i4>0</vt:i4>
      </vt:variant>
      <vt:variant>
        <vt:i4>5</vt:i4>
      </vt:variant>
      <vt:variant>
        <vt:lpwstr/>
      </vt:variant>
      <vt:variant>
        <vt:lpwstr>_Toc29828366</vt:lpwstr>
      </vt:variant>
      <vt:variant>
        <vt:i4>1703988</vt:i4>
      </vt:variant>
      <vt:variant>
        <vt:i4>140</vt:i4>
      </vt:variant>
      <vt:variant>
        <vt:i4>0</vt:i4>
      </vt:variant>
      <vt:variant>
        <vt:i4>5</vt:i4>
      </vt:variant>
      <vt:variant>
        <vt:lpwstr/>
      </vt:variant>
      <vt:variant>
        <vt:lpwstr>_Toc29828365</vt:lpwstr>
      </vt:variant>
      <vt:variant>
        <vt:i4>1769524</vt:i4>
      </vt:variant>
      <vt:variant>
        <vt:i4>134</vt:i4>
      </vt:variant>
      <vt:variant>
        <vt:i4>0</vt:i4>
      </vt:variant>
      <vt:variant>
        <vt:i4>5</vt:i4>
      </vt:variant>
      <vt:variant>
        <vt:lpwstr/>
      </vt:variant>
      <vt:variant>
        <vt:lpwstr>_Toc29828364</vt:lpwstr>
      </vt:variant>
      <vt:variant>
        <vt:i4>1835060</vt:i4>
      </vt:variant>
      <vt:variant>
        <vt:i4>128</vt:i4>
      </vt:variant>
      <vt:variant>
        <vt:i4>0</vt:i4>
      </vt:variant>
      <vt:variant>
        <vt:i4>5</vt:i4>
      </vt:variant>
      <vt:variant>
        <vt:lpwstr/>
      </vt:variant>
      <vt:variant>
        <vt:lpwstr>_Toc29828363</vt:lpwstr>
      </vt:variant>
      <vt:variant>
        <vt:i4>1900596</vt:i4>
      </vt:variant>
      <vt:variant>
        <vt:i4>122</vt:i4>
      </vt:variant>
      <vt:variant>
        <vt:i4>0</vt:i4>
      </vt:variant>
      <vt:variant>
        <vt:i4>5</vt:i4>
      </vt:variant>
      <vt:variant>
        <vt:lpwstr/>
      </vt:variant>
      <vt:variant>
        <vt:lpwstr>_Toc29828362</vt:lpwstr>
      </vt:variant>
      <vt:variant>
        <vt:i4>1966132</vt:i4>
      </vt:variant>
      <vt:variant>
        <vt:i4>116</vt:i4>
      </vt:variant>
      <vt:variant>
        <vt:i4>0</vt:i4>
      </vt:variant>
      <vt:variant>
        <vt:i4>5</vt:i4>
      </vt:variant>
      <vt:variant>
        <vt:lpwstr/>
      </vt:variant>
      <vt:variant>
        <vt:lpwstr>_Toc29828361</vt:lpwstr>
      </vt:variant>
      <vt:variant>
        <vt:i4>2031668</vt:i4>
      </vt:variant>
      <vt:variant>
        <vt:i4>110</vt:i4>
      </vt:variant>
      <vt:variant>
        <vt:i4>0</vt:i4>
      </vt:variant>
      <vt:variant>
        <vt:i4>5</vt:i4>
      </vt:variant>
      <vt:variant>
        <vt:lpwstr/>
      </vt:variant>
      <vt:variant>
        <vt:lpwstr>_Toc29828360</vt:lpwstr>
      </vt:variant>
      <vt:variant>
        <vt:i4>1441847</vt:i4>
      </vt:variant>
      <vt:variant>
        <vt:i4>104</vt:i4>
      </vt:variant>
      <vt:variant>
        <vt:i4>0</vt:i4>
      </vt:variant>
      <vt:variant>
        <vt:i4>5</vt:i4>
      </vt:variant>
      <vt:variant>
        <vt:lpwstr/>
      </vt:variant>
      <vt:variant>
        <vt:lpwstr>_Toc29828359</vt:lpwstr>
      </vt:variant>
      <vt:variant>
        <vt:i4>1507383</vt:i4>
      </vt:variant>
      <vt:variant>
        <vt:i4>98</vt:i4>
      </vt:variant>
      <vt:variant>
        <vt:i4>0</vt:i4>
      </vt:variant>
      <vt:variant>
        <vt:i4>5</vt:i4>
      </vt:variant>
      <vt:variant>
        <vt:lpwstr/>
      </vt:variant>
      <vt:variant>
        <vt:lpwstr>_Toc29828358</vt:lpwstr>
      </vt:variant>
      <vt:variant>
        <vt:i4>1572919</vt:i4>
      </vt:variant>
      <vt:variant>
        <vt:i4>92</vt:i4>
      </vt:variant>
      <vt:variant>
        <vt:i4>0</vt:i4>
      </vt:variant>
      <vt:variant>
        <vt:i4>5</vt:i4>
      </vt:variant>
      <vt:variant>
        <vt:lpwstr/>
      </vt:variant>
      <vt:variant>
        <vt:lpwstr>_Toc29828357</vt:lpwstr>
      </vt:variant>
      <vt:variant>
        <vt:i4>1638455</vt:i4>
      </vt:variant>
      <vt:variant>
        <vt:i4>86</vt:i4>
      </vt:variant>
      <vt:variant>
        <vt:i4>0</vt:i4>
      </vt:variant>
      <vt:variant>
        <vt:i4>5</vt:i4>
      </vt:variant>
      <vt:variant>
        <vt:lpwstr/>
      </vt:variant>
      <vt:variant>
        <vt:lpwstr>_Toc29828356</vt:lpwstr>
      </vt:variant>
      <vt:variant>
        <vt:i4>1703991</vt:i4>
      </vt:variant>
      <vt:variant>
        <vt:i4>80</vt:i4>
      </vt:variant>
      <vt:variant>
        <vt:i4>0</vt:i4>
      </vt:variant>
      <vt:variant>
        <vt:i4>5</vt:i4>
      </vt:variant>
      <vt:variant>
        <vt:lpwstr/>
      </vt:variant>
      <vt:variant>
        <vt:lpwstr>_Toc29828355</vt:lpwstr>
      </vt:variant>
      <vt:variant>
        <vt:i4>1769527</vt:i4>
      </vt:variant>
      <vt:variant>
        <vt:i4>74</vt:i4>
      </vt:variant>
      <vt:variant>
        <vt:i4>0</vt:i4>
      </vt:variant>
      <vt:variant>
        <vt:i4>5</vt:i4>
      </vt:variant>
      <vt:variant>
        <vt:lpwstr/>
      </vt:variant>
      <vt:variant>
        <vt:lpwstr>_Toc29828354</vt:lpwstr>
      </vt:variant>
      <vt:variant>
        <vt:i4>1835063</vt:i4>
      </vt:variant>
      <vt:variant>
        <vt:i4>68</vt:i4>
      </vt:variant>
      <vt:variant>
        <vt:i4>0</vt:i4>
      </vt:variant>
      <vt:variant>
        <vt:i4>5</vt:i4>
      </vt:variant>
      <vt:variant>
        <vt:lpwstr/>
      </vt:variant>
      <vt:variant>
        <vt:lpwstr>_Toc29828353</vt:lpwstr>
      </vt:variant>
      <vt:variant>
        <vt:i4>1900599</vt:i4>
      </vt:variant>
      <vt:variant>
        <vt:i4>62</vt:i4>
      </vt:variant>
      <vt:variant>
        <vt:i4>0</vt:i4>
      </vt:variant>
      <vt:variant>
        <vt:i4>5</vt:i4>
      </vt:variant>
      <vt:variant>
        <vt:lpwstr/>
      </vt:variant>
      <vt:variant>
        <vt:lpwstr>_Toc29828352</vt:lpwstr>
      </vt:variant>
      <vt:variant>
        <vt:i4>1966135</vt:i4>
      </vt:variant>
      <vt:variant>
        <vt:i4>56</vt:i4>
      </vt:variant>
      <vt:variant>
        <vt:i4>0</vt:i4>
      </vt:variant>
      <vt:variant>
        <vt:i4>5</vt:i4>
      </vt:variant>
      <vt:variant>
        <vt:lpwstr/>
      </vt:variant>
      <vt:variant>
        <vt:lpwstr>_Toc29828351</vt:lpwstr>
      </vt:variant>
      <vt:variant>
        <vt:i4>2031671</vt:i4>
      </vt:variant>
      <vt:variant>
        <vt:i4>50</vt:i4>
      </vt:variant>
      <vt:variant>
        <vt:i4>0</vt:i4>
      </vt:variant>
      <vt:variant>
        <vt:i4>5</vt:i4>
      </vt:variant>
      <vt:variant>
        <vt:lpwstr/>
      </vt:variant>
      <vt:variant>
        <vt:lpwstr>_Toc29828350</vt:lpwstr>
      </vt:variant>
      <vt:variant>
        <vt:i4>1441846</vt:i4>
      </vt:variant>
      <vt:variant>
        <vt:i4>44</vt:i4>
      </vt:variant>
      <vt:variant>
        <vt:i4>0</vt:i4>
      </vt:variant>
      <vt:variant>
        <vt:i4>5</vt:i4>
      </vt:variant>
      <vt:variant>
        <vt:lpwstr/>
      </vt:variant>
      <vt:variant>
        <vt:lpwstr>_Toc29828349</vt:lpwstr>
      </vt:variant>
      <vt:variant>
        <vt:i4>1507382</vt:i4>
      </vt:variant>
      <vt:variant>
        <vt:i4>38</vt:i4>
      </vt:variant>
      <vt:variant>
        <vt:i4>0</vt:i4>
      </vt:variant>
      <vt:variant>
        <vt:i4>5</vt:i4>
      </vt:variant>
      <vt:variant>
        <vt:lpwstr/>
      </vt:variant>
      <vt:variant>
        <vt:lpwstr>_Toc29828348</vt:lpwstr>
      </vt:variant>
      <vt:variant>
        <vt:i4>1572918</vt:i4>
      </vt:variant>
      <vt:variant>
        <vt:i4>32</vt:i4>
      </vt:variant>
      <vt:variant>
        <vt:i4>0</vt:i4>
      </vt:variant>
      <vt:variant>
        <vt:i4>5</vt:i4>
      </vt:variant>
      <vt:variant>
        <vt:lpwstr/>
      </vt:variant>
      <vt:variant>
        <vt:lpwstr>_Toc29828347</vt:lpwstr>
      </vt:variant>
      <vt:variant>
        <vt:i4>1638454</vt:i4>
      </vt:variant>
      <vt:variant>
        <vt:i4>26</vt:i4>
      </vt:variant>
      <vt:variant>
        <vt:i4>0</vt:i4>
      </vt:variant>
      <vt:variant>
        <vt:i4>5</vt:i4>
      </vt:variant>
      <vt:variant>
        <vt:lpwstr/>
      </vt:variant>
      <vt:variant>
        <vt:lpwstr>_Toc29828346</vt:lpwstr>
      </vt:variant>
      <vt:variant>
        <vt:i4>1703990</vt:i4>
      </vt:variant>
      <vt:variant>
        <vt:i4>20</vt:i4>
      </vt:variant>
      <vt:variant>
        <vt:i4>0</vt:i4>
      </vt:variant>
      <vt:variant>
        <vt:i4>5</vt:i4>
      </vt:variant>
      <vt:variant>
        <vt:lpwstr/>
      </vt:variant>
      <vt:variant>
        <vt:lpwstr>_Toc29828345</vt:lpwstr>
      </vt:variant>
      <vt:variant>
        <vt:i4>1769526</vt:i4>
      </vt:variant>
      <vt:variant>
        <vt:i4>14</vt:i4>
      </vt:variant>
      <vt:variant>
        <vt:i4>0</vt:i4>
      </vt:variant>
      <vt:variant>
        <vt:i4>5</vt:i4>
      </vt:variant>
      <vt:variant>
        <vt:lpwstr/>
      </vt:variant>
      <vt:variant>
        <vt:lpwstr>_Toc29828344</vt:lpwstr>
      </vt:variant>
      <vt:variant>
        <vt:i4>1835062</vt:i4>
      </vt:variant>
      <vt:variant>
        <vt:i4>8</vt:i4>
      </vt:variant>
      <vt:variant>
        <vt:i4>0</vt:i4>
      </vt:variant>
      <vt:variant>
        <vt:i4>5</vt:i4>
      </vt:variant>
      <vt:variant>
        <vt:lpwstr/>
      </vt:variant>
      <vt:variant>
        <vt:lpwstr>_Toc29828343</vt:lpwstr>
      </vt:variant>
      <vt:variant>
        <vt:i4>1900598</vt:i4>
      </vt:variant>
      <vt:variant>
        <vt:i4>2</vt:i4>
      </vt:variant>
      <vt:variant>
        <vt:i4>0</vt:i4>
      </vt:variant>
      <vt:variant>
        <vt:i4>5</vt:i4>
      </vt:variant>
      <vt:variant>
        <vt:lpwstr/>
      </vt:variant>
      <vt:variant>
        <vt:lpwstr>_Toc29828342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creator>
  <cp:lastModifiedBy>HP</cp:lastModifiedBy>
  <cp:revision>323</cp:revision>
  <cp:lastPrinted>2022-08-25T02:55:00Z</cp:lastPrinted>
  <dcterms:created xsi:type="dcterms:W3CDTF">2022-06-22T12:17:00Z</dcterms:created>
  <dcterms:modified xsi:type="dcterms:W3CDTF">2022-08-25T04:44:00Z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2052-10.1.0.6747</vt:lpwstr>
  </property>
</Properties>
</file>